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5E7ED9">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drawing>
          <wp:inline distT="0" distB="0" distL="114300" distR="114300">
            <wp:extent cx="8488045" cy="6059805"/>
            <wp:effectExtent l="0" t="0" r="17145" b="8255"/>
            <wp:docPr id="2" name="Изображение 2" descr="PDF Scanner 181224 1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PDF Scanner 181224 10.11.44"/>
                    <pic:cNvPicPr>
                      <a:picLocks noChangeAspect="1"/>
                    </pic:cNvPicPr>
                  </pic:nvPicPr>
                  <pic:blipFill>
                    <a:blip r:embed="rId7"/>
                    <a:stretch>
                      <a:fillRect/>
                    </a:stretch>
                  </pic:blipFill>
                  <pic:spPr>
                    <a:xfrm rot="16200000">
                      <a:off x="0" y="0"/>
                      <a:ext cx="8488045" cy="6059805"/>
                    </a:xfrm>
                    <a:prstGeom prst="rect">
                      <a:avLst/>
                    </a:prstGeom>
                  </pic:spPr>
                </pic:pic>
              </a:graphicData>
            </a:graphic>
          </wp:inline>
        </w:drawing>
      </w:r>
    </w:p>
    <w:p w14:paraId="7B76C304">
      <w:pPr>
        <w:spacing w:after="0" w:line="360" w:lineRule="auto"/>
        <w:jc w:val="center"/>
        <w:rPr>
          <w:rFonts w:ascii="Times New Roman" w:hAnsi="Times New Roman" w:eastAsia="OfficinaSansBoldITC"/>
          <w:b/>
          <w:sz w:val="28"/>
          <w:szCs w:val="28"/>
          <w:lang w:val="ru-RU"/>
        </w:rPr>
      </w:pPr>
    </w:p>
    <w:p w14:paraId="07C9A09D">
      <w:pPr>
        <w:spacing w:after="0" w:line="360" w:lineRule="auto"/>
        <w:jc w:val="center"/>
        <w:rPr>
          <w:rFonts w:ascii="Times New Roman" w:hAnsi="Times New Roman" w:eastAsia="OfficinaSansBoldITC"/>
          <w:b/>
          <w:sz w:val="28"/>
          <w:szCs w:val="28"/>
          <w:lang w:val="ru-RU"/>
        </w:rPr>
      </w:pPr>
      <w:bookmarkStart w:id="110" w:name="_GoBack"/>
      <w:bookmarkEnd w:id="110"/>
    </w:p>
    <w:p w14:paraId="135E8694">
      <w:pPr>
        <w:spacing w:after="0" w:line="360" w:lineRule="auto"/>
        <w:rPr>
          <w:rFonts w:ascii="Times New Roman" w:hAnsi="Times New Roman" w:eastAsia="OfficinaSansBoldITC"/>
          <w:sz w:val="28"/>
          <w:szCs w:val="28"/>
          <w:lang w:val="ru-RU"/>
        </w:rPr>
      </w:pPr>
      <w:r>
        <w:rPr>
          <w:rFonts w:ascii="Times New Roman" w:hAnsi="Times New Roman" w:eastAsia="OfficinaSansBoldITC"/>
          <w:sz w:val="28"/>
          <w:szCs w:val="28"/>
          <w:lang w:val="ru-RU"/>
        </w:rPr>
        <w:t>1. Целевой раздел ООП ООО…………………………………………………….4</w:t>
      </w:r>
    </w:p>
    <w:p w14:paraId="2E06E7D9">
      <w:pPr>
        <w:spacing w:after="0" w:line="360" w:lineRule="auto"/>
        <w:rPr>
          <w:rFonts w:ascii="Times New Roman" w:hAnsi="Times New Roman" w:eastAsia="SchoolBookSanPin"/>
          <w:sz w:val="28"/>
          <w:szCs w:val="28"/>
          <w:lang w:val="ru-RU"/>
        </w:rPr>
      </w:pPr>
      <w:r>
        <w:rPr>
          <w:rFonts w:ascii="Times New Roman" w:hAnsi="Times New Roman"/>
          <w:sz w:val="28"/>
          <w:szCs w:val="28"/>
          <w:lang w:val="ru-RU"/>
        </w:rPr>
        <w:t xml:space="preserve">1.1. </w:t>
      </w:r>
      <w:r>
        <w:rPr>
          <w:rFonts w:ascii="Times New Roman" w:hAnsi="Times New Roman" w:eastAsia="SchoolBookSanPin"/>
          <w:sz w:val="28"/>
          <w:szCs w:val="28"/>
          <w:lang w:val="ru-RU"/>
        </w:rPr>
        <w:t>Пояснительная записка.</w:t>
      </w:r>
      <w:r>
        <w:rPr>
          <w:rFonts w:ascii="Times New Roman" w:hAnsi="Times New Roman" w:eastAsia="OfficinaSansBoldITC"/>
          <w:sz w:val="28"/>
          <w:szCs w:val="28"/>
          <w:lang w:val="ru-RU"/>
        </w:rPr>
        <w:t xml:space="preserve"> …...………………………………………………...4</w:t>
      </w:r>
    </w:p>
    <w:p w14:paraId="715CBC70">
      <w:pPr>
        <w:spacing w:after="0" w:line="360" w:lineRule="auto"/>
        <w:rPr>
          <w:rFonts w:ascii="Times New Roman" w:hAnsi="Times New Roman"/>
          <w:sz w:val="28"/>
          <w:szCs w:val="28"/>
          <w:lang w:val="ru-RU"/>
        </w:rPr>
      </w:pPr>
      <w:r>
        <w:rPr>
          <w:rFonts w:ascii="Times New Roman" w:hAnsi="Times New Roman"/>
          <w:sz w:val="28"/>
          <w:szCs w:val="28"/>
          <w:lang w:val="ru-RU"/>
        </w:rPr>
        <w:t>1.2. Планируемые результаты освоения ООП ООО.</w:t>
      </w:r>
      <w:r>
        <w:rPr>
          <w:rFonts w:ascii="Times New Roman" w:hAnsi="Times New Roman" w:eastAsia="OfficinaSansBoldITC"/>
          <w:sz w:val="28"/>
          <w:szCs w:val="28"/>
          <w:lang w:val="ru-RU"/>
        </w:rPr>
        <w:t xml:space="preserve"> ……..................................8</w:t>
      </w:r>
    </w:p>
    <w:p w14:paraId="4521E232">
      <w:pPr>
        <w:spacing w:after="0" w:line="360" w:lineRule="auto"/>
        <w:jc w:val="both"/>
        <w:rPr>
          <w:rFonts w:ascii="Times New Roman" w:hAnsi="Times New Roman" w:eastAsia="OfficinaSansBoldITC"/>
          <w:sz w:val="28"/>
          <w:szCs w:val="28"/>
          <w:lang w:val="ru-RU"/>
        </w:rPr>
      </w:pPr>
      <w:r>
        <w:rPr>
          <w:rFonts w:ascii="Times New Roman" w:hAnsi="Times New Roman" w:eastAsia="SchoolBookSanPin"/>
          <w:sz w:val="28"/>
          <w:szCs w:val="28"/>
          <w:lang w:val="ru-RU"/>
        </w:rPr>
        <w:t>1.3. Система оценки достижения планируемых результатов освоения ООП........................................................................................................................10</w:t>
      </w:r>
    </w:p>
    <w:p w14:paraId="34698419">
      <w:pPr>
        <w:spacing w:after="0" w:line="360" w:lineRule="auto"/>
        <w:rPr>
          <w:rFonts w:ascii="Times New Roman" w:hAnsi="Times New Roman" w:eastAsia="OfficinaSansBoldITC"/>
          <w:sz w:val="28"/>
          <w:szCs w:val="28"/>
          <w:lang w:val="ru-RU"/>
        </w:rPr>
      </w:pPr>
      <w:r>
        <w:rPr>
          <w:rFonts w:ascii="Times New Roman" w:hAnsi="Times New Roman" w:eastAsia="OfficinaSansBoldITC"/>
          <w:sz w:val="28"/>
          <w:szCs w:val="28"/>
          <w:lang w:val="ru-RU"/>
        </w:rPr>
        <w:t>2. Содержательный раздел ООП ООО. ………………………………………..19</w:t>
      </w:r>
    </w:p>
    <w:p w14:paraId="444AB44C">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2.1. Рабочие программы учебных предметов, учебных курсов, учебных модулей.……………………………………………………………………….….19</w:t>
      </w:r>
    </w:p>
    <w:p w14:paraId="708065B0">
      <w:pPr>
        <w:spacing w:after="0" w:line="360" w:lineRule="auto"/>
        <w:rPr>
          <w:rFonts w:ascii="Times New Roman" w:hAnsi="Times New Roman"/>
          <w:sz w:val="28"/>
          <w:szCs w:val="28"/>
          <w:lang w:val="ru-RU"/>
        </w:rPr>
      </w:pPr>
      <w:r>
        <w:rPr>
          <w:rFonts w:ascii="Times New Roman" w:hAnsi="Times New Roman"/>
          <w:sz w:val="28"/>
          <w:szCs w:val="28"/>
          <w:lang w:val="ru-RU"/>
        </w:rPr>
        <w:t>2.1.1. Рабочая программа по учебному предмету «Русский язык»…………. 19</w:t>
      </w:r>
    </w:p>
    <w:p w14:paraId="1C717755">
      <w:pPr>
        <w:spacing w:after="0" w:line="360" w:lineRule="auto"/>
        <w:rPr>
          <w:rFonts w:ascii="Times New Roman" w:hAnsi="Times New Roman"/>
          <w:sz w:val="28"/>
          <w:szCs w:val="28"/>
          <w:lang w:val="ru-RU"/>
        </w:rPr>
      </w:pPr>
      <w:r>
        <w:rPr>
          <w:rFonts w:ascii="Times New Roman" w:hAnsi="Times New Roman"/>
          <w:sz w:val="28"/>
          <w:szCs w:val="28"/>
          <w:lang w:val="ru-RU"/>
        </w:rPr>
        <w:t>2.1.2. Рабочая программа по учебному предмету «Литература»……………..88</w:t>
      </w:r>
    </w:p>
    <w:p w14:paraId="67F24B53">
      <w:pPr>
        <w:spacing w:after="0" w:line="360" w:lineRule="auto"/>
        <w:jc w:val="both"/>
        <w:rPr>
          <w:rFonts w:ascii="Times New Roman" w:hAnsi="Times New Roman"/>
          <w:sz w:val="28"/>
          <w:szCs w:val="28"/>
          <w:lang w:val="ru-RU"/>
        </w:rPr>
      </w:pPr>
      <w:r>
        <w:rPr>
          <w:rFonts w:ascii="Times New Roman" w:hAnsi="Times New Roman"/>
          <w:sz w:val="28"/>
          <w:szCs w:val="28"/>
          <w:lang w:val="ru-RU"/>
        </w:rPr>
        <w:t>2.1.3. Рабочая программа по учебному предмету «Иностранный (английский) язык»…………………………………………………………………………….130</w:t>
      </w:r>
    </w:p>
    <w:p w14:paraId="6FD46E9B">
      <w:pPr>
        <w:spacing w:after="0" w:line="360" w:lineRule="auto"/>
        <w:rPr>
          <w:rFonts w:ascii="Times New Roman" w:hAnsi="Times New Roman"/>
          <w:sz w:val="28"/>
          <w:szCs w:val="28"/>
          <w:lang w:val="ru-RU"/>
        </w:rPr>
      </w:pPr>
      <w:r>
        <w:rPr>
          <w:rFonts w:ascii="Times New Roman" w:hAnsi="Times New Roman"/>
          <w:sz w:val="28"/>
          <w:szCs w:val="28"/>
          <w:lang w:val="ru-RU"/>
        </w:rPr>
        <w:t>2.1.4. Рабочая программа по учебному предмету «Математика»…… ……..203</w:t>
      </w:r>
    </w:p>
    <w:p w14:paraId="639E0142">
      <w:pPr>
        <w:spacing w:after="0" w:line="360" w:lineRule="auto"/>
        <w:rPr>
          <w:rFonts w:ascii="Times New Roman" w:hAnsi="Times New Roman"/>
          <w:sz w:val="28"/>
          <w:szCs w:val="28"/>
          <w:lang w:val="ru-RU"/>
        </w:rPr>
      </w:pPr>
      <w:r>
        <w:rPr>
          <w:rFonts w:ascii="Times New Roman" w:hAnsi="Times New Roman"/>
          <w:sz w:val="28"/>
          <w:szCs w:val="28"/>
          <w:lang w:val="ru-RU"/>
        </w:rPr>
        <w:t>2.1.5. Рабочая программа по учебному предмету «Алгебра»……………… 221</w:t>
      </w:r>
    </w:p>
    <w:p w14:paraId="0C93E738">
      <w:pPr>
        <w:spacing w:after="0" w:line="360" w:lineRule="auto"/>
        <w:rPr>
          <w:rFonts w:ascii="Times New Roman" w:hAnsi="Times New Roman"/>
          <w:sz w:val="28"/>
          <w:szCs w:val="28"/>
          <w:lang w:val="ru-RU"/>
        </w:rPr>
      </w:pPr>
      <w:r>
        <w:rPr>
          <w:rFonts w:ascii="Times New Roman" w:hAnsi="Times New Roman"/>
          <w:sz w:val="28"/>
          <w:szCs w:val="28"/>
          <w:lang w:val="ru-RU"/>
        </w:rPr>
        <w:t>2.1.6. Рабочая программа по учебному предмету «Геометрия»…………….238</w:t>
      </w:r>
    </w:p>
    <w:p w14:paraId="087504D5">
      <w:pPr>
        <w:spacing w:after="0" w:line="360" w:lineRule="auto"/>
        <w:jc w:val="both"/>
        <w:rPr>
          <w:rFonts w:ascii="Times New Roman" w:hAnsi="Times New Roman"/>
          <w:sz w:val="28"/>
          <w:szCs w:val="28"/>
          <w:lang w:val="ru-RU"/>
        </w:rPr>
      </w:pPr>
      <w:r>
        <w:rPr>
          <w:rFonts w:ascii="Times New Roman" w:hAnsi="Times New Roman"/>
          <w:sz w:val="28"/>
          <w:szCs w:val="28"/>
          <w:lang w:val="ru-RU"/>
        </w:rPr>
        <w:t>2.1.7. Рабочая программа по учебному предмету «Вероятность и статистика»……………………………………………………………………...250</w:t>
      </w:r>
    </w:p>
    <w:p w14:paraId="48AA9006">
      <w:pPr>
        <w:spacing w:after="0" w:line="360" w:lineRule="auto"/>
        <w:rPr>
          <w:rFonts w:ascii="Times New Roman" w:hAnsi="Times New Roman"/>
          <w:sz w:val="28"/>
          <w:szCs w:val="28"/>
          <w:lang w:val="ru-RU"/>
        </w:rPr>
      </w:pPr>
      <w:r>
        <w:rPr>
          <w:rFonts w:ascii="Times New Roman" w:hAnsi="Times New Roman"/>
          <w:sz w:val="28"/>
          <w:szCs w:val="28"/>
          <w:lang w:val="ru-RU"/>
        </w:rPr>
        <w:t>2.1.8. Рабочая программа по учебному предмету «Информатика» ……..….262</w:t>
      </w:r>
    </w:p>
    <w:p w14:paraId="70ED4C5F">
      <w:pPr>
        <w:spacing w:after="0" w:line="360" w:lineRule="auto"/>
        <w:rPr>
          <w:rFonts w:ascii="Times New Roman" w:hAnsi="Times New Roman"/>
          <w:sz w:val="28"/>
          <w:szCs w:val="28"/>
          <w:lang w:val="ru-RU"/>
        </w:rPr>
      </w:pPr>
      <w:r>
        <w:rPr>
          <w:rFonts w:ascii="Times New Roman" w:hAnsi="Times New Roman"/>
          <w:sz w:val="28"/>
          <w:szCs w:val="28"/>
          <w:lang w:val="ru-RU"/>
        </w:rPr>
        <w:t>2.1.9. Рабочая программа по учебному предмету «История» ……..………..284</w:t>
      </w:r>
    </w:p>
    <w:p w14:paraId="36A5FBC2">
      <w:pPr>
        <w:spacing w:after="0" w:line="360" w:lineRule="auto"/>
        <w:jc w:val="both"/>
        <w:rPr>
          <w:rFonts w:ascii="Times New Roman" w:hAnsi="Times New Roman"/>
          <w:sz w:val="28"/>
          <w:szCs w:val="28"/>
          <w:lang w:val="ru-RU"/>
        </w:rPr>
      </w:pPr>
      <w:r>
        <w:rPr>
          <w:rFonts w:ascii="Times New Roman" w:hAnsi="Times New Roman"/>
          <w:sz w:val="28"/>
          <w:szCs w:val="28"/>
          <w:lang w:val="ru-RU"/>
        </w:rPr>
        <w:t>2.1.10. Рабочая программа учебного модуля «Введение в новейшую историю»………...…..………………………………………………………….346</w:t>
      </w:r>
    </w:p>
    <w:p w14:paraId="171C87EB">
      <w:pPr>
        <w:spacing w:after="0" w:line="360" w:lineRule="auto"/>
        <w:rPr>
          <w:rFonts w:ascii="Times New Roman" w:hAnsi="Times New Roman"/>
          <w:sz w:val="28"/>
          <w:szCs w:val="28"/>
          <w:lang w:val="ru-RU"/>
        </w:rPr>
      </w:pPr>
      <w:r>
        <w:rPr>
          <w:rFonts w:ascii="Times New Roman" w:hAnsi="Times New Roman"/>
          <w:sz w:val="28"/>
          <w:szCs w:val="28"/>
          <w:lang w:val="ru-RU"/>
        </w:rPr>
        <w:t>2.1.11. Рабочая программа по учебному предмету «Обществознание» ……362</w:t>
      </w:r>
    </w:p>
    <w:p w14:paraId="260D6BEB">
      <w:pPr>
        <w:spacing w:after="0" w:line="360" w:lineRule="auto"/>
        <w:rPr>
          <w:rFonts w:ascii="Times New Roman" w:hAnsi="Times New Roman"/>
          <w:sz w:val="28"/>
          <w:szCs w:val="28"/>
          <w:lang w:val="ru-RU"/>
        </w:rPr>
      </w:pPr>
      <w:r>
        <w:rPr>
          <w:rFonts w:ascii="Times New Roman" w:hAnsi="Times New Roman"/>
          <w:sz w:val="28"/>
          <w:szCs w:val="28"/>
          <w:lang w:val="ru-RU"/>
        </w:rPr>
        <w:t>2.1.12. Рабочая программа по учебному предмету «География» ……..……405</w:t>
      </w:r>
    </w:p>
    <w:p w14:paraId="2E0E7C15">
      <w:pPr>
        <w:spacing w:after="0" w:line="360" w:lineRule="auto"/>
        <w:rPr>
          <w:rFonts w:ascii="Times New Roman" w:hAnsi="Times New Roman"/>
          <w:sz w:val="28"/>
          <w:szCs w:val="28"/>
          <w:lang w:val="ru-RU"/>
        </w:rPr>
      </w:pPr>
      <w:r>
        <w:rPr>
          <w:rFonts w:ascii="Times New Roman" w:hAnsi="Times New Roman"/>
          <w:sz w:val="28"/>
          <w:szCs w:val="28"/>
          <w:lang w:val="ru-RU"/>
        </w:rPr>
        <w:t>2.1.13. Рабочая программа по учебному предмету «Физика» ……..………..450</w:t>
      </w:r>
    </w:p>
    <w:p w14:paraId="53768986">
      <w:pPr>
        <w:spacing w:after="0" w:line="360" w:lineRule="auto"/>
        <w:rPr>
          <w:rFonts w:ascii="Times New Roman" w:hAnsi="Times New Roman"/>
          <w:sz w:val="28"/>
          <w:szCs w:val="28"/>
          <w:lang w:val="ru-RU"/>
        </w:rPr>
      </w:pPr>
      <w:r>
        <w:rPr>
          <w:rFonts w:ascii="Times New Roman" w:hAnsi="Times New Roman"/>
          <w:sz w:val="28"/>
          <w:szCs w:val="28"/>
          <w:lang w:val="ru-RU"/>
        </w:rPr>
        <w:t>2.1.14. Рабочая программа по учебному предмету «Химия» ……..………...485</w:t>
      </w:r>
    </w:p>
    <w:p w14:paraId="0CEEC244">
      <w:pPr>
        <w:spacing w:after="0" w:line="360" w:lineRule="auto"/>
        <w:rPr>
          <w:rFonts w:ascii="Times New Roman" w:hAnsi="Times New Roman"/>
          <w:sz w:val="28"/>
          <w:szCs w:val="28"/>
          <w:lang w:val="ru-RU"/>
        </w:rPr>
      </w:pPr>
      <w:r>
        <w:rPr>
          <w:rFonts w:ascii="Times New Roman" w:hAnsi="Times New Roman"/>
          <w:sz w:val="28"/>
          <w:szCs w:val="28"/>
          <w:lang w:val="ru-RU"/>
        </w:rPr>
        <w:t>2.1.15. Рабочая программа по учебному предмету «Биология» ……..……..584</w:t>
      </w:r>
    </w:p>
    <w:p w14:paraId="0869D7AD">
      <w:pPr>
        <w:spacing w:after="0" w:line="360" w:lineRule="auto"/>
        <w:jc w:val="both"/>
        <w:rPr>
          <w:rFonts w:ascii="Times New Roman" w:hAnsi="Times New Roman"/>
          <w:sz w:val="28"/>
          <w:szCs w:val="28"/>
          <w:lang w:val="ru-RU"/>
        </w:rPr>
      </w:pPr>
      <w:r>
        <w:rPr>
          <w:rFonts w:ascii="Times New Roman" w:hAnsi="Times New Roman"/>
          <w:sz w:val="28"/>
          <w:szCs w:val="28"/>
          <w:lang w:val="ru-RU"/>
        </w:rPr>
        <w:t>2.1.16. Рабочая программа по учебному предмету «Основы духовно-нравственной культуры народов России» ……..……………………………...557</w:t>
      </w:r>
    </w:p>
    <w:p w14:paraId="53F49EF5">
      <w:pPr>
        <w:spacing w:after="0" w:line="360" w:lineRule="auto"/>
        <w:jc w:val="both"/>
        <w:rPr>
          <w:rFonts w:ascii="Times New Roman" w:hAnsi="Times New Roman"/>
          <w:sz w:val="28"/>
          <w:szCs w:val="28"/>
          <w:lang w:val="ru-RU"/>
        </w:rPr>
      </w:pPr>
      <w:r>
        <w:rPr>
          <w:rFonts w:ascii="Times New Roman" w:hAnsi="Times New Roman"/>
          <w:sz w:val="28"/>
          <w:szCs w:val="28"/>
          <w:lang w:val="ru-RU"/>
        </w:rPr>
        <w:t>2.1.17. Рабочая программа по учебному предмету «Изобразительное искусство» ……..……………………………………………………………….596</w:t>
      </w:r>
    </w:p>
    <w:p w14:paraId="1FBCBCF6">
      <w:pPr>
        <w:spacing w:after="0" w:line="360" w:lineRule="auto"/>
        <w:rPr>
          <w:rFonts w:ascii="Times New Roman" w:hAnsi="Times New Roman"/>
          <w:sz w:val="28"/>
          <w:szCs w:val="28"/>
          <w:lang w:val="ru-RU"/>
        </w:rPr>
      </w:pPr>
      <w:r>
        <w:rPr>
          <w:rFonts w:ascii="Times New Roman" w:hAnsi="Times New Roman"/>
          <w:sz w:val="28"/>
          <w:szCs w:val="28"/>
          <w:lang w:val="ru-RU"/>
        </w:rPr>
        <w:t>2.1.18. Рабочая программа по учебному предмету «Музыка»……..………..640</w:t>
      </w:r>
    </w:p>
    <w:p w14:paraId="43CA7219">
      <w:pPr>
        <w:spacing w:after="0" w:line="360" w:lineRule="auto"/>
        <w:rPr>
          <w:rFonts w:ascii="Times New Roman" w:hAnsi="Times New Roman"/>
          <w:sz w:val="28"/>
          <w:szCs w:val="28"/>
          <w:lang w:val="ru-RU"/>
        </w:rPr>
      </w:pPr>
      <w:r>
        <w:rPr>
          <w:rFonts w:ascii="Times New Roman" w:hAnsi="Times New Roman"/>
          <w:sz w:val="28"/>
          <w:szCs w:val="28"/>
          <w:lang w:val="ru-RU"/>
        </w:rPr>
        <w:t>2.1.19. Рабочая программа по учебному предмету «Труд (технология)»…..681</w:t>
      </w:r>
    </w:p>
    <w:p w14:paraId="36726932">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2.1.20. Рабочая программа по учебному предмету «Физическая культура»...721 </w:t>
      </w:r>
    </w:p>
    <w:p w14:paraId="4334932A">
      <w:pPr>
        <w:spacing w:after="0" w:line="360" w:lineRule="auto"/>
        <w:jc w:val="both"/>
        <w:rPr>
          <w:rFonts w:ascii="Times New Roman" w:hAnsi="Times New Roman"/>
          <w:sz w:val="28"/>
          <w:szCs w:val="28"/>
          <w:lang w:val="ru-RU"/>
        </w:rPr>
      </w:pPr>
      <w:r>
        <w:rPr>
          <w:rFonts w:ascii="Times New Roman" w:hAnsi="Times New Roman"/>
          <w:sz w:val="28"/>
          <w:szCs w:val="28"/>
          <w:lang w:val="ru-RU"/>
        </w:rPr>
        <w:t>2.1.21. Рабочая программа по учебному предмету «Основы безопасности и защиты Родины» ………………………..…………………………………..….755</w:t>
      </w:r>
    </w:p>
    <w:p w14:paraId="64AEED7B">
      <w:pPr>
        <w:spacing w:after="0" w:line="360" w:lineRule="auto"/>
        <w:jc w:val="both"/>
        <w:rPr>
          <w:rFonts w:ascii="Times New Roman" w:hAnsi="Times New Roman"/>
          <w:sz w:val="28"/>
          <w:szCs w:val="28"/>
          <w:lang w:val="ru-RU"/>
        </w:rPr>
      </w:pPr>
      <w:r>
        <w:rPr>
          <w:rFonts w:ascii="Times New Roman" w:hAnsi="Times New Roman"/>
          <w:sz w:val="28"/>
          <w:szCs w:val="28"/>
          <w:lang w:val="ru-RU"/>
        </w:rPr>
        <w:t>2.1.22. Рабочие программы внеурочной деятельности и учебных курсов, реализующихся за счет части, формируемой участниками образовательных отношений……………………………………………..……..…………………794</w:t>
      </w:r>
    </w:p>
    <w:p w14:paraId="57CA5012">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 xml:space="preserve">2.2. Программа формирования универсальны учебных действий…………...794 </w:t>
      </w:r>
    </w:p>
    <w:p w14:paraId="2BDEC4C6">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2.2.1. Целевой раздел…………………………………………………………...794</w:t>
      </w:r>
    </w:p>
    <w:p w14:paraId="54C7F982">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2.2.2. Содержательный раздел……………………............................................796</w:t>
      </w:r>
    </w:p>
    <w:p w14:paraId="055F5355">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2.2.3. Организационный раздел……………………..........................................823</w:t>
      </w:r>
    </w:p>
    <w:p w14:paraId="172B9B18">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2.3. Рабочая программа воспитания…………………………………………...826</w:t>
      </w:r>
    </w:p>
    <w:p w14:paraId="78C56F30">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 Организационный раздел ООП ООО……………………………………….826</w:t>
      </w:r>
    </w:p>
    <w:p w14:paraId="1141D2E6">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3.1. Учебный план начального общего образования………………………….826</w:t>
      </w:r>
    </w:p>
    <w:p w14:paraId="000C5655">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3.2. Календарный учебный график…………………………………………….826</w:t>
      </w:r>
    </w:p>
    <w:p w14:paraId="50548F25">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3.3. План внеурочной деятельности…………………………………………...826</w:t>
      </w:r>
    </w:p>
    <w:p w14:paraId="29D67971">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3.4. Календарный план воспитательной работы…...………………………….826</w:t>
      </w:r>
    </w:p>
    <w:p w14:paraId="5372041A">
      <w:pPr>
        <w:spacing w:after="0" w:line="360" w:lineRule="auto"/>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3.5. Характеристика условий реализации ООП ООО в соответствии с требованиями ФГОС ООО……………………………………………………..826</w:t>
      </w:r>
    </w:p>
    <w:p w14:paraId="027D9346">
      <w:pPr>
        <w:spacing w:after="0" w:line="360" w:lineRule="auto"/>
        <w:jc w:val="both"/>
        <w:rPr>
          <w:rFonts w:ascii="Times New Roman" w:hAnsi="Times New Roman"/>
          <w:sz w:val="28"/>
          <w:szCs w:val="28"/>
          <w:lang w:val="ru-RU"/>
        </w:rPr>
      </w:pPr>
      <w:r>
        <w:rPr>
          <w:rFonts w:ascii="Times New Roman" w:hAnsi="Times New Roman" w:eastAsia="OfficinaSansBoldITC"/>
          <w:sz w:val="28"/>
          <w:szCs w:val="28"/>
          <w:lang w:val="ru-RU"/>
        </w:rPr>
        <w:t xml:space="preserve">3.5.1. </w:t>
      </w:r>
      <w:r>
        <w:rPr>
          <w:rFonts w:ascii="Times New Roman" w:hAnsi="Times New Roman"/>
          <w:sz w:val="28"/>
          <w:szCs w:val="28"/>
          <w:lang w:val="ru-RU"/>
        </w:rPr>
        <w:t>Описание кадровых условий реализации основной образовательной программы основного общего образования.</w:t>
      </w:r>
      <w:r>
        <w:rPr>
          <w:rFonts w:ascii="Times New Roman" w:hAnsi="Times New Roman" w:eastAsia="OfficinaSansBoldITC"/>
          <w:sz w:val="28"/>
          <w:szCs w:val="28"/>
          <w:lang w:val="ru-RU"/>
        </w:rPr>
        <w:t xml:space="preserve"> ………………………………….828</w:t>
      </w:r>
    </w:p>
    <w:p w14:paraId="392A3DAD">
      <w:pPr>
        <w:spacing w:after="0" w:line="360" w:lineRule="auto"/>
        <w:jc w:val="both"/>
        <w:rPr>
          <w:rFonts w:ascii="Times New Roman" w:hAnsi="Times New Roman"/>
          <w:sz w:val="28"/>
          <w:szCs w:val="28"/>
          <w:lang w:val="ru-RU"/>
        </w:rPr>
      </w:pPr>
      <w:r>
        <w:rPr>
          <w:rFonts w:ascii="Times New Roman" w:hAnsi="Times New Roman"/>
          <w:sz w:val="28"/>
          <w:szCs w:val="28"/>
          <w:lang w:val="ru-RU"/>
        </w:rPr>
        <w:t>3.5.2. Описание психолого-педагогических условий реализации основной образовательной программы основного общего образования.</w:t>
      </w:r>
      <w:r>
        <w:rPr>
          <w:rFonts w:ascii="Times New Roman" w:hAnsi="Times New Roman" w:eastAsia="OfficinaSansBoldITC"/>
          <w:sz w:val="28"/>
          <w:szCs w:val="28"/>
          <w:lang w:val="ru-RU"/>
        </w:rPr>
        <w:t xml:space="preserve"> ……………...831</w:t>
      </w:r>
    </w:p>
    <w:p w14:paraId="73E28DDA">
      <w:pPr>
        <w:spacing w:after="0" w:line="360" w:lineRule="auto"/>
        <w:jc w:val="both"/>
        <w:rPr>
          <w:rFonts w:ascii="Times New Roman" w:hAnsi="Times New Roman" w:eastAsia="OfficinaSansBoldITC"/>
          <w:sz w:val="28"/>
          <w:szCs w:val="28"/>
          <w:lang w:val="ru-RU"/>
        </w:rPr>
      </w:pPr>
      <w:r>
        <w:rPr>
          <w:rFonts w:ascii="Times New Roman" w:hAnsi="Times New Roman"/>
          <w:sz w:val="28"/>
          <w:szCs w:val="28"/>
          <w:lang w:val="ru-RU"/>
        </w:rPr>
        <w:t>3.5.3. Финансово-экономические условия реализации образовательной программы основного общего образования.</w:t>
      </w:r>
      <w:r>
        <w:rPr>
          <w:rFonts w:ascii="Times New Roman" w:hAnsi="Times New Roman" w:eastAsia="OfficinaSansBoldITC"/>
          <w:sz w:val="28"/>
          <w:szCs w:val="28"/>
          <w:lang w:val="ru-RU"/>
        </w:rPr>
        <w:t xml:space="preserve"> ………………………………….838</w:t>
      </w:r>
    </w:p>
    <w:p w14:paraId="76384F5C">
      <w:pPr>
        <w:spacing w:after="0" w:line="360" w:lineRule="auto"/>
        <w:jc w:val="both"/>
        <w:rPr>
          <w:rFonts w:ascii="Times New Roman" w:hAnsi="Times New Roman" w:eastAsia="OfficinaSansBoldITC"/>
          <w:sz w:val="28"/>
          <w:szCs w:val="28"/>
          <w:lang w:val="ru-RU"/>
        </w:rPr>
      </w:pPr>
    </w:p>
    <w:p w14:paraId="74386177">
      <w:pPr>
        <w:spacing w:after="0" w:line="360" w:lineRule="auto"/>
        <w:jc w:val="both"/>
        <w:rPr>
          <w:rFonts w:ascii="Times New Roman" w:hAnsi="Times New Roman" w:eastAsia="OfficinaSansBoldITC"/>
          <w:sz w:val="28"/>
          <w:szCs w:val="28"/>
          <w:lang w:val="ru-RU"/>
        </w:rPr>
      </w:pPr>
    </w:p>
    <w:p w14:paraId="278D3A18">
      <w:pPr>
        <w:spacing w:after="0" w:line="360" w:lineRule="auto"/>
        <w:jc w:val="both"/>
        <w:rPr>
          <w:rFonts w:ascii="Times New Roman" w:hAnsi="Times New Roman" w:eastAsia="OfficinaSansBoldITC"/>
          <w:sz w:val="28"/>
          <w:szCs w:val="28"/>
          <w:lang w:val="ru-RU"/>
        </w:rPr>
      </w:pPr>
    </w:p>
    <w:p w14:paraId="2CFBEF0E">
      <w:pPr>
        <w:spacing w:after="0" w:line="360" w:lineRule="auto"/>
        <w:jc w:val="both"/>
        <w:rPr>
          <w:rFonts w:ascii="Times New Roman" w:hAnsi="Times New Roman" w:eastAsia="OfficinaSansBoldITC"/>
          <w:sz w:val="28"/>
          <w:szCs w:val="28"/>
          <w:lang w:val="ru-RU"/>
        </w:rPr>
      </w:pPr>
    </w:p>
    <w:p w14:paraId="62CDF038">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1. Целевой раздел ООП ООО</w:t>
      </w:r>
    </w:p>
    <w:p w14:paraId="40CE18D9">
      <w:pPr>
        <w:spacing w:after="0" w:line="360" w:lineRule="auto"/>
        <w:jc w:val="center"/>
        <w:rPr>
          <w:rFonts w:ascii="Times New Roman" w:hAnsi="Times New Roman" w:eastAsia="SchoolBookSanPin"/>
          <w:b/>
          <w:sz w:val="28"/>
          <w:szCs w:val="28"/>
          <w:lang w:val="ru-RU"/>
        </w:rPr>
      </w:pPr>
      <w:r>
        <w:rPr>
          <w:rFonts w:ascii="Times New Roman" w:hAnsi="Times New Roman"/>
          <w:b/>
          <w:sz w:val="28"/>
          <w:szCs w:val="28"/>
          <w:lang w:val="ru-RU"/>
        </w:rPr>
        <w:t xml:space="preserve">1.1. </w:t>
      </w:r>
      <w:r>
        <w:rPr>
          <w:rFonts w:ascii="Times New Roman" w:hAnsi="Times New Roman" w:eastAsia="SchoolBookSanPin"/>
          <w:b/>
          <w:sz w:val="28"/>
          <w:szCs w:val="28"/>
          <w:lang w:val="ru-RU"/>
        </w:rPr>
        <w:t>Пояснительная записка.</w:t>
      </w:r>
    </w:p>
    <w:p w14:paraId="057AB3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Основная образовательная программа основного общего образования (далее –  ООП ООО) Муниципального бюджетного общеобразовательного учреждения Синьковской средней школы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и ФОП соотношения обязательной части программы и части, формируемой участниками образовательных отношений.</w:t>
      </w:r>
    </w:p>
    <w:p w14:paraId="17520C8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bCs/>
          <w:sz w:val="28"/>
          <w:szCs w:val="28"/>
          <w:lang w:val="ru-RU"/>
        </w:rPr>
        <w:t>Целями</w:t>
      </w:r>
      <w:r>
        <w:rPr>
          <w:rFonts w:ascii="Times New Roman" w:hAnsi="Times New Roman" w:eastAsia="SchoolBookSanPin"/>
          <w:sz w:val="28"/>
          <w:szCs w:val="28"/>
          <w:lang w:val="ru-RU"/>
        </w:rPr>
        <w:t xml:space="preserve"> реализации ООП ООО являются:</w:t>
      </w:r>
    </w:p>
    <w:p w14:paraId="64E9CFD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организация учебного процесса с учётом целей, содержания и планируемых результатов основного общего образования, отражённых в ФГОС ООО и ФОП</w:t>
      </w:r>
    </w:p>
    <w:p w14:paraId="01F6EFA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создание условий для становления и формирования личности обучающегося;</w:t>
      </w:r>
    </w:p>
    <w:p w14:paraId="4F2011B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054679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Достижение поставленных целей реализации ООП ООО предусматривает решение следующих основных </w:t>
      </w:r>
      <w:r>
        <w:rPr>
          <w:rFonts w:ascii="Times New Roman" w:hAnsi="Times New Roman" w:eastAsia="SchoolBookSanPin"/>
          <w:b/>
          <w:sz w:val="28"/>
          <w:szCs w:val="28"/>
          <w:lang w:val="ru-RU"/>
        </w:rPr>
        <w:t>задач</w:t>
      </w:r>
      <w:r>
        <w:rPr>
          <w:rFonts w:ascii="Times New Roman" w:hAnsi="Times New Roman" w:eastAsia="SchoolBookSanPin"/>
          <w:sz w:val="28"/>
          <w:szCs w:val="28"/>
          <w:lang w:val="ru-RU"/>
        </w:rPr>
        <w:t xml:space="preserve">: </w:t>
      </w:r>
    </w:p>
    <w:p w14:paraId="333F39D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FDDD6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1FB370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обеспечение преемственности основного общего и среднего общего образования; </w:t>
      </w:r>
    </w:p>
    <w:p w14:paraId="0033750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достижение планируемых результатов освоения ООП ООО всеми обучающимися, в том числе обучающимися с ограниченными возможностями здоровья; </w:t>
      </w:r>
    </w:p>
    <w:p w14:paraId="5AF0B10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 обеспечение доступности получения качественного основного общего образования; </w:t>
      </w:r>
    </w:p>
    <w:p w14:paraId="2202B1B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598623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организация интеллектуальных и творческих соревнований, научно-технического творчества и проектно-исследовательской деятельности;</w:t>
      </w:r>
    </w:p>
    <w:p w14:paraId="4572B3D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0E1529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0522C9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5C9E432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16B949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ООП ООО учитывает следующие </w:t>
      </w:r>
      <w:r>
        <w:rPr>
          <w:rFonts w:ascii="Times New Roman" w:hAnsi="Times New Roman" w:eastAsia="SchoolBookSanPin"/>
          <w:b/>
          <w:bCs/>
          <w:sz w:val="28"/>
          <w:szCs w:val="28"/>
          <w:lang w:val="ru-RU"/>
        </w:rPr>
        <w:t>принципы</w:t>
      </w:r>
      <w:r>
        <w:rPr>
          <w:rFonts w:ascii="Times New Roman" w:hAnsi="Times New Roman" w:eastAsia="SchoolBookSanPin"/>
          <w:sz w:val="28"/>
          <w:szCs w:val="28"/>
          <w:lang w:val="ru-RU"/>
        </w:rPr>
        <w:t>:</w:t>
      </w:r>
    </w:p>
    <w:p w14:paraId="7ED08EC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принцип учёта ФГОС ООО: ООП ООО базируется на требованиях, предъявляемых ФГОС ООО </w:t>
      </w:r>
      <w:r>
        <w:rPr>
          <w:rFonts w:ascii="Times New Roman" w:hAnsi="Times New Roman"/>
          <w:sz w:val="28"/>
          <w:szCs w:val="28"/>
          <w:lang w:val="ru-RU"/>
        </w:rPr>
        <w:t>и ФОП</w:t>
      </w:r>
      <w:r>
        <w:rPr>
          <w:rFonts w:ascii="Times New Roman" w:hAnsi="Times New Roman" w:eastAsia="SchoolBookSanPin"/>
          <w:sz w:val="28"/>
          <w:szCs w:val="28"/>
          <w:lang w:val="ru-RU"/>
        </w:rPr>
        <w:t xml:space="preserve"> к целям, содержанию, планируемым результатам и условиям обучения на уровне основного общего образования; </w:t>
      </w:r>
    </w:p>
    <w:p w14:paraId="778A9E9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 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D6B56C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82AA5D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6243EE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4D7EAD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FA44D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принцип обеспечения фундаментального характера образования, учета специфики изучаемых учебных предметов;</w:t>
      </w:r>
    </w:p>
    <w:p w14:paraId="7656390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принцип интеграции обучения и воспитания: ООП ООО предусматривает связь урочной и внеурочной деятельности,</w:t>
      </w:r>
      <w:r>
        <w:rPr>
          <w:sz w:val="28"/>
          <w:szCs w:val="28"/>
          <w:lang w:val="ru-RU"/>
        </w:rPr>
        <w:t xml:space="preserve"> </w:t>
      </w:r>
      <w:r>
        <w:rPr>
          <w:rFonts w:ascii="Times New Roman" w:hAnsi="Times New Roman" w:eastAsia="SchoolBookSanPi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14:paraId="03B63A4B">
      <w:pPr>
        <w:spacing w:after="0" w:line="353"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68F8D8D">
      <w:pPr>
        <w:spacing w:after="0" w:line="353"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52E8F52E">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5"/>
          <w:rFonts w:ascii="Times New Roman" w:hAnsi="Times New Roman"/>
          <w:sz w:val="28"/>
          <w:szCs w:val="28"/>
          <w:lang w:val="ru-RU"/>
        </w:rPr>
        <w:footnoteReference w:id="0"/>
      </w:r>
      <w:r>
        <w:rPr>
          <w:rFonts w:ascii="Times New Roman" w:hAnsi="Times New Roman"/>
          <w:sz w:val="28"/>
          <w:szCs w:val="28"/>
          <w:lang w:val="ru-RU"/>
        </w:rPr>
        <w:t>.</w:t>
      </w:r>
    </w:p>
    <w:p w14:paraId="23EF861B">
      <w:pPr>
        <w:spacing w:after="0" w:line="360" w:lineRule="auto"/>
        <w:ind w:firstLine="709"/>
        <w:jc w:val="center"/>
        <w:rPr>
          <w:rFonts w:ascii="Times New Roman" w:hAnsi="Times New Roman"/>
          <w:b/>
          <w:sz w:val="28"/>
          <w:szCs w:val="28"/>
          <w:lang w:val="ru-RU"/>
        </w:rPr>
      </w:pPr>
      <w:r>
        <w:rPr>
          <w:rFonts w:ascii="Times New Roman" w:hAnsi="Times New Roman"/>
          <w:b/>
          <w:sz w:val="28"/>
          <w:szCs w:val="28"/>
          <w:lang w:val="ru-RU"/>
        </w:rPr>
        <w:t>1.2. Планируемые результаты освоения ООП ООО.</w:t>
      </w:r>
    </w:p>
    <w:p w14:paraId="667DDA8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Планируемые результаты освоения ООП ООО соответствуют современным целям основного общего образования, представленным во ФГОС ООО </w:t>
      </w:r>
      <w:r>
        <w:rPr>
          <w:rFonts w:ascii="Times New Roman" w:hAnsi="Times New Roman"/>
          <w:sz w:val="28"/>
          <w:szCs w:val="28"/>
          <w:lang w:val="ru-RU"/>
        </w:rPr>
        <w:t>и ФОП</w:t>
      </w:r>
      <w:r>
        <w:rPr>
          <w:rFonts w:ascii="Times New Roman" w:hAnsi="Times New Roman" w:eastAsia="SchoolBookSanPin"/>
          <w:sz w:val="28"/>
          <w:szCs w:val="28"/>
          <w:lang w:val="ru-RU"/>
        </w:rPr>
        <w:t xml:space="preserve"> как система личностных, метапредметных и предметных достижений обучающегося. </w:t>
      </w:r>
    </w:p>
    <w:p w14:paraId="7940B22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Требования к </w:t>
      </w:r>
      <w:r>
        <w:rPr>
          <w:rFonts w:ascii="Times New Roman" w:hAnsi="Times New Roman" w:eastAsia="SchoolBookSanPin"/>
          <w:b/>
          <w:sz w:val="28"/>
          <w:szCs w:val="28"/>
          <w:lang w:val="ru-RU"/>
        </w:rPr>
        <w:t>личностным результатам</w:t>
      </w:r>
      <w:r>
        <w:rPr>
          <w:rFonts w:ascii="Times New Roman" w:hAnsi="Times New Roman" w:eastAsia="SchoolBookSanPin"/>
          <w:sz w:val="28"/>
          <w:szCs w:val="28"/>
          <w:lang w:val="ru-RU"/>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174E8D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E2804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1AE494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sz w:val="28"/>
          <w:szCs w:val="28"/>
          <w:lang w:val="ru-RU"/>
        </w:rPr>
        <w:t>Метапредметные результаты</w:t>
      </w:r>
      <w:r>
        <w:rPr>
          <w:rFonts w:ascii="Times New Roman" w:hAnsi="Times New Roman" w:eastAsia="SchoolBookSanPin"/>
          <w:sz w:val="28"/>
          <w:szCs w:val="28"/>
          <w:lang w:val="ru-RU"/>
        </w:rPr>
        <w:t xml:space="preserve"> включают:</w:t>
      </w:r>
    </w:p>
    <w:p w14:paraId="62818C4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E690D4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способность их использовать в учебной, познавательной и социальной практике;</w:t>
      </w:r>
    </w:p>
    <w:p w14:paraId="0BAF798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7E4C67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A0434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297934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познавательными универсальными учебными действиями;</w:t>
      </w:r>
    </w:p>
    <w:p w14:paraId="1DD0C4D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коммуникативными универсальными учебными действиями;</w:t>
      </w:r>
    </w:p>
    <w:p w14:paraId="75CC9AB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регулятивными универсальными учебными действиями.</w:t>
      </w:r>
    </w:p>
    <w:p w14:paraId="1E4AE29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E80757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DE3D6A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0DB3A9A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sz w:val="28"/>
          <w:szCs w:val="28"/>
          <w:lang w:val="ru-RU"/>
        </w:rPr>
        <w:t>Предметные результаты</w:t>
      </w:r>
      <w:r>
        <w:rPr>
          <w:rFonts w:ascii="Times New Roman" w:hAnsi="Times New Roman" w:eastAsia="SchoolBookSanPin"/>
          <w:sz w:val="28"/>
          <w:szCs w:val="28"/>
          <w:lang w:val="ru-RU"/>
        </w:rPr>
        <w:t xml:space="preserve"> включают: </w:t>
      </w:r>
    </w:p>
    <w:p w14:paraId="1A10316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9F3F5A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06D710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Требования к предметным результатам:</w:t>
      </w:r>
    </w:p>
    <w:p w14:paraId="09F2F49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сформулированы в деятельностной форме с усилением акцента на применение знаний и конкретные умения;</w:t>
      </w:r>
    </w:p>
    <w:p w14:paraId="6CCDDA3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988477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определяют требования к результатам освоения программ основного общего образования по учебным предметам;</w:t>
      </w:r>
    </w:p>
    <w:p w14:paraId="7D965C1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усиливают акценты на изучение явлений и процессов современной России и мира в целом, современного состояния науки.</w:t>
      </w:r>
    </w:p>
    <w:p w14:paraId="79653082">
      <w:pPr>
        <w:spacing w:after="0" w:line="360" w:lineRule="auto"/>
        <w:ind w:firstLine="709"/>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1.3. Система оценки достижения планируемых результатов освоения ООП ООО.</w:t>
      </w:r>
    </w:p>
    <w:p w14:paraId="4FC5C85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hAnsi="Times New Roman" w:eastAsia="SchoolBookSanPin"/>
          <w:bCs/>
          <w:sz w:val="28"/>
          <w:szCs w:val="28"/>
          <w:lang w:val="ru-RU"/>
        </w:rPr>
        <w:t xml:space="preserve">функциями </w:t>
      </w:r>
      <w:r>
        <w:rPr>
          <w:rFonts w:ascii="Times New Roman" w:hAnsi="Times New Roman" w:eastAsia="SchoolBookSanPin"/>
          <w:sz w:val="28"/>
          <w:szCs w:val="28"/>
          <w:lang w:val="ru-RU"/>
        </w:rPr>
        <w:t xml:space="preserve">являются: </w:t>
      </w:r>
      <w:r>
        <w:rPr>
          <w:rFonts w:ascii="Times New Roman" w:hAnsi="Times New Roman" w:eastAsia="SchoolBookSanPin"/>
          <w:bCs/>
          <w:sz w:val="28"/>
          <w:szCs w:val="28"/>
          <w:lang w:val="ru-RU"/>
        </w:rPr>
        <w:t xml:space="preserve">ориентация образовательного процесса </w:t>
      </w:r>
      <w:r>
        <w:rPr>
          <w:rFonts w:ascii="Times New Roman" w:hAnsi="Times New Roman" w:eastAsia="SchoolBookSanPin"/>
          <w:sz w:val="28"/>
          <w:szCs w:val="28"/>
          <w:lang w:val="ru-RU"/>
        </w:rPr>
        <w:t xml:space="preserve">на достижение планируемых результатов освоения ООП ООО и обеспечение эффективной </w:t>
      </w:r>
      <w:r>
        <w:rPr>
          <w:rFonts w:ascii="Times New Roman" w:hAnsi="Times New Roman" w:eastAsia="SchoolBookSanPin"/>
          <w:bCs/>
          <w:sz w:val="28"/>
          <w:szCs w:val="28"/>
          <w:lang w:val="ru-RU"/>
        </w:rPr>
        <w:t>обратной связи</w:t>
      </w:r>
      <w:r>
        <w:rPr>
          <w:rFonts w:ascii="Times New Roman" w:hAnsi="Times New Roman" w:eastAsia="SchoolBookSanPin"/>
          <w:sz w:val="28"/>
          <w:szCs w:val="28"/>
          <w:lang w:val="ru-RU"/>
        </w:rPr>
        <w:t xml:space="preserve">, позволяющей осуществлять </w:t>
      </w:r>
      <w:r>
        <w:rPr>
          <w:rFonts w:ascii="Times New Roman" w:hAnsi="Times New Roman" w:eastAsia="SchoolBookSanPin"/>
          <w:bCs/>
          <w:sz w:val="28"/>
          <w:szCs w:val="28"/>
          <w:lang w:val="ru-RU"/>
        </w:rPr>
        <w:t>управление образовательным процессом.</w:t>
      </w:r>
    </w:p>
    <w:p w14:paraId="7DC8B5D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Основными направлениями и </w:t>
      </w:r>
      <w:r>
        <w:rPr>
          <w:rFonts w:ascii="Times New Roman" w:hAnsi="Times New Roman" w:eastAsia="SchoolBookSanPin"/>
          <w:b/>
          <w:bCs/>
          <w:sz w:val="28"/>
          <w:szCs w:val="28"/>
          <w:lang w:val="ru-RU"/>
        </w:rPr>
        <w:t>целями оценочной деятельности</w:t>
      </w:r>
      <w:r>
        <w:rPr>
          <w:rFonts w:ascii="Times New Roman" w:hAnsi="Times New Roman" w:eastAsia="SchoolBookSanPin"/>
          <w:bCs/>
          <w:sz w:val="28"/>
          <w:szCs w:val="28"/>
          <w:lang w:val="ru-RU"/>
        </w:rPr>
        <w:t xml:space="preserve"> </w:t>
      </w:r>
      <w:r>
        <w:rPr>
          <w:rFonts w:ascii="Times New Roman" w:hAnsi="Times New Roman" w:eastAsia="SchoolBookSanPin"/>
          <w:sz w:val="28"/>
          <w:szCs w:val="28"/>
          <w:lang w:val="ru-RU"/>
        </w:rPr>
        <w:t>в образовательной организации являются:</w:t>
      </w:r>
    </w:p>
    <w:p w14:paraId="784D065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2A1F22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оценка результатов деятельности образовательной организации как основа аккредитационных процедур.</w:t>
      </w:r>
    </w:p>
    <w:p w14:paraId="49BBD88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bCs/>
          <w:sz w:val="28"/>
          <w:szCs w:val="28"/>
          <w:lang w:val="ru-RU"/>
        </w:rPr>
        <w:t>Основным объектом</w:t>
      </w:r>
      <w:r>
        <w:rPr>
          <w:rFonts w:ascii="Times New Roman" w:hAnsi="Times New Roman" w:eastAsia="SchoolBookSanPin"/>
          <w:bCs/>
          <w:sz w:val="28"/>
          <w:szCs w:val="28"/>
          <w:lang w:val="ru-RU"/>
        </w:rPr>
        <w:t xml:space="preserve"> системы оценки</w:t>
      </w:r>
      <w:r>
        <w:rPr>
          <w:rFonts w:ascii="Times New Roman" w:hAnsi="Times New Roman" w:eastAsia="SchoolBookSanPin"/>
          <w:sz w:val="28"/>
          <w:szCs w:val="28"/>
          <w:lang w:val="ru-RU"/>
        </w:rPr>
        <w:t xml:space="preserve">, её содержательной и критериальной базой выступают требования ФГОС ООО </w:t>
      </w:r>
      <w:r>
        <w:rPr>
          <w:rFonts w:ascii="Times New Roman" w:hAnsi="Times New Roman"/>
          <w:sz w:val="28"/>
          <w:szCs w:val="28"/>
          <w:lang w:val="ru-RU"/>
        </w:rPr>
        <w:t>и ФОП</w:t>
      </w:r>
      <w:r>
        <w:rPr>
          <w:rFonts w:ascii="Times New Roman" w:hAnsi="Times New Roman" w:eastAsia="SchoolBookSanPin"/>
          <w:sz w:val="28"/>
          <w:szCs w:val="28"/>
          <w:lang w:val="ru-RU"/>
        </w:rPr>
        <w:t>,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3BAA785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Внутренняя оценка </w:t>
      </w:r>
      <w:r>
        <w:rPr>
          <w:rFonts w:ascii="Times New Roman" w:hAnsi="Times New Roman" w:eastAsia="SchoolBookSanPin"/>
          <w:sz w:val="28"/>
          <w:szCs w:val="28"/>
          <w:lang w:val="ru-RU"/>
        </w:rPr>
        <w:t>включает:</w:t>
      </w:r>
    </w:p>
    <w:p w14:paraId="04D7A2AE">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стартовую диагностику;</w:t>
      </w:r>
    </w:p>
    <w:p w14:paraId="1205D013">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текущую и тематическую оценку;</w:t>
      </w:r>
    </w:p>
    <w:p w14:paraId="47761A4E">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итоговую оценку;</w:t>
      </w:r>
    </w:p>
    <w:p w14:paraId="089EA6CE">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промежуточную аттестацию;</w:t>
      </w:r>
    </w:p>
    <w:p w14:paraId="51DBE359">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психолого-педагогическое наблюдение;</w:t>
      </w:r>
    </w:p>
    <w:p w14:paraId="19634846">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внутренний мониторинг образовательных достижений обучающихся.</w:t>
      </w:r>
    </w:p>
    <w:p w14:paraId="5889481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Внешняя оценка включает:</w:t>
      </w:r>
    </w:p>
    <w:p w14:paraId="12090B20">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независимую оценку качества подготовки обучающихся</w:t>
      </w:r>
      <w:r>
        <w:rPr>
          <w:rStyle w:val="5"/>
          <w:rFonts w:ascii="Times New Roman" w:hAnsi="Times New Roman" w:eastAsia="SchoolBookSanPin"/>
          <w:sz w:val="28"/>
          <w:szCs w:val="28"/>
          <w:lang w:val="ru-RU"/>
        </w:rPr>
        <w:footnoteReference w:id="1"/>
      </w:r>
      <w:r>
        <w:rPr>
          <w:rFonts w:ascii="Times New Roman" w:hAnsi="Times New Roman" w:eastAsia="SchoolBookSanPin"/>
          <w:sz w:val="28"/>
          <w:szCs w:val="28"/>
          <w:lang w:val="ru-RU"/>
        </w:rPr>
        <w:t>;</w:t>
      </w:r>
    </w:p>
    <w:p w14:paraId="4C5DEF7F">
      <w:pPr>
        <w:tabs>
          <w:tab w:val="left" w:pos="709"/>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итоговую аттестацию</w:t>
      </w:r>
      <w:r>
        <w:rPr>
          <w:rStyle w:val="5"/>
          <w:rFonts w:ascii="Times New Roman" w:hAnsi="Times New Roman" w:eastAsia="SchoolBookSanPin"/>
          <w:sz w:val="28"/>
          <w:szCs w:val="28"/>
          <w:lang w:val="ru-RU"/>
        </w:rPr>
        <w:footnoteReference w:id="2"/>
      </w:r>
      <w:r>
        <w:rPr>
          <w:rFonts w:ascii="Times New Roman" w:hAnsi="Times New Roman" w:eastAsia="SchoolBookSanPin"/>
          <w:sz w:val="28"/>
          <w:szCs w:val="28"/>
          <w:lang w:val="ru-RU"/>
        </w:rPr>
        <w:t>.</w:t>
      </w:r>
    </w:p>
    <w:p w14:paraId="598BF50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В соответствии с ФГОС ООО </w:t>
      </w:r>
      <w:r>
        <w:rPr>
          <w:rFonts w:ascii="Times New Roman" w:hAnsi="Times New Roman"/>
          <w:sz w:val="28"/>
          <w:szCs w:val="28"/>
          <w:lang w:val="ru-RU"/>
        </w:rPr>
        <w:t>и ФОП</w:t>
      </w:r>
      <w:r>
        <w:rPr>
          <w:rFonts w:ascii="Times New Roman" w:hAnsi="Times New Roman" w:eastAsia="SchoolBookSanPin"/>
          <w:sz w:val="28"/>
          <w:szCs w:val="28"/>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BEE183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Системно-деятельностный подход </w:t>
      </w:r>
      <w:r>
        <w:rPr>
          <w:rFonts w:ascii="Times New Roman" w:hAnsi="Times New Roman" w:eastAsia="SchoolBookSanPi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1B436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Уровневый подход </w:t>
      </w:r>
      <w:r>
        <w:rPr>
          <w:rFonts w:ascii="Times New Roman" w:hAnsi="Times New Roman" w:eastAsia="SchoolBookSanPi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A1BED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32314C9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Комплексный подход </w:t>
      </w:r>
      <w:r>
        <w:rPr>
          <w:rFonts w:ascii="Times New Roman" w:hAnsi="Times New Roman" w:eastAsia="SchoolBookSanPin"/>
          <w:sz w:val="28"/>
          <w:szCs w:val="28"/>
          <w:lang w:val="ru-RU"/>
        </w:rPr>
        <w:t>к оценке образовательных достижений реализуется через:</w:t>
      </w:r>
    </w:p>
    <w:p w14:paraId="24206123">
      <w:pPr>
        <w:tabs>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оценку предметных и метапредметных результатов;</w:t>
      </w:r>
    </w:p>
    <w:p w14:paraId="53069015">
      <w:pPr>
        <w:tabs>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24AFEBF">
      <w:pPr>
        <w:tabs>
          <w:tab w:val="left" w:pos="851"/>
        </w:tabs>
        <w:spacing w:after="0" w:line="360" w:lineRule="auto"/>
        <w:ind w:firstLine="709"/>
        <w:jc w:val="both"/>
        <w:rPr>
          <w:rFonts w:ascii="Times New Roman" w:hAnsi="Times New Roman" w:eastAsia="SchoolBookSanPin"/>
          <w:color w:val="FF0000"/>
          <w:sz w:val="28"/>
          <w:szCs w:val="28"/>
          <w:lang w:val="ru-RU"/>
        </w:rPr>
      </w:pPr>
      <w:r>
        <w:rPr>
          <w:rFonts w:ascii="Times New Roman" w:hAnsi="Times New Roman" w:eastAsia="SchoolBookSanPin"/>
          <w:sz w:val="28"/>
          <w:szCs w:val="28"/>
          <w:lang w:val="ru-RU"/>
        </w:rPr>
        <w:t>- использование разнообразных методов и форм оценки, взаимно дополняющих друг друга, в том числе оценок</w:t>
      </w:r>
      <w:r>
        <w:rPr>
          <w:rFonts w:ascii="Times New Roman" w:hAnsi="Times New Roman" w:eastAsia="Times New Roman"/>
          <w:sz w:val="28"/>
          <w:szCs w:val="28"/>
          <w:lang w:val="ru-RU" w:eastAsia="ru-RU"/>
        </w:rPr>
        <w:t xml:space="preserve"> проектов, практических, исследовательских, творческих работ, наблюдения;</w:t>
      </w:r>
    </w:p>
    <w:p w14:paraId="0B8BF43C">
      <w:pPr>
        <w:tabs>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568CD29">
      <w:pPr>
        <w:tabs>
          <w:tab w:val="left" w:pos="851"/>
        </w:tabs>
        <w:spacing w:after="0" w:line="360" w:lineRule="auto"/>
        <w:ind w:firstLine="709"/>
        <w:jc w:val="both"/>
        <w:rPr>
          <w:rFonts w:ascii="Times New Roman" w:hAnsi="Times New Roman"/>
          <w:sz w:val="28"/>
          <w:szCs w:val="28"/>
          <w:lang w:val="ru-RU"/>
        </w:rPr>
      </w:pPr>
      <w:r>
        <w:rPr>
          <w:rFonts w:ascii="Times New Roman" w:hAnsi="Times New Roman" w:eastAsia="SchoolBookSanPin"/>
          <w:sz w:val="28"/>
          <w:szCs w:val="28"/>
          <w:lang w:val="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14:paraId="54F045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и ФОП.</w:t>
      </w:r>
    </w:p>
    <w:p w14:paraId="7F08D9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757ECB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28222A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42B93A81">
      <w:pPr>
        <w:spacing w:after="0" w:line="360" w:lineRule="auto"/>
        <w:ind w:firstLine="709"/>
        <w:jc w:val="both"/>
        <w:rPr>
          <w:rFonts w:ascii="Times New Roman" w:hAnsi="Times New Roman" w:eastAsia="SchoolBookSanPin"/>
          <w:color w:val="FF0000"/>
          <w:sz w:val="28"/>
          <w:szCs w:val="28"/>
          <w:lang w:val="ru-RU"/>
        </w:rPr>
      </w:pPr>
      <w:r>
        <w:rPr>
          <w:rFonts w:ascii="Times New Roman" w:hAnsi="Times New Roman" w:eastAsia="SchoolBookSanPin"/>
          <w:bCs/>
          <w:sz w:val="28"/>
          <w:szCs w:val="28"/>
          <w:lang w:val="ru-RU"/>
        </w:rPr>
        <w:t>При о</w:t>
      </w:r>
      <w:r>
        <w:rPr>
          <w:rFonts w:ascii="Times New Roman" w:hAnsi="Times New Roman" w:eastAsia="SchoolBookSanPin"/>
          <w:sz w:val="28"/>
          <w:szCs w:val="28"/>
          <w:lang w:val="ru-RU"/>
        </w:rPr>
        <w:t>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6D6E4B1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4155AC4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Основным объектом оценки метапредметных результатов является овладение:</w:t>
      </w:r>
    </w:p>
    <w:p w14:paraId="7C231ED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40B2736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1D154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E46CE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4C7EBF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Формы оценки:</w:t>
      </w:r>
    </w:p>
    <w:p w14:paraId="28BCAF6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для проверки читательской грамотности ‒ письменная работа на межпредметной основе;</w:t>
      </w:r>
    </w:p>
    <w:p w14:paraId="3D7143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для проверки цифровой грамотности ‒ практическая работа в сочетании с письменной (компьютеризованной) частью;</w:t>
      </w:r>
    </w:p>
    <w:p w14:paraId="0622178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696D15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Каждый из перечисленных видов диагностики проводится с периодичностью не менее чем один раз в два года.</w:t>
      </w:r>
    </w:p>
    <w:p w14:paraId="094BA6C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7C159F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Выбор темы проекта осуществляется обучающимися.</w:t>
      </w:r>
    </w:p>
    <w:p w14:paraId="20BE0C9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Результатом проекта является одна из следующих работ:</w:t>
      </w:r>
    </w:p>
    <w:p w14:paraId="2E33ED5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письменная работа (эссе, реферат, аналитические материалы, обзорные материалы, отчёты о проведённых исследованиях, стендовый доклад и другие);</w:t>
      </w:r>
    </w:p>
    <w:p w14:paraId="3DD9B07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8A858F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материальный объект, макет, иное конструкторское изделие;</w:t>
      </w:r>
    </w:p>
    <w:p w14:paraId="7B0B3A4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отчётные материалы по социальному проекту.</w:t>
      </w:r>
    </w:p>
    <w:p w14:paraId="35B2A29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3004490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Проект оценивается по критериям сформированности:</w:t>
      </w:r>
    </w:p>
    <w:p w14:paraId="356AE3C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9B0A0B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D55EB3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7A15AF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ED11BD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5608FE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При оценке предметных результатов оцениваются достижения обучающихся планируемых результатов по отдельным учебным предметам. </w:t>
      </w:r>
    </w:p>
    <w:p w14:paraId="759CF15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771893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E96853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Особенности оценки по отдельному учебному предмету фиксируются в приложении к ООП ООО.</w:t>
      </w:r>
    </w:p>
    <w:p w14:paraId="555C591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Описание оценки предметных результатов по отдельному учебному предмету включает:</w:t>
      </w:r>
    </w:p>
    <w:p w14:paraId="741C59AF">
      <w:pPr>
        <w:tabs>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9ED7B99">
      <w:pPr>
        <w:tabs>
          <w:tab w:val="left" w:pos="851"/>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85D6429">
      <w:pPr>
        <w:tabs>
          <w:tab w:val="left" w:pos="851"/>
        </w:tabs>
        <w:spacing w:after="0" w:line="360" w:lineRule="auto"/>
        <w:ind w:firstLine="709"/>
        <w:jc w:val="both"/>
        <w:rPr>
          <w:rFonts w:ascii="Times New Roman" w:hAnsi="Times New Roman"/>
          <w:sz w:val="28"/>
          <w:szCs w:val="28"/>
          <w:lang w:val="ru-RU"/>
        </w:rPr>
      </w:pPr>
      <w:r>
        <w:rPr>
          <w:rFonts w:ascii="Times New Roman" w:hAnsi="Times New Roman" w:eastAsia="SchoolBookSanPin"/>
          <w:sz w:val="28"/>
          <w:szCs w:val="28"/>
          <w:lang w:val="ru-RU"/>
        </w:rPr>
        <w:t>- график контрольных мероприятий.</w:t>
      </w:r>
      <w:r>
        <w:rPr>
          <w:rFonts w:ascii="Times New Roman" w:hAnsi="Times New Roman"/>
          <w:sz w:val="28"/>
          <w:szCs w:val="28"/>
          <w:lang w:val="ru-RU"/>
        </w:rPr>
        <w:t xml:space="preserve"> </w:t>
      </w:r>
    </w:p>
    <w:p w14:paraId="067440D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Стартовая диагностика </w:t>
      </w:r>
      <w:r>
        <w:rPr>
          <w:rFonts w:ascii="Times New Roman" w:hAnsi="Times New Roman" w:eastAsia="SchoolBookSanPi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2E9D344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Стартовая диагностика проводится</w:t>
      </w:r>
      <w:r>
        <w:rPr>
          <w:rFonts w:ascii="Times New Roman" w:hAnsi="Times New Roman" w:eastAsia="SchoolBookSanPi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2CB809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61135BA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11C021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 текущей оценке оценивается </w:t>
      </w:r>
      <w:r>
        <w:rPr>
          <w:rFonts w:ascii="Times New Roman" w:hAnsi="Times New Roman" w:eastAsia="SchoolBookSanPin"/>
          <w:sz w:val="28"/>
          <w:szCs w:val="28"/>
          <w:lang w:val="ru-RU"/>
        </w:rPr>
        <w:t xml:space="preserve">индивидуальное продвижение обучающегося в освоении программы учебного предмета. </w:t>
      </w:r>
    </w:p>
    <w:p w14:paraId="5FBF016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Текущая оценка может быть </w:t>
      </w:r>
      <w:r>
        <w:rPr>
          <w:rFonts w:ascii="Times New Roman" w:hAnsi="Times New Roman" w:eastAsia="SchoolBookSanPin"/>
          <w:bCs/>
          <w:sz w:val="28"/>
          <w:szCs w:val="28"/>
          <w:lang w:val="ru-RU"/>
        </w:rPr>
        <w:t>формирующей (</w:t>
      </w:r>
      <w:r>
        <w:rPr>
          <w:rFonts w:ascii="Times New Roman" w:hAnsi="Times New Roman" w:eastAsia="SchoolBookSanPi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hAnsi="Times New Roman" w:eastAsia="SchoolBookSanPin"/>
          <w:bCs/>
          <w:sz w:val="28"/>
          <w:szCs w:val="28"/>
          <w:lang w:val="ru-RU"/>
        </w:rPr>
        <w:t>диагностической</w:t>
      </w:r>
      <w:r>
        <w:rPr>
          <w:rFonts w:ascii="Times New Roman" w:hAnsi="Times New Roman" w:eastAsia="SchoolBookSanPin"/>
          <w:sz w:val="28"/>
          <w:szCs w:val="28"/>
          <w:lang w:val="ru-RU"/>
        </w:rPr>
        <w:t>, способствующей выявлению и осознанию педагогическим работником и обучающимся существующих проблем в обучении.</w:t>
      </w:r>
    </w:p>
    <w:p w14:paraId="0488657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00FC242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EC4E4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Результаты текущей оценки являются основой для индивидуализации учебного процесса.</w:t>
      </w:r>
    </w:p>
    <w:p w14:paraId="7740D85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 тематической оценке оценивается уровень достижения тематических планируемых результатов по учебному предмету.</w:t>
      </w:r>
    </w:p>
    <w:p w14:paraId="3D1E4ED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Внутренний мониторинг включает следующие процедуры:</w:t>
      </w:r>
    </w:p>
    <w:p w14:paraId="2C6593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стартовая диагностика;</w:t>
      </w:r>
    </w:p>
    <w:p w14:paraId="4B24E3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оценка уровня достижения предметных и метапредметных результатов;</w:t>
      </w:r>
    </w:p>
    <w:p w14:paraId="61DFF20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оценка уровня функциональной грамотности;</w:t>
      </w:r>
    </w:p>
    <w:p w14:paraId="3C68E17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80FD30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A57D740">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2. Содержательный раздел ООП ООО.</w:t>
      </w:r>
    </w:p>
    <w:p w14:paraId="29DC7BED">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 xml:space="preserve">2.1. Рабочие программы учебных предметов, учебных курсов, учебных модулей. </w:t>
      </w:r>
    </w:p>
    <w:p w14:paraId="4549B2C8">
      <w:pPr>
        <w:spacing w:after="0" w:line="360" w:lineRule="auto"/>
        <w:ind w:firstLine="709"/>
        <w:jc w:val="center"/>
        <w:rPr>
          <w:rFonts w:ascii="Times New Roman" w:hAnsi="Times New Roman"/>
          <w:b/>
          <w:sz w:val="28"/>
          <w:szCs w:val="28"/>
          <w:lang w:val="ru-RU"/>
        </w:rPr>
      </w:pPr>
      <w:r>
        <w:rPr>
          <w:rFonts w:ascii="Times New Roman" w:hAnsi="Times New Roman"/>
          <w:b/>
          <w:sz w:val="28"/>
          <w:szCs w:val="28"/>
          <w:lang w:val="ru-RU"/>
        </w:rPr>
        <w:t>2.1.1. Рабочая программа по учебному предмету «Русский язык».</w:t>
      </w:r>
    </w:p>
    <w:p w14:paraId="1BAB7FB5">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2B029A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38C2A9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русскому языку позволит учителю:</w:t>
      </w:r>
    </w:p>
    <w:p w14:paraId="499058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и ФОП;</w:t>
      </w:r>
    </w:p>
    <w:p w14:paraId="1F8F70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и структурировать планируемые результаты обучения и содержание русского языка по годам обучения в соответствии с ФГОС ООО и ФОП; </w:t>
      </w:r>
    </w:p>
    <w:p w14:paraId="56B90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14:paraId="583A7A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A9CE4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1E4EF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AAEDF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4B83E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1C97E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русского языка направлено на достижение следующих целей:</w:t>
      </w:r>
    </w:p>
    <w:p w14:paraId="2D9FE1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C6A08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E0E2B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01FC2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7C00C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546C84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4F2266B">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3E0FA1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42E1B455">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5 классе.</w:t>
      </w:r>
    </w:p>
    <w:p w14:paraId="623957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5D600B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Богатство и выразительность русского языка. Лингвистика как наука о языке.</w:t>
      </w:r>
    </w:p>
    <w:p w14:paraId="1EF259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разделы лингвистики.</w:t>
      </w:r>
    </w:p>
    <w:p w14:paraId="022B5F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4B6A4D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Язык и речь. Речь устная и письменная, монологическая и диалогическая, полилог.</w:t>
      </w:r>
    </w:p>
    <w:p w14:paraId="71FFC1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речевой деятельности (говорение, слушание, чтение, письмо), их особенности.</w:t>
      </w:r>
    </w:p>
    <w:p w14:paraId="5A724D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370EE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Устный пересказ прочитанного или прослушанного текста, в том числе с изменением лица рассказчика.</w:t>
      </w:r>
    </w:p>
    <w:p w14:paraId="56B4A6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Участие в диалоге на лингвистические темы (в рамках изученного) и темы на основе жизненных наблюдений.</w:t>
      </w:r>
    </w:p>
    <w:p w14:paraId="2F0D00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Речевые формулы приветствия, прощания, просьбы, благодарности.</w:t>
      </w:r>
    </w:p>
    <w:p w14:paraId="2C62CD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60AA78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765867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320228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 и его основные признаки. Тема и главная мысль текста. Микротема текста. Ключевые слова.</w:t>
      </w:r>
    </w:p>
    <w:p w14:paraId="3E572D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Функционально-смысловые типы речи: описание, повествование, рассуждение; их особенности.</w:t>
      </w:r>
    </w:p>
    <w:p w14:paraId="4EFC31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Композиционная структура текста. Абзац как средство членения текста на композиционно-смысловые части.</w:t>
      </w:r>
    </w:p>
    <w:p w14:paraId="19863F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336894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как тип речи. Рассказ.</w:t>
      </w:r>
    </w:p>
    <w:p w14:paraId="0D3378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93ACD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BA7F9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Информационная переработка текста: простой и сложный план текста.</w:t>
      </w:r>
    </w:p>
    <w:p w14:paraId="3937F7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68E9E7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42C03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Система языка.</w:t>
      </w:r>
    </w:p>
    <w:p w14:paraId="15EB59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Фонетика. Графика. Орфоэпия.</w:t>
      </w:r>
    </w:p>
    <w:p w14:paraId="119FAF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Фонетика и графика как разделы лингвистики.</w:t>
      </w:r>
    </w:p>
    <w:p w14:paraId="7F9EAB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Звук как единица языка. Смыслоразличительная роль звука.</w:t>
      </w:r>
    </w:p>
    <w:p w14:paraId="5C4D2D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гласных звуков.</w:t>
      </w:r>
    </w:p>
    <w:p w14:paraId="2B71FA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согласных звуков.</w:t>
      </w:r>
    </w:p>
    <w:p w14:paraId="57051F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звуков в речевом потоке. Элементы фонетической транскрипции.</w:t>
      </w:r>
    </w:p>
    <w:p w14:paraId="1D2FF2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Слог. Ударение. Свойства русского ударения.</w:t>
      </w:r>
    </w:p>
    <w:p w14:paraId="3C8ABE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Соотношение звуков и букв.</w:t>
      </w:r>
    </w:p>
    <w:p w14:paraId="71956B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Фонетический анализ слова.</w:t>
      </w:r>
    </w:p>
    <w:p w14:paraId="7458E3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Способы обозначения [й’], мягкости согласных.</w:t>
      </w:r>
    </w:p>
    <w:p w14:paraId="2CBFC6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выразительные средства фонетики.</w:t>
      </w:r>
    </w:p>
    <w:p w14:paraId="2F0F73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Прописные и строчные буквы.</w:t>
      </w:r>
    </w:p>
    <w:p w14:paraId="1C2E4C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Интонация, её функции. Основные элементы интонации.</w:t>
      </w:r>
    </w:p>
    <w:p w14:paraId="0779E3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Орфография.</w:t>
      </w:r>
    </w:p>
    <w:p w14:paraId="4870A2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Орфография как раздел лингвистики.</w:t>
      </w:r>
    </w:p>
    <w:p w14:paraId="46457F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«орфограмма». Буквенные и небуквенные орфограммы.</w:t>
      </w:r>
    </w:p>
    <w:p w14:paraId="623AE2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разделительных ъ и ь.</w:t>
      </w:r>
    </w:p>
    <w:p w14:paraId="4A69A2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Лексикология.</w:t>
      </w:r>
    </w:p>
    <w:p w14:paraId="072964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Лексикология как раздел лингвистики.</w:t>
      </w:r>
    </w:p>
    <w:p w14:paraId="361F64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толкования лексического значения слова (подбор однокоренных слов; подбор синонимов и антонимов);</w:t>
      </w:r>
    </w:p>
    <w:p w14:paraId="3CAE57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разъяснения значения слова (по контексту, с помощью толкового словаря).</w:t>
      </w:r>
    </w:p>
    <w:p w14:paraId="092F7F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B1C4C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Синонимы. Антонимы. Омонимы. Паронимы.</w:t>
      </w:r>
    </w:p>
    <w:p w14:paraId="27746A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AE54D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Лексический анализ слов (в рамках изученного).</w:t>
      </w:r>
    </w:p>
    <w:p w14:paraId="3C602E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w:t>
      </w:r>
      <w:r>
        <w:rPr>
          <w:rFonts w:ascii="Times New Roman" w:hAnsi="Times New Roman"/>
          <w:sz w:val="28"/>
          <w:szCs w:val="28"/>
        </w:rPr>
        <w:t> </w:t>
      </w:r>
      <w:r>
        <w:rPr>
          <w:rFonts w:ascii="Times New Roman" w:hAnsi="Times New Roman"/>
          <w:sz w:val="28"/>
          <w:szCs w:val="28"/>
          <w:lang w:val="ru-RU"/>
        </w:rPr>
        <w:t>Морфемика. Орфография.</w:t>
      </w:r>
    </w:p>
    <w:p w14:paraId="3EE144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Морфемика как раздел лингвистики.</w:t>
      </w:r>
    </w:p>
    <w:p w14:paraId="2881DE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Морфема как минимальная значимая единица языка. Основа слова. Виды морфем (корень, приставка, суффикс, окончание).</w:t>
      </w:r>
    </w:p>
    <w:p w14:paraId="3160EA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Чередование звуков в морфемах (в том числе чередование гласных с нулём звука).</w:t>
      </w:r>
    </w:p>
    <w:p w14:paraId="6BC7B3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Морфемный анализ слов.</w:t>
      </w:r>
    </w:p>
    <w:p w14:paraId="3E24EA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Уместное использование слов с суффиксами оценки в собственной речи.</w:t>
      </w:r>
    </w:p>
    <w:p w14:paraId="40B4D8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корней с безударными проверяемыми, непроверяемыми гласными (в рамках изученного).</w:t>
      </w:r>
    </w:p>
    <w:p w14:paraId="49340D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корней с проверяемыми, непроверяемыми, непроизносимыми согласными (в рамках изученного).</w:t>
      </w:r>
    </w:p>
    <w:p w14:paraId="238060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ё – о после шипящих в корне слова.</w:t>
      </w:r>
    </w:p>
    <w:p w14:paraId="76D915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неизменяемых при письме приставок и приставок на -з (-с).</w:t>
      </w:r>
    </w:p>
    <w:p w14:paraId="1A0291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ы – и после приставок.</w:t>
      </w:r>
    </w:p>
    <w:p w14:paraId="5EB2AE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ы – и после ц.</w:t>
      </w:r>
    </w:p>
    <w:p w14:paraId="6F1AA2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слова (в рамках изученного).</w:t>
      </w:r>
    </w:p>
    <w:p w14:paraId="525C31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5.5.</w:t>
      </w:r>
      <w:r>
        <w:rPr>
          <w:rFonts w:ascii="Times New Roman" w:hAnsi="Times New Roman"/>
          <w:sz w:val="28"/>
          <w:szCs w:val="28"/>
        </w:rPr>
        <w:t> </w:t>
      </w:r>
      <w:r>
        <w:rPr>
          <w:rFonts w:ascii="Times New Roman" w:hAnsi="Times New Roman"/>
          <w:sz w:val="28"/>
          <w:szCs w:val="28"/>
          <w:lang w:val="ru-RU"/>
        </w:rPr>
        <w:t>Морфология. Культура речи. Орфография.</w:t>
      </w:r>
    </w:p>
    <w:p w14:paraId="1D30C0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как раздел грамматики. Грамматическое значение слова.</w:t>
      </w:r>
    </w:p>
    <w:p w14:paraId="453DA8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Части речи как лексико-грамматические разряды слов.</w:t>
      </w:r>
    </w:p>
    <w:p w14:paraId="52E584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частей речи в русском языке. Самостоятельные и служебные части речи.</w:t>
      </w:r>
    </w:p>
    <w:p w14:paraId="4F471A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 Имя существительное.</w:t>
      </w:r>
    </w:p>
    <w:p w14:paraId="65FB1E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5407F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59584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Род, число, падеж имени существительного.</w:t>
      </w:r>
    </w:p>
    <w:p w14:paraId="077157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общего рода.</w:t>
      </w:r>
    </w:p>
    <w:p w14:paraId="08128C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имеющие форму только единственного или только множественного числа.</w:t>
      </w:r>
    </w:p>
    <w:p w14:paraId="169A6F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6BB559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D5953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собственных имён существительных. Правописание ь на конце имён существительных после шипящих.</w:t>
      </w:r>
    </w:p>
    <w:p w14:paraId="4E223D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460B04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суффиксов -чик- – -щик-; -ек- – -ик- (-чик-)</w:t>
      </w:r>
    </w:p>
    <w:p w14:paraId="4D16A6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имён существительных.</w:t>
      </w:r>
    </w:p>
    <w:p w14:paraId="7029A5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корней с чередованием а // о: -лаг- – -лож-;</w:t>
      </w:r>
    </w:p>
    <w:p w14:paraId="1DC699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 – -ращ- – -рос-; -гар- – -гор-, -зар- – -зор-;</w:t>
      </w:r>
    </w:p>
    <w:p w14:paraId="33A0AF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-клан- – -клон-, -скак- – -скоч-.</w:t>
      </w:r>
    </w:p>
    <w:p w14:paraId="730C09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Слитное и раздельное написание не с именами существительными.</w:t>
      </w:r>
    </w:p>
    <w:p w14:paraId="41296F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имён существительных (в рамках изученного).</w:t>
      </w:r>
    </w:p>
    <w:p w14:paraId="3C05CF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5.7.</w:t>
      </w:r>
      <w:r>
        <w:rPr>
          <w:rFonts w:ascii="Times New Roman" w:hAnsi="Times New Roman"/>
          <w:sz w:val="28"/>
          <w:szCs w:val="28"/>
        </w:rPr>
        <w:t> </w:t>
      </w:r>
      <w:r>
        <w:rPr>
          <w:rFonts w:ascii="Times New Roman" w:hAnsi="Times New Roman"/>
          <w:sz w:val="28"/>
          <w:szCs w:val="28"/>
          <w:lang w:val="ru-RU"/>
        </w:rPr>
        <w:t>Имя прилагательное.</w:t>
      </w:r>
    </w:p>
    <w:p w14:paraId="521271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712C5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прилагательные полные и краткие, их синтаксические функции.</w:t>
      </w:r>
    </w:p>
    <w:p w14:paraId="46C7E3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прилагательных.</w:t>
      </w:r>
    </w:p>
    <w:p w14:paraId="63B80B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имён прилагательных (в рамках изученного).</w:t>
      </w:r>
    </w:p>
    <w:p w14:paraId="7F027E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словоизменения, произношения имён прилагательных, постановки ударения (в рамках изученного).</w:t>
      </w:r>
    </w:p>
    <w:p w14:paraId="7D9F9A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14:paraId="5FBD7D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кратких форм имён прилагательных с основой на шипящий.</w:t>
      </w:r>
    </w:p>
    <w:p w14:paraId="6A79B1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Слитное и раздельное написание не с именами прилагательными.</w:t>
      </w:r>
    </w:p>
    <w:p w14:paraId="0C4007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имён прилагательных (в рамках изученного).</w:t>
      </w:r>
    </w:p>
    <w:p w14:paraId="3E16C0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5.8.</w:t>
      </w:r>
      <w:r>
        <w:rPr>
          <w:rFonts w:ascii="Times New Roman" w:hAnsi="Times New Roman"/>
          <w:sz w:val="28"/>
          <w:szCs w:val="28"/>
        </w:rPr>
        <w:t> </w:t>
      </w:r>
      <w:r>
        <w:rPr>
          <w:rFonts w:ascii="Times New Roman" w:hAnsi="Times New Roman"/>
          <w:sz w:val="28"/>
          <w:szCs w:val="28"/>
          <w:lang w:val="ru-RU"/>
        </w:rPr>
        <w:t>Глагол.</w:t>
      </w:r>
    </w:p>
    <w:p w14:paraId="67DA93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Общее грамматическое значение, морфологические признаки и синтаксические функции глагола.</w:t>
      </w:r>
    </w:p>
    <w:p w14:paraId="1E6F0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глагола в словосочетании и предложении, в речи.</w:t>
      </w:r>
    </w:p>
    <w:p w14:paraId="112B9A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Глаголы совершенного и несовершенного вида, возвратные и невозвратные.</w:t>
      </w:r>
    </w:p>
    <w:p w14:paraId="6A15A9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71E547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Спряжение глагола.</w:t>
      </w:r>
    </w:p>
    <w:p w14:paraId="5C1001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глаголов (в рамках изученного).</w:t>
      </w:r>
    </w:p>
    <w:p w14:paraId="0F9757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словоизменения глаголов, постановки ударения в глагольных формах (в рамках изученного).</w:t>
      </w:r>
    </w:p>
    <w:p w14:paraId="287EE8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корней с чередованием е // и: -бер- – -бир-, -блест- – -блист-, -дер- – -дир-, -жег- – -жиг-, -мер- – -мир-, -пер- – -пир-, -стел- – -стил-, -тер- – -тир-.</w:t>
      </w:r>
    </w:p>
    <w:p w14:paraId="23A26F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ь как показателя грамматической формы в инфинитиве, в форме 2-го лица единственного числа после шипящих.</w:t>
      </w:r>
    </w:p>
    <w:p w14:paraId="46A947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-тся и -ться в глаголах, суффиксов -ова- – -ева-, -ыва- – -ива-.</w:t>
      </w:r>
    </w:p>
    <w:p w14:paraId="12566A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безударных личных окончаний глагола.</w:t>
      </w:r>
    </w:p>
    <w:p w14:paraId="159BE7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гласной перед суффиксом -л- в формах прошедшего времени глагола.</w:t>
      </w:r>
    </w:p>
    <w:p w14:paraId="04CAF4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Слитное и раздельное написание не с глаголами.</w:t>
      </w:r>
    </w:p>
    <w:p w14:paraId="49E068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глаголов (в рамках изученного).</w:t>
      </w:r>
    </w:p>
    <w:p w14:paraId="046752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5.9. Синтаксис. Культура речи. Пунктуация.</w:t>
      </w:r>
    </w:p>
    <w:p w14:paraId="49B92B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как раздел грамматики. Словосочетание и предложение как единицы синтаксиса.</w:t>
      </w:r>
    </w:p>
    <w:p w14:paraId="4DBE2C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1435F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анализ словосочетания.</w:t>
      </w:r>
    </w:p>
    <w:p w14:paraId="4624F0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770F3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2A9F24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Тире между подлежащим и сказуемым.</w:t>
      </w:r>
    </w:p>
    <w:p w14:paraId="3B09A3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распространённые и нераспространённые.</w:t>
      </w:r>
    </w:p>
    <w:p w14:paraId="44831C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2DB9F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32591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обращением, особенности интонации. Обращение и средства его выражения.</w:t>
      </w:r>
    </w:p>
    <w:p w14:paraId="273BD1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анализ простого и простого осложнённого предложений.</w:t>
      </w:r>
    </w:p>
    <w:p w14:paraId="651576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37949D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B4354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Пунктуационное оформление сложных предложений, состоящих из частей, связанных бессоюзной связью и союзами и, но, а, однако, зато, да.</w:t>
      </w:r>
    </w:p>
    <w:p w14:paraId="5EA2C3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прямой речью.</w:t>
      </w:r>
    </w:p>
    <w:p w14:paraId="32A58C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Пунктуационное оформление предложений с прямой речью.</w:t>
      </w:r>
    </w:p>
    <w:p w14:paraId="53895A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w:t>
      </w:r>
    </w:p>
    <w:p w14:paraId="0D59FC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Пунктуационное оформление диалога при письме.</w:t>
      </w:r>
    </w:p>
    <w:p w14:paraId="1CE221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Пунктуация как раздел лингвистики.</w:t>
      </w:r>
    </w:p>
    <w:p w14:paraId="44E9F5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Пунктуационный анализ предложения (в рамках изученного).</w:t>
      </w:r>
    </w:p>
    <w:p w14:paraId="634D319B">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6 классе.</w:t>
      </w:r>
    </w:p>
    <w:p w14:paraId="02A67C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2B9399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Русский язык – государственный язык Российской Федерации и язык межнационального общения.</w:t>
      </w:r>
    </w:p>
    <w:p w14:paraId="5289B9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литературном языке.</w:t>
      </w:r>
    </w:p>
    <w:p w14:paraId="611927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19C02C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Монолог-описание, монолог-повествование, монолог-рассуждение; сообщение на лингвистическую тему.</w:t>
      </w:r>
    </w:p>
    <w:p w14:paraId="34275F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диалога: побуждение к действию, обмен мнениями.</w:t>
      </w:r>
    </w:p>
    <w:p w14:paraId="484702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46A816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9B8F5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B7377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как тип речи.</w:t>
      </w:r>
    </w:p>
    <w:p w14:paraId="37DEEB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внешности человека.</w:t>
      </w:r>
    </w:p>
    <w:p w14:paraId="692438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помещения.</w:t>
      </w:r>
    </w:p>
    <w:p w14:paraId="21E215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природы.</w:t>
      </w:r>
    </w:p>
    <w:p w14:paraId="0F306C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местности.</w:t>
      </w:r>
    </w:p>
    <w:p w14:paraId="4026D2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действий.</w:t>
      </w:r>
    </w:p>
    <w:p w14:paraId="010ED8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5E7DFD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Официально-деловой стиль. Заявление. Расписка. Научный стиль. Словарная статья. Научное сообщение.</w:t>
      </w:r>
    </w:p>
    <w:p w14:paraId="1E6406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 xml:space="preserve">Система языка. </w:t>
      </w:r>
    </w:p>
    <w:p w14:paraId="5D6999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Лексикология. Культура речи.</w:t>
      </w:r>
    </w:p>
    <w:p w14:paraId="00CCF9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Лексика русского языка с точки зрения её происхождения: исконно русские и заимствованные слова.</w:t>
      </w:r>
    </w:p>
    <w:p w14:paraId="35B594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5F3346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9E583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Стилистические пласты лексики: стилистически нейтральная, высокая и сниженная лексика.</w:t>
      </w:r>
    </w:p>
    <w:p w14:paraId="209E80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Лексический анализ слов.</w:t>
      </w:r>
    </w:p>
    <w:p w14:paraId="300F6A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Фразеологизмы. Их признаки и значение. Употребление лексических средств в соответствии с ситуацией общения.</w:t>
      </w:r>
    </w:p>
    <w:p w14:paraId="665D0A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14:paraId="429DCD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Эпитеты, метафоры, олицетворения.</w:t>
      </w:r>
    </w:p>
    <w:p w14:paraId="7E30BA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Лексические словари.</w:t>
      </w:r>
    </w:p>
    <w:p w14:paraId="2170FA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Словообразование. Культура речи. Орфография.</w:t>
      </w:r>
    </w:p>
    <w:p w14:paraId="0C751E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Формообразующие и словообразующие морфемы. Производящая основа.</w:t>
      </w:r>
    </w:p>
    <w:p w14:paraId="2E4E2C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F256F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этимологии (общее представление).</w:t>
      </w:r>
    </w:p>
    <w:p w14:paraId="538FF0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Морфемный и словообразовательный анализ слов. Правописание сложных и сложносокращённых слов.</w:t>
      </w:r>
    </w:p>
    <w:p w14:paraId="30BA6A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Правописания корня -кас- – -кос- с чередованием а // о, гласных в приставках пре- и при-.</w:t>
      </w:r>
    </w:p>
    <w:p w14:paraId="070B22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слов (в рамках изученного).</w:t>
      </w:r>
    </w:p>
    <w:p w14:paraId="7EC25B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Морфология. Культура речи. Орфография.</w:t>
      </w:r>
    </w:p>
    <w:p w14:paraId="635062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5.3.1.</w:t>
      </w:r>
      <w:r>
        <w:rPr>
          <w:rFonts w:ascii="Times New Roman" w:hAnsi="Times New Roman"/>
          <w:sz w:val="28"/>
          <w:szCs w:val="28"/>
        </w:rPr>
        <w:t> </w:t>
      </w:r>
      <w:r>
        <w:rPr>
          <w:rFonts w:ascii="Times New Roman" w:hAnsi="Times New Roman"/>
          <w:sz w:val="28"/>
          <w:szCs w:val="28"/>
          <w:lang w:val="ru-RU"/>
        </w:rPr>
        <w:t>Имя существительное.</w:t>
      </w:r>
    </w:p>
    <w:p w14:paraId="686A96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словообразования.</w:t>
      </w:r>
    </w:p>
    <w:p w14:paraId="62CD96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произношения имён существительных, нормы постановки ударения (в рамках изученного).</w:t>
      </w:r>
    </w:p>
    <w:p w14:paraId="75AEE3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словоизменения имён существительных.</w:t>
      </w:r>
    </w:p>
    <w:p w14:paraId="06037C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Морфологический анализ имён существительных. </w:t>
      </w:r>
    </w:p>
    <w:p w14:paraId="1C691B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слитного и дефисного написания пол- и полу- со словами.</w:t>
      </w:r>
    </w:p>
    <w:p w14:paraId="1DF931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имён существительных (в рамках изученного).</w:t>
      </w:r>
    </w:p>
    <w:p w14:paraId="46C186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5.3.2.</w:t>
      </w:r>
      <w:r>
        <w:rPr>
          <w:rFonts w:ascii="Times New Roman" w:hAnsi="Times New Roman"/>
          <w:sz w:val="28"/>
          <w:szCs w:val="28"/>
        </w:rPr>
        <w:t> </w:t>
      </w:r>
      <w:r>
        <w:rPr>
          <w:rFonts w:ascii="Times New Roman" w:hAnsi="Times New Roman"/>
          <w:sz w:val="28"/>
          <w:szCs w:val="28"/>
          <w:lang w:val="ru-RU"/>
        </w:rPr>
        <w:t>Имя прилагательное.</w:t>
      </w:r>
    </w:p>
    <w:p w14:paraId="212177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Качественные, относительные и притяжательные имена прилагательные.</w:t>
      </w:r>
    </w:p>
    <w:p w14:paraId="2ED220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Степени сравнения качественных имён прилагательных.</w:t>
      </w:r>
    </w:p>
    <w:p w14:paraId="03FD5A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имён прилагательных.</w:t>
      </w:r>
    </w:p>
    <w:p w14:paraId="4D652B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имён прилагательных.</w:t>
      </w:r>
    </w:p>
    <w:p w14:paraId="20A423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н и нн в именах прилагательных.</w:t>
      </w:r>
    </w:p>
    <w:p w14:paraId="147EC8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суффиксов -к- и -ск- имён прилагательных.</w:t>
      </w:r>
    </w:p>
    <w:p w14:paraId="6D0515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сложных имён прилагательных.</w:t>
      </w:r>
    </w:p>
    <w:p w14:paraId="23660D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произношения имён прилагательных, нормы ударения (в рамках изученного).</w:t>
      </w:r>
    </w:p>
    <w:p w14:paraId="6BA4D7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имени прилагательного (в рамках изученного).</w:t>
      </w:r>
    </w:p>
    <w:p w14:paraId="659917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5.3.3.</w:t>
      </w:r>
      <w:r>
        <w:rPr>
          <w:rFonts w:ascii="Times New Roman" w:hAnsi="Times New Roman"/>
          <w:sz w:val="28"/>
          <w:szCs w:val="28"/>
        </w:rPr>
        <w:t> </w:t>
      </w:r>
      <w:r>
        <w:rPr>
          <w:rFonts w:ascii="Times New Roman" w:hAnsi="Times New Roman"/>
          <w:sz w:val="28"/>
          <w:szCs w:val="28"/>
          <w:lang w:val="ru-RU"/>
        </w:rPr>
        <w:t>Имя числительное.</w:t>
      </w:r>
    </w:p>
    <w:p w14:paraId="465F75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грамматическое значение имени числительного. Синтаксические функции имён числительных.</w:t>
      </w:r>
    </w:p>
    <w:p w14:paraId="70A0A8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имён числительных по значению: количественные (целые, дробные, собирательные), порядковые числительные.</w:t>
      </w:r>
    </w:p>
    <w:p w14:paraId="47FA2F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имён числительных по строению: простые, сложные, составные числительные.</w:t>
      </w:r>
    </w:p>
    <w:p w14:paraId="55239B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имён числительных.</w:t>
      </w:r>
    </w:p>
    <w:p w14:paraId="5119B9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количественных и порядковых имён числительных.</w:t>
      </w:r>
    </w:p>
    <w:p w14:paraId="49392E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образование форм имён числительных.</w:t>
      </w:r>
    </w:p>
    <w:p w14:paraId="687C6B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употребление собирательных имён числительных.</w:t>
      </w:r>
    </w:p>
    <w:p w14:paraId="615082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имён числительных.</w:t>
      </w:r>
    </w:p>
    <w:p w14:paraId="021DE9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0E516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имён числительных (в рамках изученного).</w:t>
      </w:r>
    </w:p>
    <w:p w14:paraId="01AE3F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5.3.4.</w:t>
      </w:r>
      <w:r>
        <w:rPr>
          <w:rFonts w:ascii="Times New Roman" w:hAnsi="Times New Roman"/>
          <w:sz w:val="28"/>
          <w:szCs w:val="28"/>
        </w:rPr>
        <w:t> </w:t>
      </w:r>
      <w:r>
        <w:rPr>
          <w:rFonts w:ascii="Times New Roman" w:hAnsi="Times New Roman"/>
          <w:sz w:val="28"/>
          <w:szCs w:val="28"/>
          <w:lang w:val="ru-RU"/>
        </w:rPr>
        <w:t>Местоимение.</w:t>
      </w:r>
    </w:p>
    <w:p w14:paraId="6E83D8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грамматическое значение местоимения. Синтаксические функции местоимений. Роль местоимений в речи.</w:t>
      </w:r>
    </w:p>
    <w:p w14:paraId="05733D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1D7587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местоимений.</w:t>
      </w:r>
    </w:p>
    <w:p w14:paraId="1ADDE0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местоимений.</w:t>
      </w:r>
    </w:p>
    <w:p w14:paraId="352BE8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местоимений.</w:t>
      </w:r>
    </w:p>
    <w:p w14:paraId="1585F4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8E8AB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правописания местоимений: правописание местоимений с не и ни; слитное, раздельное и дефисное написание местоимений.</w:t>
      </w:r>
    </w:p>
    <w:p w14:paraId="5C19C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местоимений (в рамках изученного).</w:t>
      </w:r>
    </w:p>
    <w:p w14:paraId="651E7B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5.3.5.</w:t>
      </w:r>
      <w:r>
        <w:rPr>
          <w:rFonts w:ascii="Times New Roman" w:hAnsi="Times New Roman"/>
          <w:sz w:val="28"/>
          <w:szCs w:val="28"/>
        </w:rPr>
        <w:t> </w:t>
      </w:r>
      <w:r>
        <w:rPr>
          <w:rFonts w:ascii="Times New Roman" w:hAnsi="Times New Roman"/>
          <w:sz w:val="28"/>
          <w:szCs w:val="28"/>
          <w:lang w:val="ru-RU"/>
        </w:rPr>
        <w:t>Глагол.</w:t>
      </w:r>
    </w:p>
    <w:p w14:paraId="32A14A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Переходные и непереходные глаголы.</w:t>
      </w:r>
    </w:p>
    <w:p w14:paraId="461FC8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Разноспрягаемые глаголы.</w:t>
      </w:r>
    </w:p>
    <w:p w14:paraId="1CEC11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Безличные глаголы. Использование личных глаголов в безличном значении.</w:t>
      </w:r>
    </w:p>
    <w:p w14:paraId="3BD683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3AFCA1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глаголов.</w:t>
      </w:r>
    </w:p>
    <w:p w14:paraId="4DF2EB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ь как показателя грамматической формы в повелительном наклонении глагола.</w:t>
      </w:r>
    </w:p>
    <w:p w14:paraId="1B8A7B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глаголов (в рамках изученного).</w:t>
      </w:r>
    </w:p>
    <w:p w14:paraId="20D26781">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6F52EF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5A5E0C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Русский язык как развивающееся явление. Взаимосвязь языка, культуры и истории народа.</w:t>
      </w:r>
    </w:p>
    <w:p w14:paraId="107726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5430B3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Монолог-описание, монолог-рассуждение, монолог-повествование.</w:t>
      </w:r>
    </w:p>
    <w:p w14:paraId="60D647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диалога: побуждение к действию, обмен мнениями, запрос информации, сообщение информации.</w:t>
      </w:r>
    </w:p>
    <w:p w14:paraId="0E9D99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6FD1BA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 как речевое произведение. Основные признаки текста (обобщение).</w:t>
      </w:r>
    </w:p>
    <w:p w14:paraId="017347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Структура текста. Абзац.</w:t>
      </w:r>
    </w:p>
    <w:p w14:paraId="28F9D9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4BD8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Способы и средства связи предложений в тексте (обобщение).</w:t>
      </w:r>
    </w:p>
    <w:p w14:paraId="4170F1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14:paraId="21C39C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Рассуждение как функционально-смысловой тип речи.</w:t>
      </w:r>
    </w:p>
    <w:p w14:paraId="2B43B1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Структурные особенности текста-рассуждения.</w:t>
      </w:r>
    </w:p>
    <w:p w14:paraId="2918C5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FBE89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7D43CD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618E2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Публицистический стиль. Сфера употребления, функции, языковые особенности.</w:t>
      </w:r>
    </w:p>
    <w:p w14:paraId="54C7D4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Жанры публицистического стиля (репортаж, заметка, интервью).</w:t>
      </w:r>
    </w:p>
    <w:p w14:paraId="3C5D6D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языковых средств выразительности в текстах публицистического стиля.</w:t>
      </w:r>
    </w:p>
    <w:p w14:paraId="34CFB3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Официально-деловой стиль. Сфера употребления, функции, языковые особенности. Инструкция.</w:t>
      </w:r>
    </w:p>
    <w:p w14:paraId="52154C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 xml:space="preserve">Система языка. </w:t>
      </w:r>
    </w:p>
    <w:p w14:paraId="13CFFA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Морфология. Культура речи. Орфография.</w:t>
      </w:r>
    </w:p>
    <w:p w14:paraId="051C18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как раздел науки о языке (обобщение).</w:t>
      </w:r>
    </w:p>
    <w:p w14:paraId="16847A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Причастие.</w:t>
      </w:r>
    </w:p>
    <w:p w14:paraId="615FA6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14:paraId="487253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Причастный оборот. Знаки препинания в предложениях с причастным оборотом.</w:t>
      </w:r>
    </w:p>
    <w:p w14:paraId="11E821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Действительные и страдательные причастия.</w:t>
      </w:r>
    </w:p>
    <w:p w14:paraId="7B4A6A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Полные и краткие формы страдательных причастий.</w:t>
      </w:r>
    </w:p>
    <w:p w14:paraId="2D6885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135D6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причастий.</w:t>
      </w:r>
    </w:p>
    <w:p w14:paraId="73E2E5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гласных в суффиксах причастий. Правописание н и нн в суффиксах причастий и отглагольных имён прилагательных.</w:t>
      </w:r>
    </w:p>
    <w:p w14:paraId="2A7C32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Слитное и раздельное написание не с причастиями.</w:t>
      </w:r>
    </w:p>
    <w:p w14:paraId="26944B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причастий (в рамках изученного).</w:t>
      </w:r>
    </w:p>
    <w:p w14:paraId="3077D6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предложений с причастным оборотом (в рамках изученного).</w:t>
      </w:r>
    </w:p>
    <w:p w14:paraId="4F73E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Деепричастие.</w:t>
      </w:r>
    </w:p>
    <w:p w14:paraId="106F83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16199F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375A1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Деепричастия совершенного и несовершенного вида. Постановка ударения в деепричастиях.</w:t>
      </w:r>
    </w:p>
    <w:p w14:paraId="453CC0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деепричастий.</w:t>
      </w:r>
    </w:p>
    <w:p w14:paraId="4CF405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гласных в суффиксах деепричастий. Слитное и раздельное написание не с деепричастиями.</w:t>
      </w:r>
    </w:p>
    <w:p w14:paraId="134716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деепричастий (в рамках изученного).</w:t>
      </w:r>
    </w:p>
    <w:p w14:paraId="2D73F3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предложений с деепричастным оборотом (в рамках изученного).</w:t>
      </w:r>
    </w:p>
    <w:p w14:paraId="38B586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w:t>
      </w:r>
      <w:r>
        <w:rPr>
          <w:rFonts w:ascii="Times New Roman" w:hAnsi="Times New Roman"/>
          <w:sz w:val="28"/>
          <w:szCs w:val="28"/>
        </w:rPr>
        <w:t> </w:t>
      </w:r>
      <w:r>
        <w:rPr>
          <w:rFonts w:ascii="Times New Roman" w:hAnsi="Times New Roman"/>
          <w:sz w:val="28"/>
          <w:szCs w:val="28"/>
          <w:lang w:val="ru-RU"/>
        </w:rPr>
        <w:t>Наречие.</w:t>
      </w:r>
    </w:p>
    <w:p w14:paraId="0C0EEF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грамматическое значение наречий. Синтаксические свойства наречий. Роль в речи.</w:t>
      </w:r>
    </w:p>
    <w:p w14:paraId="4C2DA0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65BA8D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наречий.</w:t>
      </w:r>
    </w:p>
    <w:p w14:paraId="7AB019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наречий.</w:t>
      </w:r>
    </w:p>
    <w:p w14:paraId="6601F2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700AC6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Орфографический анализ наречий (в рамках изученного).</w:t>
      </w:r>
    </w:p>
    <w:p w14:paraId="454E96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5.5.</w:t>
      </w:r>
      <w:r>
        <w:rPr>
          <w:rFonts w:ascii="Times New Roman" w:hAnsi="Times New Roman"/>
          <w:sz w:val="28"/>
          <w:szCs w:val="28"/>
        </w:rPr>
        <w:t> </w:t>
      </w:r>
      <w:r>
        <w:rPr>
          <w:rFonts w:ascii="Times New Roman" w:hAnsi="Times New Roman"/>
          <w:sz w:val="28"/>
          <w:szCs w:val="28"/>
          <w:lang w:val="ru-RU"/>
        </w:rPr>
        <w:t>Слова категории состояния.</w:t>
      </w:r>
    </w:p>
    <w:p w14:paraId="264FF5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Вопрос о словах категории состояния в системе частей речи.</w:t>
      </w:r>
    </w:p>
    <w:p w14:paraId="515CBB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AD7FA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w:t>
      </w:r>
      <w:r>
        <w:rPr>
          <w:rFonts w:ascii="Times New Roman" w:hAnsi="Times New Roman"/>
          <w:sz w:val="28"/>
          <w:szCs w:val="28"/>
        </w:rPr>
        <w:t> </w:t>
      </w:r>
      <w:r>
        <w:rPr>
          <w:rFonts w:ascii="Times New Roman" w:hAnsi="Times New Roman"/>
          <w:sz w:val="28"/>
          <w:szCs w:val="28"/>
          <w:lang w:val="ru-RU"/>
        </w:rPr>
        <w:t>Служебные части речи.</w:t>
      </w:r>
    </w:p>
    <w:p w14:paraId="34123A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служебных частей речи. Отличие самостоятельных частей речи от служебных.</w:t>
      </w:r>
    </w:p>
    <w:p w14:paraId="64F83D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5.7.</w:t>
      </w:r>
      <w:r>
        <w:rPr>
          <w:rFonts w:ascii="Times New Roman" w:hAnsi="Times New Roman"/>
          <w:sz w:val="28"/>
          <w:szCs w:val="28"/>
        </w:rPr>
        <w:t> </w:t>
      </w:r>
      <w:r>
        <w:rPr>
          <w:rFonts w:ascii="Times New Roman" w:hAnsi="Times New Roman"/>
          <w:sz w:val="28"/>
          <w:szCs w:val="28"/>
          <w:lang w:val="ru-RU"/>
        </w:rPr>
        <w:t>Предлог.</w:t>
      </w:r>
    </w:p>
    <w:p w14:paraId="45AA45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Предлог как служебная часть речи. Грамматические функции предлогов.</w:t>
      </w:r>
    </w:p>
    <w:p w14:paraId="2CA2BD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403544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предлогов.</w:t>
      </w:r>
    </w:p>
    <w:p w14:paraId="734FD2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63657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производных предлогов.</w:t>
      </w:r>
    </w:p>
    <w:p w14:paraId="5DA026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5.8.</w:t>
      </w:r>
      <w:r>
        <w:rPr>
          <w:rFonts w:ascii="Times New Roman" w:hAnsi="Times New Roman"/>
          <w:sz w:val="28"/>
          <w:szCs w:val="28"/>
        </w:rPr>
        <w:t> </w:t>
      </w:r>
      <w:r>
        <w:rPr>
          <w:rFonts w:ascii="Times New Roman" w:hAnsi="Times New Roman"/>
          <w:sz w:val="28"/>
          <w:szCs w:val="28"/>
          <w:lang w:val="ru-RU"/>
        </w:rPr>
        <w:t>Союз.</w:t>
      </w:r>
    </w:p>
    <w:p w14:paraId="319F26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Союз как служебная часть речи. Союз как средство связи однородных членов предложения и частей сложного предложения.</w:t>
      </w:r>
    </w:p>
    <w:p w14:paraId="620C98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D102D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союзов.</w:t>
      </w:r>
    </w:p>
    <w:p w14:paraId="2846DB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союзов.</w:t>
      </w:r>
    </w:p>
    <w:p w14:paraId="165F57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7CF931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5.9.</w:t>
      </w:r>
      <w:r>
        <w:rPr>
          <w:rFonts w:ascii="Times New Roman" w:hAnsi="Times New Roman"/>
          <w:sz w:val="28"/>
          <w:szCs w:val="28"/>
        </w:rPr>
        <w:t> </w:t>
      </w:r>
      <w:r>
        <w:rPr>
          <w:rFonts w:ascii="Times New Roman" w:hAnsi="Times New Roman"/>
          <w:sz w:val="28"/>
          <w:szCs w:val="28"/>
          <w:lang w:val="ru-RU"/>
        </w:rPr>
        <w:t>Частица.</w:t>
      </w:r>
    </w:p>
    <w:p w14:paraId="798A49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3581A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частиц по значению и употреблению: формообразующие, отрицательные, модальные.</w:t>
      </w:r>
    </w:p>
    <w:p w14:paraId="58A207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частиц.</w:t>
      </w:r>
    </w:p>
    <w:p w14:paraId="0DC12E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342B8D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5.10.</w:t>
      </w:r>
      <w:r>
        <w:rPr>
          <w:rFonts w:ascii="Times New Roman" w:hAnsi="Times New Roman"/>
          <w:sz w:val="28"/>
          <w:szCs w:val="28"/>
        </w:rPr>
        <w:t> </w:t>
      </w:r>
      <w:r>
        <w:rPr>
          <w:rFonts w:ascii="Times New Roman" w:hAnsi="Times New Roman"/>
          <w:sz w:val="28"/>
          <w:szCs w:val="28"/>
          <w:lang w:val="ru-RU"/>
        </w:rPr>
        <w:t>Междометия и звукоподражательные слова.</w:t>
      </w:r>
    </w:p>
    <w:p w14:paraId="756D2F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Междометия как особая группа слов.</w:t>
      </w:r>
    </w:p>
    <w:p w14:paraId="476AE5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AC4C2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анализ междометий.</w:t>
      </w:r>
    </w:p>
    <w:p w14:paraId="1381DF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Звукоподражательные слова.</w:t>
      </w:r>
    </w:p>
    <w:p w14:paraId="5332D1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691F2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Омонимия слов разных частей речи. Грамматическая омонимия. Использование грамматических омонимов в речи.</w:t>
      </w:r>
    </w:p>
    <w:p w14:paraId="5614202D">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684FF7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7A7F80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Русский язык в кругу других славянских языков.</w:t>
      </w:r>
    </w:p>
    <w:p w14:paraId="674782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7460B2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Монолог-описание, монолог-рассуждение, монолог-повествование; выступление с научным сообщением.</w:t>
      </w:r>
    </w:p>
    <w:p w14:paraId="32ACDE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w:t>
      </w:r>
    </w:p>
    <w:p w14:paraId="000B32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7F10F2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 и его основные признаки.</w:t>
      </w:r>
    </w:p>
    <w:p w14:paraId="1BCA30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функционально-смысловых типов речи (повествование, описание, рассуждение).</w:t>
      </w:r>
    </w:p>
    <w:p w14:paraId="311A27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380F0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45A60B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Официально-деловой стиль. Сфера употребления, функции, языковые особенности.</w:t>
      </w:r>
    </w:p>
    <w:p w14:paraId="204809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Жанры официально-делового стиля (заявление, объяснительная записка, автобиография, характеристика).</w:t>
      </w:r>
    </w:p>
    <w:p w14:paraId="29227A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Научный стиль. Сфера употребления, функции, языковые особенности.</w:t>
      </w:r>
    </w:p>
    <w:p w14:paraId="670D24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06208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Система языка.</w:t>
      </w:r>
    </w:p>
    <w:p w14:paraId="1DBB28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Синтаксис. Культура речи. Пунктуация.</w:t>
      </w:r>
    </w:p>
    <w:p w14:paraId="6718F9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как раздел лингвистики.</w:t>
      </w:r>
    </w:p>
    <w:p w14:paraId="16BBF6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и предложение как единицы синтаксиса.</w:t>
      </w:r>
    </w:p>
    <w:p w14:paraId="019529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Пунктуация. Функции знаков препинания.</w:t>
      </w:r>
    </w:p>
    <w:p w14:paraId="76E951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Словосочетание.</w:t>
      </w:r>
    </w:p>
    <w:p w14:paraId="541D28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признаки словосочетания.</w:t>
      </w:r>
    </w:p>
    <w:p w14:paraId="64D269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словосочетаний по морфологическим свойствам главного слова: глагольные, именные, наречные.</w:t>
      </w:r>
    </w:p>
    <w:p w14:paraId="2BBC7F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подчинительной связи слов в словосочетании: согласование, управление, примыкание.</w:t>
      </w:r>
    </w:p>
    <w:p w14:paraId="7324C0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анализ словосочетаний.</w:t>
      </w:r>
    </w:p>
    <w:p w14:paraId="012A2E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синонимия словосочетаний. Нормы построения словосочетаний.</w:t>
      </w:r>
    </w:p>
    <w:p w14:paraId="2733A7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Предложение.</w:t>
      </w:r>
    </w:p>
    <w:p w14:paraId="49A9B2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14:paraId="5AC9AB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1A060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языковых форм выражения побуждения в побудительных предложениях.</w:t>
      </w:r>
    </w:p>
    <w:p w14:paraId="484210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46C3F5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предложений по количеству грамматических основ (простые, сложные).</w:t>
      </w:r>
    </w:p>
    <w:p w14:paraId="6BC649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простых предложений по наличию главных членов (двусоставные, односоставные).</w:t>
      </w:r>
    </w:p>
    <w:p w14:paraId="04E8E7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предложений по наличию второстепенных членов (распространённые, нераспространённые).</w:t>
      </w:r>
    </w:p>
    <w:p w14:paraId="2DE93E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полные и неполные.</w:t>
      </w:r>
    </w:p>
    <w:p w14:paraId="25E914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неполных предложений в диалогической речи, соблюдение в устной речи интонации неполного предложения.</w:t>
      </w:r>
    </w:p>
    <w:p w14:paraId="5D1E26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Грамматические, интонационные и пунктуационные особенности предложений со словами да, нет.</w:t>
      </w:r>
    </w:p>
    <w:p w14:paraId="5BC7CA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построения простого предложения, использования инверсии.</w:t>
      </w:r>
    </w:p>
    <w:p w14:paraId="440899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w:t>
      </w:r>
      <w:r>
        <w:rPr>
          <w:rFonts w:ascii="Times New Roman" w:hAnsi="Times New Roman"/>
          <w:sz w:val="28"/>
          <w:szCs w:val="28"/>
        </w:rPr>
        <w:t> </w:t>
      </w:r>
      <w:r>
        <w:rPr>
          <w:rFonts w:ascii="Times New Roman" w:hAnsi="Times New Roman"/>
          <w:sz w:val="28"/>
          <w:szCs w:val="28"/>
          <w:lang w:val="ru-RU"/>
        </w:rPr>
        <w:t>Двусоставное предложение.</w:t>
      </w:r>
    </w:p>
    <w:p w14:paraId="6F3AD1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5.4.1.</w:t>
      </w:r>
      <w:r>
        <w:rPr>
          <w:rFonts w:ascii="Times New Roman" w:hAnsi="Times New Roman"/>
          <w:sz w:val="28"/>
          <w:szCs w:val="28"/>
        </w:rPr>
        <w:t> </w:t>
      </w:r>
      <w:r>
        <w:rPr>
          <w:rFonts w:ascii="Times New Roman" w:hAnsi="Times New Roman"/>
          <w:sz w:val="28"/>
          <w:szCs w:val="28"/>
          <w:lang w:val="ru-RU"/>
        </w:rPr>
        <w:t>Главные члены предложения.</w:t>
      </w:r>
    </w:p>
    <w:p w14:paraId="6681AD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Подлежащее и сказуемое как главные члены предложения.</w:t>
      </w:r>
    </w:p>
    <w:p w14:paraId="0CA6DE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Способы выражения подлежащего.</w:t>
      </w:r>
    </w:p>
    <w:p w14:paraId="3619B9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сказуемого (простое глагольное, составное глагольное, составное именное) и способы его выражения.</w:t>
      </w:r>
    </w:p>
    <w:p w14:paraId="7A3050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Тире между подлежащим и сказуемым.</w:t>
      </w:r>
    </w:p>
    <w:p w14:paraId="4428CE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4CC654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5.4.2.</w:t>
      </w:r>
      <w:r>
        <w:rPr>
          <w:rFonts w:ascii="Times New Roman" w:hAnsi="Times New Roman"/>
          <w:sz w:val="28"/>
          <w:szCs w:val="28"/>
        </w:rPr>
        <w:t> </w:t>
      </w:r>
      <w:r>
        <w:rPr>
          <w:rFonts w:ascii="Times New Roman" w:hAnsi="Times New Roman"/>
          <w:sz w:val="28"/>
          <w:szCs w:val="28"/>
          <w:lang w:val="ru-RU"/>
        </w:rPr>
        <w:t>Второстепенные члены предложения.</w:t>
      </w:r>
    </w:p>
    <w:p w14:paraId="77A263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их виды.</w:t>
      </w:r>
    </w:p>
    <w:p w14:paraId="00D9F0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как второстепенный член предложения. Определения согласованные и несогласованные.</w:t>
      </w:r>
    </w:p>
    <w:p w14:paraId="1407EB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55483A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6084AD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5.5.</w:t>
      </w:r>
      <w:r>
        <w:rPr>
          <w:rFonts w:ascii="Times New Roman" w:hAnsi="Times New Roman"/>
          <w:sz w:val="28"/>
          <w:szCs w:val="28"/>
        </w:rPr>
        <w:t> </w:t>
      </w:r>
      <w:r>
        <w:rPr>
          <w:rFonts w:ascii="Times New Roman" w:hAnsi="Times New Roman"/>
          <w:sz w:val="28"/>
          <w:szCs w:val="28"/>
          <w:lang w:val="ru-RU"/>
        </w:rPr>
        <w:t>Односоставные предложения.</w:t>
      </w:r>
    </w:p>
    <w:p w14:paraId="1D8916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Односоставные предложения, их грамматические признаки.</w:t>
      </w:r>
    </w:p>
    <w:p w14:paraId="437344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Грамматические различия односоставных предложений и двусоставных неполных предложений.</w:t>
      </w:r>
    </w:p>
    <w:p w14:paraId="4AA948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14:paraId="45FDEF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Синтаксическая синонимия односоставных и двусоставных предложений.</w:t>
      </w:r>
    </w:p>
    <w:p w14:paraId="38D672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односоставных предложений в речи.</w:t>
      </w:r>
    </w:p>
    <w:p w14:paraId="42B884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w:t>
      </w:r>
      <w:r>
        <w:rPr>
          <w:rFonts w:ascii="Times New Roman" w:hAnsi="Times New Roman"/>
          <w:sz w:val="28"/>
          <w:szCs w:val="28"/>
        </w:rPr>
        <w:t> </w:t>
      </w:r>
      <w:r>
        <w:rPr>
          <w:rFonts w:ascii="Times New Roman" w:hAnsi="Times New Roman"/>
          <w:sz w:val="28"/>
          <w:szCs w:val="28"/>
          <w:lang w:val="ru-RU"/>
        </w:rPr>
        <w:t>Простое осложнённое предложение.</w:t>
      </w:r>
    </w:p>
    <w:p w14:paraId="7BE6C2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5.6.1.</w:t>
      </w:r>
      <w:r>
        <w:rPr>
          <w:rFonts w:ascii="Times New Roman" w:hAnsi="Times New Roman"/>
          <w:sz w:val="28"/>
          <w:szCs w:val="28"/>
        </w:rPr>
        <w:t> </w:t>
      </w:r>
      <w:r>
        <w:rPr>
          <w:rFonts w:ascii="Times New Roman" w:hAnsi="Times New Roman"/>
          <w:sz w:val="28"/>
          <w:szCs w:val="28"/>
          <w:lang w:val="ru-RU"/>
        </w:rPr>
        <w:t>Предложения с однородными членами.</w:t>
      </w:r>
    </w:p>
    <w:p w14:paraId="392C8C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Однородные члены предложения, их признаки, средства связи.</w:t>
      </w:r>
    </w:p>
    <w:p w14:paraId="396E1D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Союзная и бессоюзная связь однородных членов предложения.</w:t>
      </w:r>
    </w:p>
    <w:p w14:paraId="6F2976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Однородные и неоднородные определения.</w:t>
      </w:r>
    </w:p>
    <w:p w14:paraId="7048FC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обобщающими словами при однородных членах.</w:t>
      </w:r>
    </w:p>
    <w:p w14:paraId="4B3ED7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построения предложений с однородными членами, связанными двойными союзами не только… но и, как…так и.</w:t>
      </w:r>
    </w:p>
    <w:p w14:paraId="678F0E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rPr>
          <w:rFonts w:ascii="Times New Roman" w:hAnsi="Times New Roman"/>
          <w:sz w:val="28"/>
          <w:szCs w:val="28"/>
        </w:rPr>
        <w:t>o</w:t>
      </w:r>
      <w:r>
        <w:rPr>
          <w:rFonts w:ascii="Times New Roman" w:hAnsi="Times New Roman"/>
          <w:sz w:val="28"/>
          <w:szCs w:val="28"/>
          <w:lang w:val="ru-RU"/>
        </w:rPr>
        <w:t>... либ</w:t>
      </w:r>
      <w:r>
        <w:rPr>
          <w:rFonts w:ascii="Times New Roman" w:hAnsi="Times New Roman"/>
          <w:sz w:val="28"/>
          <w:szCs w:val="28"/>
        </w:rPr>
        <w:t>o</w:t>
      </w:r>
      <w:r>
        <w:rPr>
          <w:rFonts w:ascii="Times New Roman" w:hAnsi="Times New Roman"/>
          <w:sz w:val="28"/>
          <w:szCs w:val="28"/>
          <w:lang w:val="ru-RU"/>
        </w:rPr>
        <w:t>, ни...ни, т</w:t>
      </w:r>
      <w:r>
        <w:rPr>
          <w:rFonts w:ascii="Times New Roman" w:hAnsi="Times New Roman"/>
          <w:sz w:val="28"/>
          <w:szCs w:val="28"/>
        </w:rPr>
        <w:t>o</w:t>
      </w:r>
      <w:r>
        <w:rPr>
          <w:rFonts w:ascii="Times New Roman" w:hAnsi="Times New Roman"/>
          <w:sz w:val="28"/>
          <w:szCs w:val="28"/>
          <w:lang w:val="ru-RU"/>
        </w:rPr>
        <w:t>... т</w:t>
      </w:r>
      <w:r>
        <w:rPr>
          <w:rFonts w:ascii="Times New Roman" w:hAnsi="Times New Roman"/>
          <w:sz w:val="28"/>
          <w:szCs w:val="28"/>
        </w:rPr>
        <w:t>o</w:t>
      </w:r>
      <w:r>
        <w:rPr>
          <w:rFonts w:ascii="Times New Roman" w:hAnsi="Times New Roman"/>
          <w:sz w:val="28"/>
          <w:szCs w:val="28"/>
          <w:lang w:val="ru-RU"/>
        </w:rPr>
        <w:t>).</w:t>
      </w:r>
    </w:p>
    <w:p w14:paraId="39CC40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постановки знаков препинания в предложениях с обобщающими словами при однородных членах.</w:t>
      </w:r>
    </w:p>
    <w:p w14:paraId="6A2AE4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постановки знаков препинания в простом и сложном предложениях с союзом и.</w:t>
      </w:r>
    </w:p>
    <w:p w14:paraId="2ED391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5.6.2.</w:t>
      </w:r>
      <w:r>
        <w:rPr>
          <w:rFonts w:ascii="Times New Roman" w:hAnsi="Times New Roman"/>
          <w:sz w:val="28"/>
          <w:szCs w:val="28"/>
        </w:rPr>
        <w:t> </w:t>
      </w:r>
      <w:r>
        <w:rPr>
          <w:rFonts w:ascii="Times New Roman" w:hAnsi="Times New Roman"/>
          <w:sz w:val="28"/>
          <w:szCs w:val="28"/>
          <w:lang w:val="ru-RU"/>
        </w:rPr>
        <w:t>Предложения с обособленными членами.</w:t>
      </w:r>
    </w:p>
    <w:p w14:paraId="5F0EEB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0ECD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Уточняющие члены предложения, пояснительные и присоединительные конструкции.</w:t>
      </w:r>
    </w:p>
    <w:p w14:paraId="170637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0EA870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5.6.3.</w:t>
      </w:r>
      <w:r>
        <w:rPr>
          <w:rFonts w:ascii="Times New Roman" w:hAnsi="Times New Roman"/>
          <w:sz w:val="28"/>
          <w:szCs w:val="28"/>
        </w:rPr>
        <w:t> </w:t>
      </w:r>
      <w:r>
        <w:rPr>
          <w:rFonts w:ascii="Times New Roman" w:hAnsi="Times New Roman"/>
          <w:sz w:val="28"/>
          <w:szCs w:val="28"/>
          <w:lang w:val="ru-RU"/>
        </w:rPr>
        <w:t>Предложения с обращениями, вводными и вставными конструкциями.</w:t>
      </w:r>
    </w:p>
    <w:p w14:paraId="6770BD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Обращение. Основные функции обращения. Распространённое и нераспространённое обращение.</w:t>
      </w:r>
    </w:p>
    <w:p w14:paraId="5C7F42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Вводные конструкции.</w:t>
      </w:r>
    </w:p>
    <w:p w14:paraId="79A5AE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013EF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Вставные конструкции.</w:t>
      </w:r>
    </w:p>
    <w:p w14:paraId="64CBC0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Омонимия членов предложения и вводных слов, словосочетаний и предложений.</w:t>
      </w:r>
    </w:p>
    <w:p w14:paraId="59F5B2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3414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постановки знаков препинания в предложениях с вводными и вставными конструкциями, обращениями и междометиями.</w:t>
      </w:r>
    </w:p>
    <w:p w14:paraId="4EF572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простых предложений.</w:t>
      </w:r>
    </w:p>
    <w:p w14:paraId="7E5B5C6A">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Содержание обучения в 9 классе. </w:t>
      </w:r>
    </w:p>
    <w:p w14:paraId="727F91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5757ED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русского языка в Российской Федерации. Русский язык в современном мире.</w:t>
      </w:r>
    </w:p>
    <w:p w14:paraId="5EED47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19B1E5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Речь устная и письменная, монологическая и диалогическая, полилог (повторение).</w:t>
      </w:r>
    </w:p>
    <w:p w14:paraId="092021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речевой деятельности: говорение, письмо, аудирование, чтение (повторение).</w:t>
      </w:r>
    </w:p>
    <w:p w14:paraId="7B3795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аудирования: выборочное, ознакомительное, детальное.</w:t>
      </w:r>
    </w:p>
    <w:p w14:paraId="3FF913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чтения: изучающее, ознакомительное, просмотровое, поисковое.</w:t>
      </w:r>
    </w:p>
    <w:p w14:paraId="3A9783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2E8772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Подробное, сжатое, выборочное изложение прочитанного или прослушанного текста.</w:t>
      </w:r>
    </w:p>
    <w:p w14:paraId="569389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D3E59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Приёмы работы с учебной книгой, лингвистическими словарями, справочной литературой.</w:t>
      </w:r>
    </w:p>
    <w:p w14:paraId="41E5A5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677B68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756C5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3B8D68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Информационная переработка текста.</w:t>
      </w:r>
    </w:p>
    <w:p w14:paraId="38DF03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1B0114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68850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6C389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7A5B7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7747F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Синтаксис. Культура речи. Пунктуация.</w:t>
      </w:r>
    </w:p>
    <w:p w14:paraId="233DA3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Сложное предложение.</w:t>
      </w:r>
    </w:p>
    <w:p w14:paraId="1300A0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сложном предложении (повторение).</w:t>
      </w:r>
    </w:p>
    <w:p w14:paraId="1882E6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сложных предложений.</w:t>
      </w:r>
    </w:p>
    <w:p w14:paraId="551A44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структурное и интонационное единство частей сложного предложения.</w:t>
      </w:r>
    </w:p>
    <w:p w14:paraId="3E6C47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Сложносочинённое предложение.</w:t>
      </w:r>
    </w:p>
    <w:p w14:paraId="1DE843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сложносочинённом предложении, его строении.</w:t>
      </w:r>
    </w:p>
    <w:p w14:paraId="7A5DE9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сложносочинённых предложений. Средства связи частей сложносочинённого предложения.</w:t>
      </w:r>
    </w:p>
    <w:p w14:paraId="038277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2AD66D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CAD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14:paraId="5813FB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сложносочинённых предложений.</w:t>
      </w:r>
    </w:p>
    <w:p w14:paraId="3A47AE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Сложноподчинённое предложение.</w:t>
      </w:r>
    </w:p>
    <w:p w14:paraId="211A10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сложноподчинённом предложении. Главная и придаточная части предложения.</w:t>
      </w:r>
    </w:p>
    <w:p w14:paraId="0DACA6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Союзы и союзные слова. Различия подчинительных союзов и союзных слов.</w:t>
      </w:r>
    </w:p>
    <w:p w14:paraId="61EAA7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7B04C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синонимия сложноподчинённых предложений и простых предложений с обособленными членами.</w:t>
      </w:r>
    </w:p>
    <w:p w14:paraId="0602CD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2F7447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21CB3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Типичные грамматические ошибки при построении сложноподчинённых предложений.</w:t>
      </w:r>
    </w:p>
    <w:p w14:paraId="393B32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6017B0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постановки знаков препинания в сложноподчинённых предложениях.</w:t>
      </w:r>
    </w:p>
    <w:p w14:paraId="63C32B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сложноподчинённых предложений.</w:t>
      </w:r>
    </w:p>
    <w:p w14:paraId="63905D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w:t>
      </w:r>
      <w:r>
        <w:rPr>
          <w:rFonts w:ascii="Times New Roman" w:hAnsi="Times New Roman"/>
          <w:sz w:val="28"/>
          <w:szCs w:val="28"/>
        </w:rPr>
        <w:t> </w:t>
      </w:r>
      <w:r>
        <w:rPr>
          <w:rFonts w:ascii="Times New Roman" w:hAnsi="Times New Roman"/>
          <w:sz w:val="28"/>
          <w:szCs w:val="28"/>
          <w:lang w:val="ru-RU"/>
        </w:rPr>
        <w:t>Бессоюзное сложное предложение.</w:t>
      </w:r>
    </w:p>
    <w:p w14:paraId="2DBBB3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бессоюзном сложном предложении.</w:t>
      </w:r>
    </w:p>
    <w:p w14:paraId="4528D6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FB4CC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со значением перечисления. Запятая и точка с запятой в бессоюзном сложном предложении.</w:t>
      </w:r>
    </w:p>
    <w:p w14:paraId="0205E9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09BC9A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41E97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бессоюзных сложных предложений.</w:t>
      </w:r>
    </w:p>
    <w:p w14:paraId="68722D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5.5.</w:t>
      </w:r>
      <w:r>
        <w:rPr>
          <w:rFonts w:ascii="Times New Roman" w:hAnsi="Times New Roman"/>
          <w:sz w:val="28"/>
          <w:szCs w:val="28"/>
        </w:rPr>
        <w:t> </w:t>
      </w:r>
      <w:r>
        <w:rPr>
          <w:rFonts w:ascii="Times New Roman" w:hAnsi="Times New Roman"/>
          <w:sz w:val="28"/>
          <w:szCs w:val="28"/>
          <w:lang w:val="ru-RU"/>
        </w:rPr>
        <w:t>Сложные предложения с разными видами союзной и бессоюзной связи.</w:t>
      </w:r>
    </w:p>
    <w:p w14:paraId="45A44E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сложных предложений с разными видами связи.</w:t>
      </w:r>
    </w:p>
    <w:p w14:paraId="396084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и пунктуационный анализ сложных предложений с разными видами союзной и бессоюзной связи.</w:t>
      </w:r>
    </w:p>
    <w:p w14:paraId="3AFF76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5.6.</w:t>
      </w:r>
      <w:r>
        <w:rPr>
          <w:rFonts w:ascii="Times New Roman" w:hAnsi="Times New Roman"/>
          <w:sz w:val="28"/>
          <w:szCs w:val="28"/>
        </w:rPr>
        <w:t> </w:t>
      </w:r>
      <w:r>
        <w:rPr>
          <w:rFonts w:ascii="Times New Roman" w:hAnsi="Times New Roman"/>
          <w:sz w:val="28"/>
          <w:szCs w:val="28"/>
          <w:lang w:val="ru-RU"/>
        </w:rPr>
        <w:t>Прямая и косвенная речь.</w:t>
      </w:r>
    </w:p>
    <w:p w14:paraId="51906D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Прямая и косвенная речь. Синонимия предложений с прямой и косвенной речью.</w:t>
      </w:r>
    </w:p>
    <w:p w14:paraId="4090D0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Цитирование. Способы включения цитат в высказывание.</w:t>
      </w:r>
    </w:p>
    <w:p w14:paraId="2AC997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7EDD1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знаний по синтаксису и пунктуации в практике правописания.</w:t>
      </w:r>
    </w:p>
    <w:p w14:paraId="2C39429E">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русскому языку на уровне основного общего образования.</w:t>
      </w:r>
    </w:p>
    <w:p w14:paraId="32B43DC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6D02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70E722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гражданского воспитания:</w:t>
      </w:r>
    </w:p>
    <w:p w14:paraId="59B7CA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4B7FA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6B7AC7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4C3526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патриотического воспитания:</w:t>
      </w:r>
    </w:p>
    <w:p w14:paraId="1FC83D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55760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духовно-нравственного воспитания:</w:t>
      </w:r>
    </w:p>
    <w:p w14:paraId="1C94B7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1434B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эстетического воспитания:</w:t>
      </w:r>
    </w:p>
    <w:p w14:paraId="718689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1ABE4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F7CFF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2DD65D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283F6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0DE24B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AEF9E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14:paraId="072B90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F5187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трудового воспитания:</w:t>
      </w:r>
    </w:p>
    <w:p w14:paraId="77C61D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8587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4A51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14:paraId="4DBE9B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экологического воспитания:</w:t>
      </w:r>
    </w:p>
    <w:p w14:paraId="612C0D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1C58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865D7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3CA900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EF72E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адаптации обучающегося к изменяющимся условиям социальной и природной среды:</w:t>
      </w:r>
    </w:p>
    <w:p w14:paraId="2BDD05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6EA2C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AC84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108FB5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w:t>
      </w:r>
      <w:r>
        <w:rPr>
          <w:rFonts w:ascii="Times New Roman" w:hAnsi="Times New Roman"/>
          <w:b/>
          <w:sz w:val="28"/>
          <w:szCs w:val="28"/>
          <w:lang w:val="ru-RU"/>
        </w:rPr>
        <w:t>метапредметные результаты:</w:t>
      </w:r>
      <w:r>
        <w:rPr>
          <w:rFonts w:ascii="Times New Roman" w:hAnsi="Times New Roman"/>
          <w:sz w:val="28"/>
          <w:szCs w:val="28"/>
          <w:lang w:val="ru-RU"/>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2520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41ACFD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5FE1F1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D9381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C631C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текста, необходимой для решения поставленной учебной задачи;</w:t>
      </w:r>
    </w:p>
    <w:p w14:paraId="7EE913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18B2A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5E776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AAE12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14:paraId="32B9AC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F984F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448097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14:paraId="5C27DE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E360F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078686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43D79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1A07A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37DC6D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14AB9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1B1C82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BE4B1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FD51F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7CF8E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7F76F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1E5CED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313B3A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76CAEF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B3901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14:paraId="05FA0A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14:paraId="29AEBA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31EB7B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3BBC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46D67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1721DC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BFDB9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14:paraId="658976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14:paraId="2AFB89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06535E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5F77B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0C0702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7A2D76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BA2E2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187B2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14:paraId="6C5788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05FB5F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8EEAB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14:paraId="6126AC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81E82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14:paraId="66192E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14:paraId="17CD65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14:paraId="3ACD33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14:paraId="34D315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14:paraId="39A5A6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совместной деятельности:</w:t>
      </w:r>
    </w:p>
    <w:p w14:paraId="52ACBA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D3322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425D8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156419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07ACF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84D3C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AE379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5 классе</w:t>
      </w:r>
      <w:r>
        <w:rPr>
          <w:rFonts w:ascii="Times New Roman" w:hAnsi="Times New Roman"/>
          <w:sz w:val="28"/>
          <w:szCs w:val="28"/>
          <w:lang w:val="ru-RU"/>
        </w:rPr>
        <w:t xml:space="preserve"> обучающийся получит следующие </w:t>
      </w: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по отдельным темам программы по русскому языку.</w:t>
      </w:r>
    </w:p>
    <w:p w14:paraId="4FA45B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12BE5C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богатство и выразительность русского языка, приводить примеры, свидетельствующие об этом.</w:t>
      </w:r>
    </w:p>
    <w:p w14:paraId="3B9A9B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0ADA16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6198B8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A98DF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CDE86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6AAC1B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17813D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3C2211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Устно пересказывать прочитанный или прослушанный текст объёмом не менее 100 слов.</w:t>
      </w:r>
    </w:p>
    <w:p w14:paraId="018F0D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C6E93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2177AC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70DB83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41F2A4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6831E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2F77A6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FBE31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2FAAA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знание основных признаков текста (повествование) в практике его создания.</w:t>
      </w:r>
    </w:p>
    <w:p w14:paraId="6EDB37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466A78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70ACBF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AB86E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349FC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64D9C6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2E571F00">
      <w:pPr>
        <w:spacing w:after="0" w:line="360" w:lineRule="auto"/>
        <w:ind w:firstLine="709"/>
        <w:jc w:val="both"/>
        <w:rPr>
          <w:rFonts w:ascii="Times New Roman" w:hAnsi="Times New Roman"/>
          <w:sz w:val="28"/>
          <w:szCs w:val="28"/>
          <w:lang w:val="ru-RU"/>
        </w:rPr>
      </w:pPr>
      <w:bookmarkStart w:id="0" w:name="_Hlk128600300"/>
      <w:r>
        <w:rPr>
          <w:rFonts w:ascii="Times New Roman" w:hAnsi="Times New Roman"/>
          <w:sz w:val="28"/>
          <w:szCs w:val="28"/>
          <w:lang w:val="ru-RU"/>
        </w:rPr>
        <w:t xml:space="preserve">5. </w:t>
      </w:r>
      <w:bookmarkEnd w:id="0"/>
      <w:r>
        <w:rPr>
          <w:rFonts w:ascii="Times New Roman" w:hAnsi="Times New Roman"/>
          <w:sz w:val="28"/>
          <w:szCs w:val="28"/>
          <w:lang w:val="ru-RU"/>
        </w:rPr>
        <w:t>Система языка.</w:t>
      </w:r>
      <w:r>
        <w:rPr>
          <w:rFonts w:ascii="Times New Roman" w:hAnsi="Times New Roman"/>
          <w:sz w:val="28"/>
          <w:szCs w:val="28"/>
        </w:rPr>
        <w:t> </w:t>
      </w:r>
    </w:p>
    <w:p w14:paraId="7F436A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Фонетика. Графика. Орфоэпия.</w:t>
      </w:r>
    </w:p>
    <w:p w14:paraId="112823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звуки; понимать различие между звуком и буквой, характеризовать систему звуков.</w:t>
      </w:r>
    </w:p>
    <w:p w14:paraId="0CEA56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фонетический анализ слов.</w:t>
      </w:r>
    </w:p>
    <w:p w14:paraId="6BA2DA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знания по фонетике, графике и орфоэпии в практике произношения и правописания слов.</w:t>
      </w:r>
    </w:p>
    <w:p w14:paraId="5F62BB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Орфография.</w:t>
      </w:r>
    </w:p>
    <w:p w14:paraId="357BB3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076CC9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орфограммы.</w:t>
      </w:r>
    </w:p>
    <w:p w14:paraId="6650F0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14:paraId="3B6A1E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Лексикология.</w:t>
      </w:r>
    </w:p>
    <w:p w14:paraId="43D9DF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1BEE8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однозначные и многозначные слова, различать прямое и переносное значения слова.</w:t>
      </w:r>
    </w:p>
    <w:p w14:paraId="6E2636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синонимы, антонимы, омонимы; различать многозначные слова и омонимы, правильно употреблять слова-паронимы.</w:t>
      </w:r>
    </w:p>
    <w:p w14:paraId="10C7E6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тематические группы слов, родовые и видовые понятия.</w:t>
      </w:r>
    </w:p>
    <w:p w14:paraId="4D9DB2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лексический анализ слов (в рамках изученного).</w:t>
      </w:r>
    </w:p>
    <w:p w14:paraId="40B300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лексическими словарями (толковым словарём, словарями синонимов, антонимов, омонимов, паронимов).</w:t>
      </w:r>
    </w:p>
    <w:p w14:paraId="3DB20D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Морфемика. Орфография.</w:t>
      </w:r>
    </w:p>
    <w:p w14:paraId="1C0176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морфему как минимальную значимую единицу языка.</w:t>
      </w:r>
    </w:p>
    <w:p w14:paraId="53D977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морфемы в слове (корень, приставку, суффикс, окончание), выделять основу слова.</w:t>
      </w:r>
    </w:p>
    <w:p w14:paraId="3E3599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чередование звуков в морфемах (в том числе чередование гласных с нулём звука).</w:t>
      </w:r>
    </w:p>
    <w:p w14:paraId="6BD039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морфемный анализ слов.</w:t>
      </w:r>
    </w:p>
    <w:p w14:paraId="53756D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9CAA1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орфографический анализ слов (в рамках изученного).</w:t>
      </w:r>
    </w:p>
    <w:p w14:paraId="4CBB75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Уместно использовать слова с суффиксами оценки в собственной речи.</w:t>
      </w:r>
    </w:p>
    <w:p w14:paraId="3373BA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Морфология. Культура речи. Орфография.</w:t>
      </w:r>
    </w:p>
    <w:p w14:paraId="523E00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7E970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имена существительные, имена прилагательные, глаголы.</w:t>
      </w:r>
    </w:p>
    <w:p w14:paraId="0FC117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329082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58099B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по морфологии при выполнении языкового анализа различных видов и в речевой практике.</w:t>
      </w:r>
    </w:p>
    <w:p w14:paraId="741CCC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Имя существительное.</w:t>
      </w:r>
    </w:p>
    <w:p w14:paraId="356B73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667EF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лексико-грамматические разряды имён существительных.</w:t>
      </w:r>
    </w:p>
    <w:p w14:paraId="1E5771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типы склонения имён существительных, выявлять разносклоняемые и несклоняемые имена существительные.</w:t>
      </w:r>
    </w:p>
    <w:p w14:paraId="2B0F2D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имён существительных.</w:t>
      </w:r>
    </w:p>
    <w:p w14:paraId="5C909E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40737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0FF769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Имя прилагательное.</w:t>
      </w:r>
    </w:p>
    <w:p w14:paraId="4D7A96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8689D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частичный морфологический анализ имён прилагательных (в рамках изученного).</w:t>
      </w:r>
    </w:p>
    <w:p w14:paraId="7B31CE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7A16F6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773947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Глагол.</w:t>
      </w:r>
    </w:p>
    <w:p w14:paraId="4B6635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967F4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глаголы совершенного и несовершенного вида, возвратные и невозвратные.</w:t>
      </w:r>
    </w:p>
    <w:p w14:paraId="03027F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224F7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спряжение глагола, спрягать глаголы.</w:t>
      </w:r>
    </w:p>
    <w:p w14:paraId="4724ED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частичный морфологический анализ глаголов (в рамках изученного).</w:t>
      </w:r>
    </w:p>
    <w:p w14:paraId="491B6C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словоизменения глаголов, постановки ударения в глагольных формах (в рамках изученного).</w:t>
      </w:r>
    </w:p>
    <w:p w14:paraId="74BC18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3D7F10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Синтаксис. Культура речи. Пунктуация.</w:t>
      </w:r>
    </w:p>
    <w:p w14:paraId="0EC142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281EF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5EB74C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7D4FDB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пунктуационный анализ предложения (в рамках изученного).</w:t>
      </w:r>
    </w:p>
    <w:p w14:paraId="6FCB74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6 классе</w:t>
      </w:r>
      <w:r>
        <w:rPr>
          <w:rFonts w:ascii="Times New Roman" w:hAnsi="Times New Roman"/>
          <w:sz w:val="28"/>
          <w:szCs w:val="28"/>
          <w:lang w:val="ru-RU"/>
        </w:rPr>
        <w:t xml:space="preserve"> обучающийся получит следующие </w:t>
      </w: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по отдельным темам программы по русскому языку:</w:t>
      </w:r>
    </w:p>
    <w:p w14:paraId="354FF4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61BB79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F1B20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русском литературном языке.</w:t>
      </w:r>
    </w:p>
    <w:p w14:paraId="385E40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1A4F1D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1C538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диалоге (побуждение к действию, обмен мнениями) объёмом не менее 4 реплик.</w:t>
      </w:r>
    </w:p>
    <w:p w14:paraId="5234E0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1F93EA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467452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Устно пересказывать прочитанный или прослушанный текст объёмом не менее 110 слов.</w:t>
      </w:r>
    </w:p>
    <w:p w14:paraId="04CF2E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6F299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E74A7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685715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65D574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75CE9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44C03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79A86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31B64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6390F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3DA502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2D7A8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AE617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Редактировать собственные тексты с использованием знаний норм современного русского литературного языка.</w:t>
      </w:r>
    </w:p>
    <w:p w14:paraId="30501B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7E6D21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D7E8A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455F59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Система языка.</w:t>
      </w:r>
    </w:p>
    <w:p w14:paraId="663BA2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Лексикология. Культура речи.</w:t>
      </w:r>
    </w:p>
    <w:p w14:paraId="78B7F4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FB215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30A04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11AD76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A0CDE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Словообразование. Культура речи. Орфография.</w:t>
      </w:r>
    </w:p>
    <w:p w14:paraId="194D24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формообразующие и словообразующие морфемы в слове; выделять производящую основу.</w:t>
      </w:r>
    </w:p>
    <w:p w14:paraId="106E1C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18F70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3A420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197207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Морфология. Культура речи. Орфография.</w:t>
      </w:r>
    </w:p>
    <w:p w14:paraId="279D51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словообразования имён существительных.</w:t>
      </w:r>
    </w:p>
    <w:p w14:paraId="04EB18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слитного и дефисного написания пол- и полу- со словами.</w:t>
      </w:r>
    </w:p>
    <w:p w14:paraId="667A51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произношения, постановки ударения (в рамках изученного), словоизменения имён существительных.</w:t>
      </w:r>
    </w:p>
    <w:p w14:paraId="1B9391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2FB47C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1A6022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CA17A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2C6AB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99A25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26F548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CA00E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31FDA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правописания ь в формах глагола повелительного наклонения.</w:t>
      </w:r>
    </w:p>
    <w:p w14:paraId="67E441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27476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14:paraId="695C30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565125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3844A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7 классе</w:t>
      </w:r>
      <w:r>
        <w:rPr>
          <w:rFonts w:ascii="Times New Roman" w:hAnsi="Times New Roman"/>
          <w:sz w:val="28"/>
          <w:szCs w:val="28"/>
          <w:lang w:val="ru-RU"/>
        </w:rPr>
        <w:t xml:space="preserve"> обучающийся получит следующие </w:t>
      </w: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по отдельным темам программы по русскому языку:</w:t>
      </w:r>
    </w:p>
    <w:p w14:paraId="4885EB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2B49FA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14:paraId="0728E3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20D033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168B5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7B018F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диалога: диалог – запрос информации, диалог – сообщение информации.</w:t>
      </w:r>
    </w:p>
    <w:p w14:paraId="187667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6965B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064EC8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Устно пересказывать прослушанный или прочитанный текст объёмом не менее 120 слов.</w:t>
      </w:r>
    </w:p>
    <w:p w14:paraId="424571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196D0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44C9DB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531471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3D5A8D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27DC3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591C16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лексические и грамматические средства связи предложений и частей текста.</w:t>
      </w:r>
    </w:p>
    <w:p w14:paraId="64AFEE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794271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5BC8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сообщение на заданную тему в виде презентации.</w:t>
      </w:r>
    </w:p>
    <w:p w14:paraId="05DB15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44B14F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08D85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415ECF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1F66A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86B5A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7479AF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нормами построения текстов публицистического стиля.</w:t>
      </w:r>
    </w:p>
    <w:p w14:paraId="598180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B9A83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32597A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Система языка.</w:t>
      </w:r>
    </w:p>
    <w:p w14:paraId="6090AF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7B9C19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6B0485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EDA41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371CB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CBEB7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05FE9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грамматические словари и справочники в речевой практике.</w:t>
      </w:r>
    </w:p>
    <w:p w14:paraId="502EA5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Морфология. Культура речи. Орфография.</w:t>
      </w:r>
    </w:p>
    <w:p w14:paraId="2B78CD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E1F09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Причастие.</w:t>
      </w:r>
    </w:p>
    <w:p w14:paraId="060180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5666AA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E8E23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орфографический анализ причастий, применять это умение в речевой практике.</w:t>
      </w:r>
    </w:p>
    <w:p w14:paraId="0E043E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словосочетания с причастием в роли зависимого слова, конструировать причастные обороты.</w:t>
      </w:r>
    </w:p>
    <w:p w14:paraId="7A08CA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5E03FE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расставлять знаки препинания в предложениях с причастным оборотом.</w:t>
      </w:r>
    </w:p>
    <w:p w14:paraId="095993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и пунктуационный анализ предложений с причастным оборотом (в рамках изученного).</w:t>
      </w:r>
    </w:p>
    <w:p w14:paraId="12AE43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Деепричастие.</w:t>
      </w:r>
    </w:p>
    <w:p w14:paraId="4B5D60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деепричастие как особую форму глагола.</w:t>
      </w:r>
    </w:p>
    <w:p w14:paraId="130B38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признаки глагола и наречия в деепричастии, синтаксическую функцию деепричастия.</w:t>
      </w:r>
    </w:p>
    <w:p w14:paraId="37E88E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деепричастия совершенного и несовершенного вида.</w:t>
      </w:r>
    </w:p>
    <w:p w14:paraId="3D7B8E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орфографический анализ деепричастий, применять это умение в речевой практике.</w:t>
      </w:r>
    </w:p>
    <w:p w14:paraId="4C9043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деепричастный оборот, определять роль деепричастия в предложении.</w:t>
      </w:r>
    </w:p>
    <w:p w14:paraId="4FF8E9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Уместно использовать деепричастия в речи.</w:t>
      </w:r>
    </w:p>
    <w:p w14:paraId="21BF8D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ударение в деепричастиях.</w:t>
      </w:r>
    </w:p>
    <w:p w14:paraId="6F3988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написания гласных в суффиксах деепричастий, правила слитного и раздельного написания не с деепричастиями.</w:t>
      </w:r>
    </w:p>
    <w:p w14:paraId="4FBA15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строить предложения с одиночными деепричастиями и деепричастными оборотами.</w:t>
      </w:r>
    </w:p>
    <w:p w14:paraId="1660C8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14:paraId="13FBEB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6E2F4B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Наречие.</w:t>
      </w:r>
    </w:p>
    <w:p w14:paraId="1889E4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E42B7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орфографический анализ наречий (в рамках изученного), применять это умение в речевой практике.</w:t>
      </w:r>
    </w:p>
    <w:p w14:paraId="2915C7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образования степеней сравнения наречий, произношения наречий, постановки в них ударения.</w:t>
      </w:r>
    </w:p>
    <w:p w14:paraId="1FE309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EA903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Слова категории состояния.</w:t>
      </w:r>
    </w:p>
    <w:p w14:paraId="7B593A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7FF45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Служебные части речи.</w:t>
      </w:r>
    </w:p>
    <w:p w14:paraId="550ADE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14:paraId="139CC9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Предлог.</w:t>
      </w:r>
    </w:p>
    <w:p w14:paraId="73614A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73390E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203D8C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6CBE6F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362FD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Союз.</w:t>
      </w:r>
    </w:p>
    <w:p w14:paraId="1284A3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7631D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B729F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союзов, применять это умение в речевой практике.</w:t>
      </w:r>
    </w:p>
    <w:p w14:paraId="14280F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Частица.</w:t>
      </w:r>
    </w:p>
    <w:p w14:paraId="093A6A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D9D3F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14:paraId="7A6394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частиц, применять это умение в речевой практике.</w:t>
      </w:r>
    </w:p>
    <w:p w14:paraId="2B673E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Междометия и звукоподражательные слова.</w:t>
      </w:r>
    </w:p>
    <w:p w14:paraId="0CCAD3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34A59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междометий, применять это умение в речевой практике.</w:t>
      </w:r>
    </w:p>
    <w:p w14:paraId="7A477F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пунктуационные правила оформления предложений с междометиями.</w:t>
      </w:r>
    </w:p>
    <w:p w14:paraId="3434DE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грамматические омонимы.</w:t>
      </w:r>
    </w:p>
    <w:p w14:paraId="4E1259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8 классе</w:t>
      </w:r>
      <w:r>
        <w:rPr>
          <w:rFonts w:ascii="Times New Roman" w:hAnsi="Times New Roman"/>
          <w:sz w:val="28"/>
          <w:szCs w:val="28"/>
          <w:lang w:val="ru-RU"/>
        </w:rPr>
        <w:t xml:space="preserve"> обучающийся получит следующие </w:t>
      </w: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по отдельным темам программы по русскому языку:</w:t>
      </w:r>
    </w:p>
    <w:p w14:paraId="723276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1CE5BC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русском языке как одном из славянских языков.</w:t>
      </w:r>
    </w:p>
    <w:p w14:paraId="3F4553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5252B6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944DC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1E29DE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BF61C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68F822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Устно пересказывать прочитанный или прослушанный текст объёмом не менее 140 слов.</w:t>
      </w:r>
    </w:p>
    <w:p w14:paraId="098FE6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C92C2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353CC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7280B7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7053FD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5837D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C436E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3D60F6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8C2CF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сообщение на заданную тему в виде презентации.</w:t>
      </w:r>
    </w:p>
    <w:p w14:paraId="6AD0C0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C05C5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9D247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48CD79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6FC5A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5B019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66300D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Система языка.</w:t>
      </w:r>
    </w:p>
    <w:p w14:paraId="29EDF9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C</w:t>
      </w:r>
      <w:r>
        <w:rPr>
          <w:rFonts w:ascii="Times New Roman" w:hAnsi="Times New Roman"/>
          <w:sz w:val="28"/>
          <w:szCs w:val="28"/>
          <w:lang w:val="ru-RU"/>
        </w:rPr>
        <w:t>интаксис. Культура речи. Пунктуация.</w:t>
      </w:r>
    </w:p>
    <w:p w14:paraId="5932A3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14:paraId="7271BB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функции знаков препинания.</w:t>
      </w:r>
    </w:p>
    <w:p w14:paraId="0ADE71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Словосочетание.</w:t>
      </w:r>
    </w:p>
    <w:p w14:paraId="72B16B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B949E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нормы построения словосочетаний.</w:t>
      </w:r>
    </w:p>
    <w:p w14:paraId="7EB01B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Предложение.</w:t>
      </w:r>
    </w:p>
    <w:p w14:paraId="50241E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B27E0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1F88C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7ACCB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48C14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BF418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26DFF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E29DA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нормы построения предложений с однородными членами, связанными двойными союзами не только… но и, как… так и.</w:t>
      </w:r>
    </w:p>
    <w:p w14:paraId="136F06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Pr>
          <w:rFonts w:ascii="Times New Roman" w:hAnsi="Times New Roman"/>
          <w:sz w:val="28"/>
          <w:szCs w:val="28"/>
        </w:rPr>
        <w:t>o</w:t>
      </w:r>
      <w:r>
        <w:rPr>
          <w:rFonts w:ascii="Times New Roman" w:hAnsi="Times New Roman"/>
          <w:sz w:val="28"/>
          <w:szCs w:val="28"/>
          <w:lang w:val="ru-RU"/>
        </w:rPr>
        <w:t>... либ</w:t>
      </w:r>
      <w:r>
        <w:rPr>
          <w:rFonts w:ascii="Times New Roman" w:hAnsi="Times New Roman"/>
          <w:sz w:val="28"/>
          <w:szCs w:val="28"/>
        </w:rPr>
        <w:t>o</w:t>
      </w:r>
      <w:r>
        <w:rPr>
          <w:rFonts w:ascii="Times New Roman" w:hAnsi="Times New Roman"/>
          <w:sz w:val="28"/>
          <w:szCs w:val="28"/>
          <w:lang w:val="ru-RU"/>
        </w:rPr>
        <w:t>, ни... ни, т</w:t>
      </w:r>
      <w:r>
        <w:rPr>
          <w:rFonts w:ascii="Times New Roman" w:hAnsi="Times New Roman"/>
          <w:sz w:val="28"/>
          <w:szCs w:val="28"/>
        </w:rPr>
        <w:t>o</w:t>
      </w:r>
      <w:r>
        <w:rPr>
          <w:rFonts w:ascii="Times New Roman" w:hAnsi="Times New Roman"/>
          <w:sz w:val="28"/>
          <w:szCs w:val="28"/>
          <w:lang w:val="ru-RU"/>
        </w:rPr>
        <w:t>... т</w:t>
      </w:r>
      <w:r>
        <w:rPr>
          <w:rFonts w:ascii="Times New Roman" w:hAnsi="Times New Roman"/>
          <w:sz w:val="28"/>
          <w:szCs w:val="28"/>
        </w:rPr>
        <w:t>o</w:t>
      </w:r>
      <w:r>
        <w:rPr>
          <w:rFonts w:ascii="Times New Roman" w:hAnsi="Times New Roman"/>
          <w:sz w:val="28"/>
          <w:szCs w:val="28"/>
          <w:lang w:val="ru-RU"/>
        </w:rPr>
        <w:t>); правила постановки знаков препинания в предложениях с обобщающим словом при однородных членах.</w:t>
      </w:r>
    </w:p>
    <w:p w14:paraId="22A92F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1CB81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301ABE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423A3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55868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сложные предложения, конструкции с чужой речью (в рамках изученного).</w:t>
      </w:r>
    </w:p>
    <w:p w14:paraId="0AA06C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966C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9 классе</w:t>
      </w:r>
      <w:r>
        <w:rPr>
          <w:rFonts w:ascii="Times New Roman" w:hAnsi="Times New Roman"/>
          <w:sz w:val="28"/>
          <w:szCs w:val="28"/>
          <w:lang w:val="ru-RU"/>
        </w:rPr>
        <w:t xml:space="preserve"> обучающийся получит следующие </w:t>
      </w: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по отдельным темам программы по русскому языку:</w:t>
      </w:r>
    </w:p>
    <w:p w14:paraId="4E3202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Общие сведения о языке.</w:t>
      </w:r>
    </w:p>
    <w:p w14:paraId="1628A0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168EE5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 и речь.</w:t>
      </w:r>
    </w:p>
    <w:p w14:paraId="7A7656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3C33F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0DA8F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FD059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29F13B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Устно пересказывать прочитанный или прослушанный текст объёмом не менее 150 слов.</w:t>
      </w:r>
    </w:p>
    <w:p w14:paraId="56B290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4D6A9B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AE5CB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Текст.</w:t>
      </w:r>
    </w:p>
    <w:p w14:paraId="29FB14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14:paraId="7B352D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принадлежность текста к функционально-смысловому типу речи.</w:t>
      </w:r>
    </w:p>
    <w:p w14:paraId="41F2AE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14:paraId="5226BD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содержание текста по заголовку, ключевым словам, зачину или концовке.</w:t>
      </w:r>
    </w:p>
    <w:p w14:paraId="736EF9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отличительные признаки текстов разных жанров.</w:t>
      </w:r>
    </w:p>
    <w:p w14:paraId="6751F1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14:paraId="13DCA2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3F7AC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44A4A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72839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DD0F4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A3137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Функциональные разновидности языка.</w:t>
      </w:r>
    </w:p>
    <w:p w14:paraId="23D572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F4A1D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4A9B6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3F061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6C314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62420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Система языка. Синтаксис. Культура речи. Пунктуация.</w:t>
      </w:r>
    </w:p>
    <w:p w14:paraId="0F39F6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Сложносочинённое предложение.</w:t>
      </w:r>
    </w:p>
    <w:p w14:paraId="3F3A2D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основные средства синтаксической связи между частями сложного предложения.</w:t>
      </w:r>
    </w:p>
    <w:p w14:paraId="69EE65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DED63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D0FB8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932FF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употребления сложносочинённых предложений в речи.</w:t>
      </w:r>
    </w:p>
    <w:p w14:paraId="684EB6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основные нормы построения сложносочинённого предложения.</w:t>
      </w:r>
    </w:p>
    <w:p w14:paraId="76B17F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35B31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и пунктуационный анализ сложносочинённых предложений.</w:t>
      </w:r>
    </w:p>
    <w:p w14:paraId="66EA8D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сложносочинённых предложениях.</w:t>
      </w:r>
    </w:p>
    <w:p w14:paraId="7EA95A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Сложноподчинённое предложение.</w:t>
      </w:r>
    </w:p>
    <w:p w14:paraId="11A67D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1C72E4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подчинительные союзы и союзные слова.</w:t>
      </w:r>
    </w:p>
    <w:p w14:paraId="64A131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7CCAE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5636F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однородное, неоднородное и последовательное подчинение придаточных частей.</w:t>
      </w:r>
    </w:p>
    <w:p w14:paraId="3FAC8B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ED375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основные нормы построения сложноподчинённого предложения.</w:t>
      </w:r>
    </w:p>
    <w:p w14:paraId="58BDA5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употребления сложноподчинённых предложений в речи.</w:t>
      </w:r>
    </w:p>
    <w:p w14:paraId="3D0FA4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и пунктуационный анализ сложноподчинённых предложений.</w:t>
      </w:r>
    </w:p>
    <w:p w14:paraId="50D894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нормы построения сложноподчинённых предложений и правила постановки знаков препинания в них.</w:t>
      </w:r>
    </w:p>
    <w:p w14:paraId="09B5B8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Бессоюзное сложное предложение.</w:t>
      </w:r>
    </w:p>
    <w:p w14:paraId="59A3F7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8BB40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основные грамматические нормы построения бессоюзного сложного предложения. </w:t>
      </w:r>
    </w:p>
    <w:p w14:paraId="2817A8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особенности употребления бессоюзных сложных предложений в речи. </w:t>
      </w:r>
    </w:p>
    <w:p w14:paraId="46B65D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и пунктуационный анализ бессоюзных сложных предложений.</w:t>
      </w:r>
    </w:p>
    <w:p w14:paraId="30EBDC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49C9A3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Сложные предложения с разными видами союзной и бессоюзной связи.</w:t>
      </w:r>
    </w:p>
    <w:p w14:paraId="07F8E1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типы сложных предложений с разными видами связи.</w:t>
      </w:r>
    </w:p>
    <w:p w14:paraId="14BB14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основные нормы построения сложных предложений с разными видами связи.</w:t>
      </w:r>
    </w:p>
    <w:p w14:paraId="5E4F84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сложные предложения с разными видами связи в речи.</w:t>
      </w:r>
    </w:p>
    <w:p w14:paraId="47F04D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синтаксический и пунктуационный анализ сложных предложений с разными видами связи.</w:t>
      </w:r>
    </w:p>
    <w:p w14:paraId="15D7BC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сложных предложениях с разными видами связи.</w:t>
      </w:r>
    </w:p>
    <w:p w14:paraId="16F47D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Прямая и косвенная речь.</w:t>
      </w:r>
    </w:p>
    <w:p w14:paraId="2EE532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прямую и косвенную речь; выявлять синонимию предложений с прямой и косвенной речью.</w:t>
      </w:r>
    </w:p>
    <w:p w14:paraId="5EA5C4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Цитировать и применять разные способы включения цитат в высказывание.</w:t>
      </w:r>
    </w:p>
    <w:p w14:paraId="75F99C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основные нормы построения предложений с прямой и косвенной речью, при цитировании.</w:t>
      </w:r>
    </w:p>
    <w:p w14:paraId="75AAEE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14:paraId="3D35E54A">
      <w:pPr>
        <w:spacing w:after="0" w:line="360" w:lineRule="auto"/>
        <w:ind w:firstLine="709"/>
        <w:jc w:val="center"/>
        <w:rPr>
          <w:rFonts w:ascii="Times New Roman" w:hAnsi="Times New Roman"/>
          <w:b/>
          <w:sz w:val="28"/>
          <w:szCs w:val="28"/>
          <w:lang w:val="ru-RU"/>
        </w:rPr>
      </w:pPr>
      <w:r>
        <w:rPr>
          <w:rFonts w:ascii="Times New Roman" w:hAnsi="Times New Roman"/>
          <w:b/>
          <w:sz w:val="28"/>
          <w:szCs w:val="28"/>
          <w:lang w:val="ru-RU"/>
        </w:rPr>
        <w:t>2.1.2. Рабочая программа по учебному предмету «Литература».</w:t>
      </w:r>
    </w:p>
    <w:p w14:paraId="05CEEE7A">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73C673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60B39F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литературе позволит учителю: </w:t>
      </w:r>
    </w:p>
    <w:p w14:paraId="0E5F12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14AED3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6C86E4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6E0A28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385F1E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4F9CC6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10E0FB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223C95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35BB37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424BE8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Достижение целей изучения литературы возможно при решении учебных задач, которые постепенно усложняются от 5 к 9 классу. </w:t>
      </w:r>
    </w:p>
    <w:p w14:paraId="0FD2B5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4C9E9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14:paraId="0FE3AD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7A39B7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6CE73BAD">
      <w:pPr>
        <w:spacing w:after="0" w:line="360" w:lineRule="auto"/>
        <w:jc w:val="center"/>
        <w:rPr>
          <w:rFonts w:ascii="Times New Roman" w:hAnsi="Times New Roman" w:cstheme="minorBidi"/>
          <w:b/>
          <w:sz w:val="28"/>
          <w:szCs w:val="28"/>
          <w:lang w:val="ru-RU"/>
        </w:rPr>
      </w:pPr>
      <w:r>
        <w:rPr>
          <w:rFonts w:ascii="Times New Roman" w:hAnsi="Times New Roman"/>
          <w:b/>
          <w:sz w:val="28"/>
          <w:szCs w:val="28"/>
          <w:lang w:val="ru-RU"/>
        </w:rPr>
        <w:t>Содержание обучения.</w:t>
      </w:r>
      <w:r>
        <w:rPr>
          <w:rFonts w:ascii="Times New Roman" w:hAnsi="Times New Roman"/>
          <w:sz w:val="28"/>
          <w:szCs w:val="28"/>
          <w:lang w:val="ru-RU"/>
        </w:rPr>
        <w:t xml:space="preserve"> </w:t>
      </w:r>
    </w:p>
    <w:p w14:paraId="782BAF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14:paraId="2D4E1B45">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Содержание обучения в 5 классе. </w:t>
      </w:r>
    </w:p>
    <w:p w14:paraId="0C9FFF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Мифология. </w:t>
      </w:r>
    </w:p>
    <w:p w14:paraId="765E68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14:paraId="460663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Фольклор. </w:t>
      </w:r>
    </w:p>
    <w:p w14:paraId="4441C9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14:paraId="2F6E73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14:paraId="4C75FF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14:paraId="149A57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14:paraId="30238C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14:paraId="79FAF0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14:paraId="375913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14:paraId="0AB1E4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14:paraId="687FC1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14:paraId="287AE0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14:paraId="5E80E4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14:paraId="6ECF86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233BC9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14:paraId="57AFC1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14:paraId="3361EF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14:paraId="4EDF5D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14:paraId="506F90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14:paraId="272F52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14:paraId="06948E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14:paraId="5180D4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1F3AE3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25537A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14:paraId="727ACB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Литература народов Российской Федерации. </w:t>
      </w:r>
    </w:p>
    <w:p w14:paraId="5CF391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14:paraId="22933E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Зарубежная литература. </w:t>
      </w:r>
    </w:p>
    <w:p w14:paraId="4AE4B1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14:paraId="73345A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490EEF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180A29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14:paraId="5B884B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14:paraId="79A19731">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Содержание обучения в 6 классе</w:t>
      </w:r>
      <w:r>
        <w:rPr>
          <w:rFonts w:ascii="Times New Roman" w:hAnsi="Times New Roman"/>
          <w:sz w:val="28"/>
          <w:szCs w:val="28"/>
          <w:lang w:val="ru-RU"/>
        </w:rPr>
        <w:t xml:space="preserve">. </w:t>
      </w:r>
    </w:p>
    <w:p w14:paraId="638774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Античная литература. </w:t>
      </w:r>
    </w:p>
    <w:p w14:paraId="3FAC9E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14:paraId="3AF46C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Фольклор. </w:t>
      </w:r>
    </w:p>
    <w:p w14:paraId="64C1A1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14:paraId="19BFD8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14:paraId="7C9355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Древнерусская литература. </w:t>
      </w:r>
    </w:p>
    <w:p w14:paraId="0C44C6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14:paraId="3359AC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14:paraId="280600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14:paraId="56ED89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14:paraId="3C2859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14:paraId="22622F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14:paraId="06C9C1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14:paraId="29C227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14:paraId="471356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14:paraId="7B6C92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14:paraId="4C7578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14:paraId="247551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14:paraId="35E3CD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14:paraId="6443A9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14:paraId="553B58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14:paraId="42A515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14:paraId="031963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14:paraId="51697D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14:paraId="18353F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5E74FD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14:paraId="5305B3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Литература народов Российской Федерации. </w:t>
      </w:r>
    </w:p>
    <w:p w14:paraId="1A178A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7DD219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Зарубежная литература. </w:t>
      </w:r>
    </w:p>
    <w:p w14:paraId="04E301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14:paraId="6AEA1E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14:paraId="0AD52F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626D4114">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Содержание обучения в 7 классе. </w:t>
      </w:r>
    </w:p>
    <w:p w14:paraId="5E861F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Древнерусская литература. </w:t>
      </w:r>
    </w:p>
    <w:p w14:paraId="3FE633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14:paraId="6900D2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568028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077256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4D9E78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14:paraId="5B0C97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58C08C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67C44A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14:paraId="12A7A9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14:paraId="79CFDC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14:paraId="6EF6E0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5C4F3A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44DD52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14:paraId="23F479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14:paraId="410FD8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14:paraId="1667B9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1FA4B7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14:paraId="612708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14:paraId="6AF58F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14:paraId="0E3101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61985F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14:paraId="3CAE53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14:paraId="76D097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14:paraId="5D9488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14:paraId="5120AB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14:paraId="729684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двух). Например, произведения Ф.А. Абрамова, В.П. Астафьева, В.И. Белова, Ф.А. Искандера и других. </w:t>
      </w:r>
    </w:p>
    <w:p w14:paraId="2CB0D7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Зарубежная литература. </w:t>
      </w:r>
    </w:p>
    <w:p w14:paraId="51323C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14:paraId="0A163C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6635CE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14:paraId="31003780">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Содержание обучения в 8 классе. </w:t>
      </w:r>
    </w:p>
    <w:p w14:paraId="700085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Древнерусская литература. </w:t>
      </w:r>
    </w:p>
    <w:p w14:paraId="35E62F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14:paraId="6F3308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Литература </w:t>
      </w:r>
      <w:r>
        <w:rPr>
          <w:rFonts w:ascii="Times New Roman" w:hAnsi="Times New Roman"/>
          <w:sz w:val="28"/>
          <w:szCs w:val="28"/>
        </w:rPr>
        <w:t>XVIII</w:t>
      </w:r>
      <w:r>
        <w:rPr>
          <w:rFonts w:ascii="Times New Roman" w:hAnsi="Times New Roman"/>
          <w:sz w:val="28"/>
          <w:szCs w:val="28"/>
          <w:lang w:val="ru-RU"/>
        </w:rPr>
        <w:t xml:space="preserve"> века. </w:t>
      </w:r>
    </w:p>
    <w:p w14:paraId="599A2B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14:paraId="2BE174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15D347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76A352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1812BA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14:paraId="078B57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0BE9F4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14:paraId="42D148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14:paraId="627790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14:paraId="009A7D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14:paraId="07F6A3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28C79D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2F29C2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14:paraId="1959DE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14:paraId="3D2850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14:paraId="617F43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14:paraId="54FE2C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14:paraId="005E41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14:paraId="441A01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14:paraId="767D26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3B2378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Зарубежная литература. </w:t>
      </w:r>
    </w:p>
    <w:p w14:paraId="1F8E9A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742647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14:paraId="10D50647">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Содержание обучения в 9 классе. </w:t>
      </w:r>
    </w:p>
    <w:p w14:paraId="377602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Древнерусская литература. </w:t>
      </w:r>
    </w:p>
    <w:p w14:paraId="0B0656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14:paraId="26BD0C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Литература </w:t>
      </w:r>
      <w:r>
        <w:rPr>
          <w:rFonts w:ascii="Times New Roman" w:hAnsi="Times New Roman"/>
          <w:sz w:val="28"/>
          <w:szCs w:val="28"/>
        </w:rPr>
        <w:t>XVIII</w:t>
      </w:r>
      <w:r>
        <w:rPr>
          <w:rFonts w:ascii="Times New Roman" w:hAnsi="Times New Roman"/>
          <w:sz w:val="28"/>
          <w:szCs w:val="28"/>
          <w:lang w:val="ru-RU"/>
        </w:rPr>
        <w:t xml:space="preserve"> века. </w:t>
      </w:r>
    </w:p>
    <w:p w14:paraId="6641E3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16D8C6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14:paraId="4738D3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14:paraId="70A485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14:paraId="3CDF2C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14:paraId="203657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14:paraId="1677C8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4DC02E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w:t>
      </w:r>
      <w:bookmarkStart w:id="1" w:name="_Hlk158972399"/>
      <w:r>
        <w:rPr>
          <w:rFonts w:ascii="Times New Roman" w:hAnsi="Times New Roman"/>
          <w:sz w:val="28"/>
          <w:szCs w:val="28"/>
          <w:lang w:val="ru-RU"/>
        </w:rPr>
        <w:t xml:space="preserve">(не менее пяти по выбору). </w:t>
      </w:r>
      <w:bookmarkEnd w:id="1"/>
      <w:r>
        <w:rPr>
          <w:rFonts w:ascii="Times New Roman" w:hAnsi="Times New Roman"/>
          <w:sz w:val="28"/>
          <w:szCs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298EB2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6D7321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14:paraId="31EE0F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Зарубежная литература. </w:t>
      </w:r>
    </w:p>
    <w:p w14:paraId="33C161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14:paraId="6FA488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14:paraId="370CA5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14:paraId="0E9D49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3BB006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14:paraId="1FFF8E95">
      <w:pPr>
        <w:spacing w:after="0" w:line="360" w:lineRule="auto"/>
        <w:jc w:val="center"/>
        <w:rPr>
          <w:rFonts w:ascii="Times New Roman" w:hAnsi="Times New Roman" w:cstheme="minorBidi"/>
          <w:b/>
          <w:sz w:val="28"/>
          <w:szCs w:val="28"/>
          <w:lang w:val="ru-RU"/>
        </w:rPr>
      </w:pPr>
      <w:r>
        <w:rPr>
          <w:rFonts w:ascii="Times New Roman" w:hAnsi="Times New Roman"/>
          <w:b/>
          <w:sz w:val="28"/>
          <w:szCs w:val="28"/>
          <w:lang w:val="ru-RU"/>
        </w:rPr>
        <w:t>Планируемые результаты освоения программы по литературе на уровне основного общего образования.</w:t>
      </w:r>
    </w:p>
    <w:p w14:paraId="343DE579">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B6832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151F8C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14:paraId="5962C0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52F5E1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597895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575876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14:paraId="5EB878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5C4AE4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60945F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14:paraId="626721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40712A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1070B1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14:paraId="5F53FB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1989A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3CBCCC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7FBEE1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14:paraId="623E5A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0A61B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15AF94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5ADFDA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14:paraId="72EA42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3A987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B0873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036D4D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14:paraId="09266E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79705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713820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14:paraId="499621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11E72B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1112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14:paraId="214FE8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370824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251F83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480E408C">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w:t>
      </w:r>
      <w:r>
        <w:rPr>
          <w:rFonts w:ascii="Times New Roman" w:hAnsi="Times New Roman"/>
          <w:b/>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5E68F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0E022E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08AF4B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13F3A4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765161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14:paraId="0F0200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7EC4CE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3A609C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76D409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14:paraId="257FE9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40182E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14:paraId="284836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18B284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14:paraId="5A3F10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18C493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25909C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работать   с информацией как часть познавательных универсальных учебных действий: </w:t>
      </w:r>
    </w:p>
    <w:p w14:paraId="556CED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20C8D5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3E7983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7E3B51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396B0E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63EE4C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14:paraId="3D5886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общения как часть коммуникативных универсальных учебных действий: </w:t>
      </w:r>
    </w:p>
    <w:p w14:paraId="74C52B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292EC3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7E25C8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37FDDE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36684F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52BCAC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самоорганизации как части регулятивных универсальных учебных действий: </w:t>
      </w:r>
    </w:p>
    <w:p w14:paraId="668C38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14:paraId="6789B9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2BF50F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10277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526562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723907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14:paraId="3BB948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50DAD4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464C9C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14:paraId="62CBBF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7C3862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1F3C0F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24C99F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совместной деятельности: </w:t>
      </w:r>
    </w:p>
    <w:p w14:paraId="79FCFD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A91C8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5F79F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41F741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6118A145">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литературе на уровне основного общего образования должны обеспечивать: </w:t>
      </w:r>
    </w:p>
    <w:p w14:paraId="420F8D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7EEFFE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F2BC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75158F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7CAFA1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74E3C0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2F1C10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7E6BF6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7F0C2B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0EABF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298F7C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64B1C1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331F45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2D3A9B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14:paraId="64FFD9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C2188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5CA650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73EFED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72F55E65">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 изучения литературы. К концу</w:t>
      </w:r>
      <w:r>
        <w:rPr>
          <w:rFonts w:ascii="Times New Roman" w:hAnsi="Times New Roman"/>
          <w:sz w:val="28"/>
          <w:szCs w:val="28"/>
          <w:lang w:val="ru-RU"/>
        </w:rPr>
        <w:t xml:space="preserve"> обучения   в </w:t>
      </w:r>
      <w:r>
        <w:rPr>
          <w:rFonts w:ascii="Times New Roman" w:hAnsi="Times New Roman"/>
          <w:b/>
          <w:sz w:val="28"/>
          <w:szCs w:val="28"/>
          <w:lang w:val="ru-RU"/>
        </w:rPr>
        <w:t>5 классе</w:t>
      </w:r>
      <w:r>
        <w:rPr>
          <w:rFonts w:ascii="Times New Roman" w:hAnsi="Times New Roman"/>
          <w:sz w:val="28"/>
          <w:szCs w:val="28"/>
          <w:lang w:val="ru-RU"/>
        </w:rPr>
        <w:t xml:space="preserve"> обучающийся научится: </w:t>
      </w:r>
    </w:p>
    <w:p w14:paraId="23639F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734711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3BF53E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14:paraId="36C953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31BB12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5FD97B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14:paraId="2059D0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6028A0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534C3E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536135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39C88E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1D19A8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14:paraId="70D19D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04F107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0F7BC7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32E6F9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14:paraId="7D18178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 изучения литературы. К концу</w:t>
      </w:r>
      <w:r>
        <w:rPr>
          <w:rFonts w:ascii="Times New Roman" w:hAnsi="Times New Roman"/>
          <w:sz w:val="28"/>
          <w:szCs w:val="28"/>
          <w:lang w:val="ru-RU"/>
        </w:rPr>
        <w:t xml:space="preserve"> обучения   в </w:t>
      </w:r>
      <w:r>
        <w:rPr>
          <w:rFonts w:ascii="Times New Roman" w:hAnsi="Times New Roman"/>
          <w:b/>
          <w:sz w:val="28"/>
          <w:szCs w:val="28"/>
          <w:lang w:val="ru-RU"/>
        </w:rPr>
        <w:t>6 классе</w:t>
      </w:r>
      <w:r>
        <w:rPr>
          <w:rFonts w:ascii="Times New Roman" w:hAnsi="Times New Roman"/>
          <w:sz w:val="28"/>
          <w:szCs w:val="28"/>
          <w:lang w:val="ru-RU"/>
        </w:rPr>
        <w:t xml:space="preserve"> обучающийся научится: </w:t>
      </w:r>
    </w:p>
    <w:p w14:paraId="544D77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2C5569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F9EA9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71E8F4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622F4D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14:paraId="3838F0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718F0D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D2927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093761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2031E1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14:paraId="18B60F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79E9D4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1C76D1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74A8A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0CFD8D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18751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057BF297">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 изучения литературы. К концу</w:t>
      </w:r>
      <w:r>
        <w:rPr>
          <w:rFonts w:ascii="Times New Roman" w:hAnsi="Times New Roman"/>
          <w:sz w:val="28"/>
          <w:szCs w:val="28"/>
          <w:lang w:val="ru-RU"/>
        </w:rPr>
        <w:t xml:space="preserve"> обучения   </w:t>
      </w:r>
      <w:r>
        <w:rPr>
          <w:rFonts w:ascii="Times New Roman" w:hAnsi="Times New Roman"/>
          <w:b/>
          <w:sz w:val="28"/>
          <w:szCs w:val="28"/>
          <w:lang w:val="ru-RU"/>
        </w:rPr>
        <w:t>в 7 классе</w:t>
      </w:r>
      <w:r>
        <w:rPr>
          <w:rFonts w:ascii="Times New Roman" w:hAnsi="Times New Roman"/>
          <w:sz w:val="28"/>
          <w:szCs w:val="28"/>
          <w:lang w:val="ru-RU"/>
        </w:rPr>
        <w:t xml:space="preserve"> обучающийся научится: </w:t>
      </w:r>
    </w:p>
    <w:p w14:paraId="4F0E1E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456229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1BC063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3C8E1C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6EC233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02F553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14:paraId="6B8078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046CF0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6CD70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550A4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606AB6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45E9E3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0B232E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368A7A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C483F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312577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1A9D0F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46ABAAB4">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 изучения литературы. К концу</w:t>
      </w:r>
      <w:r>
        <w:rPr>
          <w:rFonts w:ascii="Times New Roman" w:hAnsi="Times New Roman"/>
          <w:sz w:val="28"/>
          <w:szCs w:val="28"/>
          <w:lang w:val="ru-RU"/>
        </w:rPr>
        <w:t xml:space="preserve"> </w:t>
      </w:r>
      <w:r>
        <w:rPr>
          <w:rFonts w:ascii="Times New Roman" w:hAnsi="Times New Roman"/>
          <w:b/>
          <w:sz w:val="28"/>
          <w:szCs w:val="28"/>
          <w:lang w:val="ru-RU"/>
        </w:rPr>
        <w:t>обучения   в 8 классе</w:t>
      </w:r>
      <w:r>
        <w:rPr>
          <w:rFonts w:ascii="Times New Roman" w:hAnsi="Times New Roman"/>
          <w:sz w:val="28"/>
          <w:szCs w:val="28"/>
          <w:lang w:val="ru-RU"/>
        </w:rPr>
        <w:t xml:space="preserve"> обучающийся научится: </w:t>
      </w:r>
    </w:p>
    <w:p w14:paraId="054079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0D6CB5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26756E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78E2B4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30D3B3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6CE320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57C123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11E851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267050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2F7119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0932DD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4B63B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1FE232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4E76E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16280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D3DAB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1ACEC2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5A0666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78B950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 изучения литературы. К концу</w:t>
      </w:r>
      <w:r>
        <w:rPr>
          <w:rFonts w:ascii="Times New Roman" w:hAnsi="Times New Roman"/>
          <w:sz w:val="28"/>
          <w:szCs w:val="28"/>
          <w:lang w:val="ru-RU"/>
        </w:rPr>
        <w:t xml:space="preserve"> обучения   </w:t>
      </w:r>
      <w:r>
        <w:rPr>
          <w:rFonts w:ascii="Times New Roman" w:hAnsi="Times New Roman"/>
          <w:b/>
          <w:sz w:val="28"/>
          <w:szCs w:val="28"/>
          <w:lang w:val="ru-RU"/>
        </w:rPr>
        <w:t>в 9 классе</w:t>
      </w:r>
      <w:r>
        <w:rPr>
          <w:rFonts w:ascii="Times New Roman" w:hAnsi="Times New Roman"/>
          <w:sz w:val="28"/>
          <w:szCs w:val="28"/>
          <w:lang w:val="ru-RU"/>
        </w:rPr>
        <w:t xml:space="preserve"> обучающийся научится: </w:t>
      </w:r>
    </w:p>
    <w:p w14:paraId="37160E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612142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047A1F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4E695D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44F2CC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4A8BF6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28AB8C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7E841D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06A550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3DA7DD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5644DD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C4AAD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557AC9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5E06C3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B1DA6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88CB8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BF4A3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21D09B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4C4F67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AA348D5">
      <w:pPr>
        <w:spacing w:after="0" w:line="360" w:lineRule="auto"/>
        <w:ind w:firstLine="709"/>
        <w:jc w:val="center"/>
        <w:rPr>
          <w:rFonts w:ascii="Times New Roman" w:hAnsi="Times New Roman"/>
          <w:b/>
          <w:sz w:val="28"/>
          <w:szCs w:val="28"/>
          <w:lang w:val="ru-RU"/>
        </w:rPr>
      </w:pPr>
      <w:r>
        <w:rPr>
          <w:rFonts w:ascii="Times New Roman" w:hAnsi="Times New Roman"/>
          <w:b/>
          <w:sz w:val="28"/>
          <w:szCs w:val="28"/>
          <w:lang w:val="ru-RU"/>
        </w:rPr>
        <w:t>2.1.3. Рабочая программа по учебному предмету «Иностранный (английский) язык».</w:t>
      </w:r>
    </w:p>
    <w:p w14:paraId="38E7A00A">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7C02E0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и ФОП,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D527E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33E46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05EA6A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5142B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5EFAA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E54B9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1389C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3ABD7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4200C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0D18E3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свою страну, её культуру в условиях межкультурного общения;</w:t>
      </w:r>
    </w:p>
    <w:p w14:paraId="73FBE9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31629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398F0D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67193C5">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14056B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2F9004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933CF14">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5 классе.</w:t>
      </w:r>
    </w:p>
    <w:p w14:paraId="460FAD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Коммуникативные умения.</w:t>
      </w:r>
    </w:p>
    <w:p w14:paraId="3BF347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9227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Моя семья. Мои друзья. Семейные праздники: день рождения, Новый год.</w:t>
      </w:r>
    </w:p>
    <w:p w14:paraId="05E0C7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14:paraId="1A14D1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спорт).</w:t>
      </w:r>
    </w:p>
    <w:p w14:paraId="6E3A28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здоровое питание.</w:t>
      </w:r>
    </w:p>
    <w:p w14:paraId="068DCC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14:paraId="272E5F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14:paraId="40B63C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14:paraId="0836AB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Погода.</w:t>
      </w:r>
    </w:p>
    <w:p w14:paraId="1EA543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Родной город (село). Транспорт.</w:t>
      </w:r>
    </w:p>
    <w:p w14:paraId="01308C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D6283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w:t>
      </w:r>
    </w:p>
    <w:p w14:paraId="3E97B5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Говорение.</w:t>
      </w:r>
    </w:p>
    <w:p w14:paraId="74B3D3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14:paraId="0B6CFF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BEEC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B25E5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56576F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F3ADF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14:paraId="7F4361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126685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585734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CEAD4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14:paraId="72392B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14:paraId="0FB364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14:paraId="36F28C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148F9E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5–6 фраз.</w:t>
      </w:r>
    </w:p>
    <w:p w14:paraId="44D93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Аудирование.</w:t>
      </w:r>
    </w:p>
    <w:p w14:paraId="6E9124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14:paraId="4AE104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0546C5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545CC1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C9255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0D256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C31A1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14:paraId="07425B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Смысловое чтение.</w:t>
      </w:r>
    </w:p>
    <w:p w14:paraId="70D86F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B9F06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FA478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99BC6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14:paraId="051993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53D58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180–200 слов.</w:t>
      </w:r>
    </w:p>
    <w:p w14:paraId="48178D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Письменная речь.</w:t>
      </w:r>
    </w:p>
    <w:p w14:paraId="37A8FC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14:paraId="6FA91D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66B64B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коротких поздравлений с праздниками (с Новым годом, Рождеством, днём рождения);</w:t>
      </w:r>
    </w:p>
    <w:p w14:paraId="26F759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72E306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77489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Языковые знания и умения.</w:t>
      </w:r>
    </w:p>
    <w:p w14:paraId="0E786D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Фонетическая сторона речи.</w:t>
      </w:r>
    </w:p>
    <w:p w14:paraId="333040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F4D9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9BD7C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77A9CF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90 слов.</w:t>
      </w:r>
    </w:p>
    <w:p w14:paraId="5532C5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Графика, орфография и пунктуация.</w:t>
      </w:r>
    </w:p>
    <w:p w14:paraId="299CA4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14:paraId="532476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2C813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1596C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Лексическая сторона речи.</w:t>
      </w:r>
    </w:p>
    <w:p w14:paraId="3452F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1B6E3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6A77E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14:paraId="0ECF14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14:paraId="063A7B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Pr>
          <w:rFonts w:ascii="Times New Roman" w:hAnsi="Times New Roman"/>
          <w:sz w:val="28"/>
          <w:szCs w:val="28"/>
          <w:lang w:val="ru-RU"/>
        </w:rPr>
        <w:t>/-</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teacher</w:t>
      </w:r>
      <w:r>
        <w:rPr>
          <w:rFonts w:ascii="Times New Roman" w:hAnsi="Times New Roman"/>
          <w:sz w:val="28"/>
          <w:szCs w:val="28"/>
          <w:lang w:val="ru-RU"/>
        </w:rPr>
        <w:t>/</w:t>
      </w:r>
      <w:r>
        <w:rPr>
          <w:rFonts w:ascii="Times New Roman" w:hAnsi="Times New Roman"/>
          <w:sz w:val="28"/>
          <w:szCs w:val="28"/>
        </w:rPr>
        <w:t>visitor</w:t>
      </w:r>
      <w:r>
        <w:rPr>
          <w:rFonts w:ascii="Times New Roman" w:hAnsi="Times New Roman"/>
          <w:sz w:val="28"/>
          <w:szCs w:val="28"/>
          <w:lang w:val="ru-RU"/>
        </w:rPr>
        <w:t>), -</w:t>
      </w:r>
      <w:r>
        <w:rPr>
          <w:rFonts w:ascii="Times New Roman" w:hAnsi="Times New Roman"/>
          <w:sz w:val="28"/>
          <w:szCs w:val="28"/>
        </w:rPr>
        <w:t>ist</w:t>
      </w:r>
      <w:r>
        <w:rPr>
          <w:rFonts w:ascii="Times New Roman" w:hAnsi="Times New Roman"/>
          <w:sz w:val="28"/>
          <w:szCs w:val="28"/>
          <w:lang w:val="ru-RU"/>
        </w:rPr>
        <w:t xml:space="preserve"> (</w:t>
      </w:r>
      <w:r>
        <w:rPr>
          <w:rFonts w:ascii="Times New Roman" w:hAnsi="Times New Roman"/>
          <w:sz w:val="28"/>
          <w:szCs w:val="28"/>
        </w:rPr>
        <w:t>scientist</w:t>
      </w:r>
      <w:r>
        <w:rPr>
          <w:rFonts w:ascii="Times New Roman" w:hAnsi="Times New Roman"/>
          <w:sz w:val="28"/>
          <w:szCs w:val="28"/>
          <w:lang w:val="ru-RU"/>
        </w:rPr>
        <w:t xml:space="preserve">, </w:t>
      </w:r>
      <w:r>
        <w:rPr>
          <w:rFonts w:ascii="Times New Roman" w:hAnsi="Times New Roman"/>
          <w:sz w:val="28"/>
          <w:szCs w:val="28"/>
        </w:rPr>
        <w:t>tourist</w:t>
      </w:r>
      <w:r>
        <w:rPr>
          <w:rFonts w:ascii="Times New Roman" w:hAnsi="Times New Roman"/>
          <w:sz w:val="28"/>
          <w:szCs w:val="28"/>
          <w:lang w:val="ru-RU"/>
        </w:rPr>
        <w:t>), -</w:t>
      </w:r>
      <w:r>
        <w:rPr>
          <w:rFonts w:ascii="Times New Roman" w:hAnsi="Times New Roman"/>
          <w:sz w:val="28"/>
          <w:szCs w:val="28"/>
        </w:rPr>
        <w:t>sion</w:t>
      </w:r>
      <w:r>
        <w:rPr>
          <w:rFonts w:ascii="Times New Roman" w:hAnsi="Times New Roman"/>
          <w:sz w:val="28"/>
          <w:szCs w:val="28"/>
          <w:lang w:val="ru-RU"/>
        </w:rPr>
        <w:t>/-</w:t>
      </w:r>
      <w:r>
        <w:rPr>
          <w:rFonts w:ascii="Times New Roman" w:hAnsi="Times New Roman"/>
          <w:sz w:val="28"/>
          <w:szCs w:val="28"/>
        </w:rPr>
        <w:t>tion</w:t>
      </w:r>
      <w:r>
        <w:rPr>
          <w:rFonts w:ascii="Times New Roman" w:hAnsi="Times New Roman"/>
          <w:sz w:val="28"/>
          <w:szCs w:val="28"/>
          <w:lang w:val="ru-RU"/>
        </w:rPr>
        <w:t xml:space="preserve"> (</w:t>
      </w:r>
      <w:r>
        <w:rPr>
          <w:rFonts w:ascii="Times New Roman" w:hAnsi="Times New Roman"/>
          <w:sz w:val="28"/>
          <w:szCs w:val="28"/>
        </w:rPr>
        <w:t>discussion</w:t>
      </w:r>
      <w:r>
        <w:rPr>
          <w:rFonts w:ascii="Times New Roman" w:hAnsi="Times New Roman"/>
          <w:sz w:val="28"/>
          <w:szCs w:val="28"/>
          <w:lang w:val="ru-RU"/>
        </w:rPr>
        <w:t>/</w:t>
      </w:r>
      <w:r>
        <w:rPr>
          <w:rFonts w:ascii="Times New Roman" w:hAnsi="Times New Roman"/>
          <w:sz w:val="28"/>
          <w:szCs w:val="28"/>
        </w:rPr>
        <w:t>invitation</w:t>
      </w:r>
      <w:r>
        <w:rPr>
          <w:rFonts w:ascii="Times New Roman" w:hAnsi="Times New Roman"/>
          <w:sz w:val="28"/>
          <w:szCs w:val="28"/>
          <w:lang w:val="ru-RU"/>
        </w:rPr>
        <w:t>);</w:t>
      </w:r>
    </w:p>
    <w:p w14:paraId="68171D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Pr>
          <w:rFonts w:ascii="Times New Roman" w:hAnsi="Times New Roman"/>
          <w:sz w:val="28"/>
          <w:szCs w:val="28"/>
          <w:lang w:val="ru-RU"/>
        </w:rPr>
        <w:t xml:space="preserve"> (</w:t>
      </w:r>
      <w:r>
        <w:rPr>
          <w:rFonts w:ascii="Times New Roman" w:hAnsi="Times New Roman"/>
          <w:sz w:val="28"/>
          <w:szCs w:val="28"/>
        </w:rPr>
        <w:t>wonderful</w:t>
      </w:r>
      <w:r>
        <w:rPr>
          <w:rFonts w:ascii="Times New Roman" w:hAnsi="Times New Roman"/>
          <w:sz w:val="28"/>
          <w:szCs w:val="28"/>
          <w:lang w:val="ru-RU"/>
        </w:rPr>
        <w:t>), -</w:t>
      </w:r>
      <w:r>
        <w:rPr>
          <w:rFonts w:ascii="Times New Roman" w:hAnsi="Times New Roman"/>
          <w:sz w:val="28"/>
          <w:szCs w:val="28"/>
        </w:rPr>
        <w:t>ian</w:t>
      </w:r>
      <w:r>
        <w:rPr>
          <w:rFonts w:ascii="Times New Roman" w:hAnsi="Times New Roman"/>
          <w:sz w:val="28"/>
          <w:szCs w:val="28"/>
          <w:lang w:val="ru-RU"/>
        </w:rPr>
        <w:t>/-</w:t>
      </w:r>
      <w:r>
        <w:rPr>
          <w:rFonts w:ascii="Times New Roman" w:hAnsi="Times New Roman"/>
          <w:sz w:val="28"/>
          <w:szCs w:val="28"/>
        </w:rPr>
        <w:t>an</w:t>
      </w:r>
      <w:r>
        <w:rPr>
          <w:rFonts w:ascii="Times New Roman" w:hAnsi="Times New Roman"/>
          <w:sz w:val="28"/>
          <w:szCs w:val="28"/>
          <w:lang w:val="ru-RU"/>
        </w:rPr>
        <w:t xml:space="preserve"> (</w:t>
      </w:r>
      <w:r>
        <w:rPr>
          <w:rFonts w:ascii="Times New Roman" w:hAnsi="Times New Roman"/>
          <w:sz w:val="28"/>
          <w:szCs w:val="28"/>
        </w:rPr>
        <w:t>Russian</w:t>
      </w:r>
      <w:r>
        <w:rPr>
          <w:rFonts w:ascii="Times New Roman" w:hAnsi="Times New Roman"/>
          <w:sz w:val="28"/>
          <w:szCs w:val="28"/>
          <w:lang w:val="ru-RU"/>
        </w:rPr>
        <w:t>/</w:t>
      </w:r>
      <w:r>
        <w:rPr>
          <w:rFonts w:ascii="Times New Roman" w:hAnsi="Times New Roman"/>
          <w:sz w:val="28"/>
          <w:szCs w:val="28"/>
        </w:rPr>
        <w:t>American</w:t>
      </w:r>
      <w:r>
        <w:rPr>
          <w:rFonts w:ascii="Times New Roman" w:hAnsi="Times New Roman"/>
          <w:sz w:val="28"/>
          <w:szCs w:val="28"/>
          <w:lang w:val="ru-RU"/>
        </w:rPr>
        <w:t>);</w:t>
      </w:r>
    </w:p>
    <w:p w14:paraId="6C5BD7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recently</w:t>
      </w:r>
      <w:r>
        <w:rPr>
          <w:rFonts w:ascii="Times New Roman" w:hAnsi="Times New Roman"/>
          <w:sz w:val="28"/>
          <w:szCs w:val="28"/>
          <w:lang w:val="ru-RU"/>
        </w:rPr>
        <w:t>);</w:t>
      </w:r>
    </w:p>
    <w:p w14:paraId="4316C8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Pr>
          <w:rFonts w:ascii="Times New Roman" w:hAnsi="Times New Roman"/>
          <w:sz w:val="28"/>
          <w:szCs w:val="28"/>
        </w:rPr>
        <w:t>unhappy</w:t>
      </w:r>
      <w:r>
        <w:rPr>
          <w:rFonts w:ascii="Times New Roman" w:hAnsi="Times New Roman"/>
          <w:sz w:val="28"/>
          <w:szCs w:val="28"/>
          <w:lang w:val="ru-RU"/>
        </w:rPr>
        <w:t xml:space="preserve">, </w:t>
      </w:r>
      <w:r>
        <w:rPr>
          <w:rFonts w:ascii="Times New Roman" w:hAnsi="Times New Roman"/>
          <w:sz w:val="28"/>
          <w:szCs w:val="28"/>
        </w:rPr>
        <w:t>unreality</w:t>
      </w:r>
      <w:r>
        <w:rPr>
          <w:rFonts w:ascii="Times New Roman" w:hAnsi="Times New Roman"/>
          <w:sz w:val="28"/>
          <w:szCs w:val="28"/>
          <w:lang w:val="ru-RU"/>
        </w:rPr>
        <w:t xml:space="preserve">, </w:t>
      </w:r>
      <w:r>
        <w:rPr>
          <w:rFonts w:ascii="Times New Roman" w:hAnsi="Times New Roman"/>
          <w:sz w:val="28"/>
          <w:szCs w:val="28"/>
        </w:rPr>
        <w:t>unusually</w:t>
      </w:r>
      <w:r>
        <w:rPr>
          <w:rFonts w:ascii="Times New Roman" w:hAnsi="Times New Roman"/>
          <w:sz w:val="28"/>
          <w:szCs w:val="28"/>
          <w:lang w:val="ru-RU"/>
        </w:rPr>
        <w:t>).</w:t>
      </w:r>
    </w:p>
    <w:p w14:paraId="561AAC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Грамматическая сторона речи.</w:t>
      </w:r>
    </w:p>
    <w:p w14:paraId="43900A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4104A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несколькими обстоятельствами, следующими в определённом порядке.</w:t>
      </w:r>
    </w:p>
    <w:p w14:paraId="732CB3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41009A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14:paraId="1E351C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78EA81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с причастиями настоящего и прошедшего времени.</w:t>
      </w:r>
    </w:p>
    <w:p w14:paraId="68B31B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14:paraId="5445BB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Социокультурные знания и умения.</w:t>
      </w:r>
    </w:p>
    <w:p w14:paraId="7B293D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F628A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AF225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334476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w:t>
      </w:r>
    </w:p>
    <w:p w14:paraId="44488E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141AC3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 формуляре);</w:t>
      </w:r>
    </w:p>
    <w:p w14:paraId="0382CC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5CED70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225EB4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Компенсаторные умения.</w:t>
      </w:r>
    </w:p>
    <w:p w14:paraId="4B2BA2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5B4519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14:paraId="004AE5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8EF4E8F">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6 классе.</w:t>
      </w:r>
    </w:p>
    <w:p w14:paraId="3C0706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Коммуникативные умения.</w:t>
      </w:r>
    </w:p>
    <w:p w14:paraId="749E45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E2F27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w:t>
      </w:r>
    </w:p>
    <w:p w14:paraId="1F8303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14:paraId="6313DD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спорт).</w:t>
      </w:r>
    </w:p>
    <w:p w14:paraId="103D65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14:paraId="244BE6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14:paraId="2D637D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3AB3A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Переписка с иностранными сверстниками.</w:t>
      </w:r>
    </w:p>
    <w:p w14:paraId="2C4D2C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14:paraId="0B731A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Путешествия по России и иностранным странам.</w:t>
      </w:r>
    </w:p>
    <w:p w14:paraId="0230CA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14:paraId="38A276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14:paraId="1581C6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09A7F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 учёные.</w:t>
      </w:r>
    </w:p>
    <w:p w14:paraId="782E27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Говорение.</w:t>
      </w:r>
    </w:p>
    <w:p w14:paraId="403A62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а именно умений вести:</w:t>
      </w:r>
    </w:p>
    <w:p w14:paraId="5AD556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DB8FB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B37F6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71803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41985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Объём диалога – до 5 реплик со стороны каждого собеседника. </w:t>
      </w:r>
    </w:p>
    <w:p w14:paraId="10E1CB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14:paraId="0D6FB4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586433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4364A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14:paraId="1BA97D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14:paraId="4BBCE6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14:paraId="0AE25F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561FC6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7–8 фраз.</w:t>
      </w:r>
    </w:p>
    <w:p w14:paraId="17848A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Аудирование.</w:t>
      </w:r>
    </w:p>
    <w:p w14:paraId="52E918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3699AF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EB03C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DBBAD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C7816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3139B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14:paraId="5B824D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Смысловое чтение.</w:t>
      </w:r>
    </w:p>
    <w:p w14:paraId="2ED6AB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BB8B3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E4569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14:paraId="1D864B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75B5D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250–300 слов.</w:t>
      </w:r>
    </w:p>
    <w:p w14:paraId="10C7FD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Письменная речь.</w:t>
      </w:r>
    </w:p>
    <w:p w14:paraId="684BB0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14:paraId="3A3DED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7392B1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01FD13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05DEB7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43A366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Языковые знания и умения.</w:t>
      </w:r>
    </w:p>
    <w:p w14:paraId="21C6BF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Фонетическая сторона речи.</w:t>
      </w:r>
    </w:p>
    <w:p w14:paraId="6DF97E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4BECB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ABB6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74340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95 слов.</w:t>
      </w:r>
    </w:p>
    <w:p w14:paraId="44A0BC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Графика, орфография и пунктуация.</w:t>
      </w:r>
    </w:p>
    <w:p w14:paraId="7F8404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14:paraId="280D44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7EE6A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8B877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Лексическая сторона речи.</w:t>
      </w:r>
    </w:p>
    <w:p w14:paraId="7A69E5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4CEE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C6C6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553DF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14:paraId="034CE5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14:paraId="0E8FAD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суффикса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reading</w:t>
      </w:r>
      <w:r>
        <w:rPr>
          <w:rFonts w:ascii="Times New Roman" w:hAnsi="Times New Roman"/>
          <w:sz w:val="28"/>
          <w:szCs w:val="28"/>
          <w:lang w:val="ru-RU"/>
        </w:rPr>
        <w:t>);</w:t>
      </w:r>
    </w:p>
    <w:p w14:paraId="6486D3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14:paraId="4158B0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Синонимы. Антонимы. Интернациональные слова.</w:t>
      </w:r>
    </w:p>
    <w:p w14:paraId="6DACEE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Грамматическая сторона речи.</w:t>
      </w:r>
    </w:p>
    <w:p w14:paraId="60D374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BC86D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Pr>
          <w:rFonts w:ascii="Times New Roman" w:hAnsi="Times New Roman"/>
          <w:sz w:val="28"/>
          <w:szCs w:val="28"/>
          <w:lang w:val="ru-RU"/>
        </w:rPr>
        <w:t xml:space="preserve">, </w:t>
      </w:r>
      <w:r>
        <w:rPr>
          <w:rFonts w:ascii="Times New Roman" w:hAnsi="Times New Roman"/>
          <w:sz w:val="28"/>
          <w:szCs w:val="28"/>
        </w:rPr>
        <w:t>which</w:t>
      </w:r>
      <w:r>
        <w:rPr>
          <w:rFonts w:ascii="Times New Roman" w:hAnsi="Times New Roman"/>
          <w:sz w:val="28"/>
          <w:szCs w:val="28"/>
          <w:lang w:val="ru-RU"/>
        </w:rPr>
        <w:t xml:space="preserve">, </w:t>
      </w:r>
      <w:r>
        <w:rPr>
          <w:rFonts w:ascii="Times New Roman" w:hAnsi="Times New Roman"/>
          <w:sz w:val="28"/>
          <w:szCs w:val="28"/>
        </w:rPr>
        <w:t>that</w:t>
      </w:r>
      <w:r>
        <w:rPr>
          <w:rFonts w:ascii="Times New Roman" w:hAnsi="Times New Roman"/>
          <w:sz w:val="28"/>
          <w:szCs w:val="28"/>
          <w:lang w:val="ru-RU"/>
        </w:rPr>
        <w:t>.</w:t>
      </w:r>
    </w:p>
    <w:p w14:paraId="78AECB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Pr>
          <w:rFonts w:ascii="Times New Roman" w:hAnsi="Times New Roman"/>
          <w:sz w:val="28"/>
          <w:szCs w:val="28"/>
          <w:lang w:val="ru-RU"/>
        </w:rPr>
        <w:t xml:space="preserve">, </w:t>
      </w:r>
      <w:r>
        <w:rPr>
          <w:rFonts w:ascii="Times New Roman" w:hAnsi="Times New Roman"/>
          <w:sz w:val="28"/>
          <w:szCs w:val="28"/>
        </w:rPr>
        <w:t>since</w:t>
      </w:r>
      <w:r>
        <w:rPr>
          <w:rFonts w:ascii="Times New Roman" w:hAnsi="Times New Roman"/>
          <w:sz w:val="28"/>
          <w:szCs w:val="28"/>
          <w:lang w:val="ru-RU"/>
        </w:rPr>
        <w:t>.</w:t>
      </w:r>
    </w:p>
    <w:p w14:paraId="665AD4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 xml:space="preserve">, </w:t>
      </w:r>
      <w:r>
        <w:rPr>
          <w:rFonts w:ascii="Times New Roman" w:hAnsi="Times New Roman"/>
          <w:sz w:val="28"/>
          <w:szCs w:val="28"/>
        </w:rPr>
        <w:t>not</w:t>
      </w:r>
      <w:r>
        <w:rPr>
          <w:rFonts w:ascii="Times New Roman" w:hAnsi="Times New Roman"/>
          <w:sz w:val="28"/>
          <w:szCs w:val="28"/>
          <w:lang w:val="ru-RU"/>
        </w:rPr>
        <w:t xml:space="preserve"> </w:t>
      </w:r>
      <w:r>
        <w:rPr>
          <w:rFonts w:ascii="Times New Roman" w:hAnsi="Times New Roman"/>
          <w:sz w:val="28"/>
          <w:szCs w:val="28"/>
        </w:rPr>
        <w:t>so</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w:t>
      </w:r>
    </w:p>
    <w:p w14:paraId="5B50B9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7BFCD1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23795352">
      <w:pPr>
        <w:spacing w:after="0" w:line="36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14:paraId="2B3AE05F">
      <w:pPr>
        <w:spacing w:after="0" w:line="36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14:paraId="11268D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Pr>
          <w:rFonts w:ascii="Times New Roman" w:hAnsi="Times New Roman"/>
          <w:sz w:val="28"/>
          <w:szCs w:val="28"/>
          <w:lang w:val="ru-RU"/>
        </w:rPr>
        <w:t xml:space="preserve">, </w:t>
      </w:r>
      <w:r>
        <w:rPr>
          <w:rFonts w:ascii="Times New Roman" w:hAnsi="Times New Roman"/>
          <w:sz w:val="28"/>
          <w:szCs w:val="28"/>
        </w:rPr>
        <w:t>any</w:t>
      </w:r>
      <w:r>
        <w:rPr>
          <w:rFonts w:ascii="Times New Roman" w:hAnsi="Times New Roman"/>
          <w:sz w:val="28"/>
          <w:szCs w:val="28"/>
          <w:lang w:val="ru-RU"/>
        </w:rPr>
        <w:t>) и их производные (</w:t>
      </w:r>
      <w:r>
        <w:rPr>
          <w:rFonts w:ascii="Times New Roman" w:hAnsi="Times New Roman"/>
          <w:sz w:val="28"/>
          <w:szCs w:val="28"/>
        </w:rPr>
        <w:t>somebody</w:t>
      </w:r>
      <w:r>
        <w:rPr>
          <w:rFonts w:ascii="Times New Roman" w:hAnsi="Times New Roman"/>
          <w:sz w:val="28"/>
          <w:szCs w:val="28"/>
          <w:lang w:val="ru-RU"/>
        </w:rPr>
        <w:t xml:space="preserve">, </w:t>
      </w:r>
      <w:r>
        <w:rPr>
          <w:rFonts w:ascii="Times New Roman" w:hAnsi="Times New Roman"/>
          <w:sz w:val="28"/>
          <w:szCs w:val="28"/>
        </w:rPr>
        <w:t>anybody</w:t>
      </w:r>
      <w:r>
        <w:rPr>
          <w:rFonts w:ascii="Times New Roman" w:hAnsi="Times New Roman"/>
          <w:sz w:val="28"/>
          <w:szCs w:val="28"/>
          <w:lang w:val="ru-RU"/>
        </w:rPr>
        <w:t xml:space="preserve">; </w:t>
      </w:r>
      <w:r>
        <w:rPr>
          <w:rFonts w:ascii="Times New Roman" w:hAnsi="Times New Roman"/>
          <w:sz w:val="28"/>
          <w:szCs w:val="28"/>
        </w:rPr>
        <w:t>something</w:t>
      </w:r>
      <w:r>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 xml:space="preserve"> и другие) </w:t>
      </w:r>
      <w:r>
        <w:rPr>
          <w:rFonts w:ascii="Times New Roman" w:hAnsi="Times New Roman"/>
          <w:sz w:val="28"/>
          <w:szCs w:val="28"/>
        </w:rPr>
        <w:t>every</w:t>
      </w:r>
      <w:r>
        <w:rPr>
          <w:rFonts w:ascii="Times New Roman" w:hAnsi="Times New Roman"/>
          <w:sz w:val="28"/>
          <w:szCs w:val="28"/>
          <w:lang w:val="ru-RU"/>
        </w:rPr>
        <w:t xml:space="preserve"> и производные (</w:t>
      </w:r>
      <w:r>
        <w:rPr>
          <w:rFonts w:ascii="Times New Roman" w:hAnsi="Times New Roman"/>
          <w:sz w:val="28"/>
          <w:szCs w:val="28"/>
        </w:rPr>
        <w:t>everybody</w:t>
      </w:r>
      <w:r>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14:paraId="6CE11C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14:paraId="16CD86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Социокультурные знания и умения.</w:t>
      </w:r>
    </w:p>
    <w:p w14:paraId="6B2101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19CAF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1D73C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37589A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14:paraId="7B3FCA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616D44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 формуляре);</w:t>
      </w:r>
    </w:p>
    <w:p w14:paraId="6E6183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0ED673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A74EA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4E281D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Компенсаторные умения.</w:t>
      </w:r>
    </w:p>
    <w:p w14:paraId="3DA918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догадки, в том числе контекстуальной.</w:t>
      </w:r>
    </w:p>
    <w:p w14:paraId="06584A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14:paraId="0AB829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8BDD9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AA6BCD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6F5D93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Коммуникативные умения.</w:t>
      </w:r>
    </w:p>
    <w:p w14:paraId="74D017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88BE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 Обязанности по дому.</w:t>
      </w:r>
    </w:p>
    <w:p w14:paraId="46EFD3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14:paraId="4239E4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0AEB1A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14:paraId="471E1E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14:paraId="62FC65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5578E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 Путешествия по России и иностранным странам.</w:t>
      </w:r>
    </w:p>
    <w:p w14:paraId="38EFA4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14:paraId="5DE419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14:paraId="461B92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журналы, Интернет).</w:t>
      </w:r>
    </w:p>
    <w:p w14:paraId="2A560A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4D702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590A49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Говорение.</w:t>
      </w:r>
    </w:p>
    <w:p w14:paraId="1A697A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FF88E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52B77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8E6A4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C082C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A36F8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6 реплик со стороны каждого собеседника.</w:t>
      </w:r>
    </w:p>
    <w:p w14:paraId="6944C9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14:paraId="1F869D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54AD40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26D3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14:paraId="724F52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14:paraId="3760CC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14:paraId="5E397D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4C252D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8–9 фраз.</w:t>
      </w:r>
    </w:p>
    <w:p w14:paraId="41DA87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Аудирование.</w:t>
      </w:r>
    </w:p>
    <w:p w14:paraId="792598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2E721A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E64A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93811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2B737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CAD3D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14:paraId="708A00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Смысловое чтение.</w:t>
      </w:r>
    </w:p>
    <w:p w14:paraId="16020D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F637C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4EEFC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8ACB3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5BB88C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и понимание представленной в них информации.</w:t>
      </w:r>
    </w:p>
    <w:p w14:paraId="72E56B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87B1E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до 350 слов.</w:t>
      </w:r>
    </w:p>
    <w:p w14:paraId="3A725E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Письменная речь.</w:t>
      </w:r>
    </w:p>
    <w:p w14:paraId="61FC89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14:paraId="3D192A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E2D5E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A2431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202F2D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4BC8C5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Языковые знания и умения.</w:t>
      </w:r>
    </w:p>
    <w:p w14:paraId="2AE25F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Фонетическая сторона речи.</w:t>
      </w:r>
    </w:p>
    <w:p w14:paraId="5191D7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04A0A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9079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22021A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100 слов.</w:t>
      </w:r>
    </w:p>
    <w:p w14:paraId="0A640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Графика, орфография и пунктуация.</w:t>
      </w:r>
    </w:p>
    <w:p w14:paraId="731616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14:paraId="70AA44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73802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C725C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Лексическая сторона речи.</w:t>
      </w:r>
    </w:p>
    <w:p w14:paraId="3107A7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8711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F9E84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D8496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14:paraId="0F6825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14:paraId="718330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Pr>
          <w:rFonts w:ascii="Times New Roman" w:hAnsi="Times New Roman"/>
          <w:sz w:val="28"/>
          <w:szCs w:val="28"/>
        </w:rPr>
        <w:t>unreality</w:t>
      </w:r>
      <w:r>
        <w:rPr>
          <w:rFonts w:ascii="Times New Roman" w:hAnsi="Times New Roman"/>
          <w:sz w:val="28"/>
          <w:szCs w:val="28"/>
          <w:lang w:val="ru-RU"/>
        </w:rPr>
        <w:t>) и при помощи суффиксов: -</w:t>
      </w:r>
      <w:r>
        <w:rPr>
          <w:rFonts w:ascii="Times New Roman" w:hAnsi="Times New Roman"/>
          <w:sz w:val="28"/>
          <w:szCs w:val="28"/>
        </w:rPr>
        <w:t>ment</w:t>
      </w:r>
      <w:r>
        <w:rPr>
          <w:rFonts w:ascii="Times New Roman" w:hAnsi="Times New Roman"/>
          <w:sz w:val="28"/>
          <w:szCs w:val="28"/>
          <w:lang w:val="ru-RU"/>
        </w:rPr>
        <w:t xml:space="preserve"> (</w:t>
      </w:r>
      <w:r>
        <w:rPr>
          <w:rFonts w:ascii="Times New Roman" w:hAnsi="Times New Roman"/>
          <w:sz w:val="28"/>
          <w:szCs w:val="28"/>
        </w:rPr>
        <w:t>development</w:t>
      </w:r>
      <w:r>
        <w:rPr>
          <w:rFonts w:ascii="Times New Roman" w:hAnsi="Times New Roman"/>
          <w:sz w:val="28"/>
          <w:szCs w:val="28"/>
          <w:lang w:val="ru-RU"/>
        </w:rPr>
        <w:t>), -</w:t>
      </w:r>
      <w:r>
        <w:rPr>
          <w:rFonts w:ascii="Times New Roman" w:hAnsi="Times New Roman"/>
          <w:sz w:val="28"/>
          <w:szCs w:val="28"/>
        </w:rPr>
        <w:t>ness</w:t>
      </w:r>
      <w:r>
        <w:rPr>
          <w:rFonts w:ascii="Times New Roman" w:hAnsi="Times New Roman"/>
          <w:sz w:val="28"/>
          <w:szCs w:val="28"/>
          <w:lang w:val="ru-RU"/>
        </w:rPr>
        <w:t xml:space="preserve"> (</w:t>
      </w:r>
      <w:r>
        <w:rPr>
          <w:rFonts w:ascii="Times New Roman" w:hAnsi="Times New Roman"/>
          <w:sz w:val="28"/>
          <w:szCs w:val="28"/>
        </w:rPr>
        <w:t>darkness</w:t>
      </w:r>
      <w:r>
        <w:rPr>
          <w:rFonts w:ascii="Times New Roman" w:hAnsi="Times New Roman"/>
          <w:sz w:val="28"/>
          <w:szCs w:val="28"/>
          <w:lang w:val="ru-RU"/>
        </w:rPr>
        <w:t>);</w:t>
      </w:r>
    </w:p>
    <w:p w14:paraId="76F739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14:paraId="70A89E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прилагательных и наречий при помощи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14:paraId="338846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w:t>
      </w:r>
    </w:p>
    <w:p w14:paraId="40FD9E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blue</w:t>
      </w:r>
      <w:r>
        <w:rPr>
          <w:rFonts w:ascii="Times New Roman" w:hAnsi="Times New Roman"/>
          <w:sz w:val="28"/>
          <w:szCs w:val="28"/>
          <w:lang w:val="ru-RU"/>
        </w:rPr>
        <w:t>-</w:t>
      </w:r>
      <w:r>
        <w:rPr>
          <w:rFonts w:ascii="Times New Roman" w:hAnsi="Times New Roman"/>
          <w:sz w:val="28"/>
          <w:szCs w:val="28"/>
        </w:rPr>
        <w:t>eyed</w:t>
      </w:r>
      <w:r>
        <w:rPr>
          <w:rFonts w:ascii="Times New Roman" w:hAnsi="Times New Roman"/>
          <w:sz w:val="28"/>
          <w:szCs w:val="28"/>
          <w:lang w:val="ru-RU"/>
        </w:rPr>
        <w:t>).</w:t>
      </w:r>
    </w:p>
    <w:p w14:paraId="38CDD6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14:paraId="01BA7D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Грамматическая сторона речи.</w:t>
      </w:r>
    </w:p>
    <w:p w14:paraId="311EA4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8530F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Pr>
          <w:rFonts w:ascii="Times New Roman" w:hAnsi="Times New Roman"/>
          <w:sz w:val="28"/>
          <w:szCs w:val="28"/>
          <w:lang w:val="ru-RU"/>
        </w:rPr>
        <w:t xml:space="preserve"> </w:t>
      </w:r>
      <w:r>
        <w:rPr>
          <w:rFonts w:ascii="Times New Roman" w:hAnsi="Times New Roman"/>
          <w:sz w:val="28"/>
          <w:szCs w:val="28"/>
        </w:rPr>
        <w:t>Object</w:t>
      </w:r>
      <w:r>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Pr>
          <w:rFonts w:ascii="Times New Roman" w:hAnsi="Times New Roman"/>
          <w:sz w:val="28"/>
          <w:szCs w:val="28"/>
          <w:lang w:val="ru-RU"/>
        </w:rPr>
        <w:t xml:space="preserve"> 0, </w:t>
      </w:r>
      <w:r>
        <w:rPr>
          <w:rFonts w:ascii="Times New Roman" w:hAnsi="Times New Roman"/>
          <w:sz w:val="28"/>
          <w:szCs w:val="28"/>
        </w:rPr>
        <w:t>Conditional</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 характера.</w:t>
      </w:r>
    </w:p>
    <w:p w14:paraId="064120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be</w:t>
      </w:r>
      <w:r>
        <w:rPr>
          <w:rFonts w:ascii="Times New Roman" w:hAnsi="Times New Roman"/>
          <w:sz w:val="28"/>
          <w:szCs w:val="28"/>
          <w:lang w:val="ru-RU"/>
        </w:rPr>
        <w:t xml:space="preserve"> </w:t>
      </w:r>
      <w:r>
        <w:rPr>
          <w:rFonts w:ascii="Times New Roman" w:hAnsi="Times New Roman"/>
          <w:sz w:val="28"/>
          <w:szCs w:val="28"/>
        </w:rPr>
        <w:t>going</w:t>
      </w:r>
      <w:r>
        <w:rPr>
          <w:rFonts w:ascii="Times New Roman" w:hAnsi="Times New Roman"/>
          <w:sz w:val="28"/>
          <w:szCs w:val="28"/>
          <w:lang w:val="ru-RU"/>
        </w:rPr>
        <w:t xml:space="preserve"> </w:t>
      </w:r>
      <w:r>
        <w:rPr>
          <w:rFonts w:ascii="Times New Roman" w:hAnsi="Times New Roman"/>
          <w:sz w:val="28"/>
          <w:szCs w:val="28"/>
        </w:rPr>
        <w:t>to</w:t>
      </w:r>
      <w:r>
        <w:rPr>
          <w:rFonts w:ascii="Times New Roman" w:hAnsi="Times New Roman"/>
          <w:sz w:val="28"/>
          <w:szCs w:val="28"/>
          <w:lang w:val="ru-RU"/>
        </w:rPr>
        <w:t xml:space="preserve"> + инфинитив и формы </w:t>
      </w:r>
      <w:r>
        <w:rPr>
          <w:rFonts w:ascii="Times New Roman" w:hAnsi="Times New Roman"/>
          <w:sz w:val="28"/>
          <w:szCs w:val="28"/>
        </w:rPr>
        <w:t>Future</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и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для выражения будущего действия.</w:t>
      </w:r>
    </w:p>
    <w:p w14:paraId="045A40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w:t>
      </w:r>
      <w:r>
        <w:rPr>
          <w:rFonts w:ascii="Times New Roman" w:hAnsi="Times New Roman"/>
          <w:sz w:val="28"/>
          <w:szCs w:val="28"/>
        </w:rPr>
        <w:t>used</w:t>
      </w:r>
      <w:r>
        <w:rPr>
          <w:rFonts w:ascii="Times New Roman" w:hAnsi="Times New Roman"/>
          <w:sz w:val="28"/>
          <w:szCs w:val="28"/>
          <w:lang w:val="ru-RU"/>
        </w:rPr>
        <w:t xml:space="preserve"> </w:t>
      </w:r>
      <w:r>
        <w:rPr>
          <w:rFonts w:ascii="Times New Roman" w:hAnsi="Times New Roman"/>
          <w:sz w:val="28"/>
          <w:szCs w:val="28"/>
        </w:rPr>
        <w:t>to</w:t>
      </w:r>
      <w:r>
        <w:rPr>
          <w:rFonts w:ascii="Times New Roman" w:hAnsi="Times New Roman"/>
          <w:sz w:val="28"/>
          <w:szCs w:val="28"/>
          <w:lang w:val="ru-RU"/>
        </w:rPr>
        <w:t xml:space="preserve"> + инфинитив глагола.</w:t>
      </w:r>
    </w:p>
    <w:p w14:paraId="4D2A52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Passive</w:t>
      </w:r>
      <w:r>
        <w:rPr>
          <w:rFonts w:ascii="Times New Roman" w:hAnsi="Times New Roman"/>
          <w:sz w:val="28"/>
          <w:szCs w:val="28"/>
          <w:lang w:val="ru-RU"/>
        </w:rPr>
        <w:t>).</w:t>
      </w:r>
    </w:p>
    <w:p w14:paraId="552B46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Предлоги, употребляемые с глаголами в страдательном залоге.</w:t>
      </w:r>
    </w:p>
    <w:p w14:paraId="0D8359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Модальный глагол </w:t>
      </w:r>
      <w:r>
        <w:rPr>
          <w:rFonts w:ascii="Times New Roman" w:hAnsi="Times New Roman"/>
          <w:sz w:val="28"/>
          <w:szCs w:val="28"/>
        </w:rPr>
        <w:t>might</w:t>
      </w:r>
      <w:r>
        <w:rPr>
          <w:rFonts w:ascii="Times New Roman" w:hAnsi="Times New Roman"/>
          <w:sz w:val="28"/>
          <w:szCs w:val="28"/>
          <w:lang w:val="ru-RU"/>
        </w:rPr>
        <w:t>.</w:t>
      </w:r>
    </w:p>
    <w:p w14:paraId="080AC8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Pr>
          <w:rFonts w:ascii="Times New Roman" w:hAnsi="Times New Roman"/>
          <w:sz w:val="28"/>
          <w:szCs w:val="28"/>
          <w:lang w:val="ru-RU"/>
        </w:rPr>
        <w:t xml:space="preserve">, </w:t>
      </w:r>
      <w:r>
        <w:rPr>
          <w:rFonts w:ascii="Times New Roman" w:hAnsi="Times New Roman"/>
          <w:sz w:val="28"/>
          <w:szCs w:val="28"/>
        </w:rPr>
        <w:t>high</w:t>
      </w:r>
      <w:r>
        <w:rPr>
          <w:rFonts w:ascii="Times New Roman" w:hAnsi="Times New Roman"/>
          <w:sz w:val="28"/>
          <w:szCs w:val="28"/>
          <w:lang w:val="ru-RU"/>
        </w:rPr>
        <w:t xml:space="preserve">; </w:t>
      </w:r>
      <w:r>
        <w:rPr>
          <w:rFonts w:ascii="Times New Roman" w:hAnsi="Times New Roman"/>
          <w:sz w:val="28"/>
          <w:szCs w:val="28"/>
        </w:rPr>
        <w:t>early</w:t>
      </w:r>
      <w:r>
        <w:rPr>
          <w:rFonts w:ascii="Times New Roman" w:hAnsi="Times New Roman"/>
          <w:sz w:val="28"/>
          <w:szCs w:val="28"/>
          <w:lang w:val="ru-RU"/>
        </w:rPr>
        <w:t>).</w:t>
      </w:r>
    </w:p>
    <w:p w14:paraId="6FDC0B35">
      <w:pPr>
        <w:spacing w:after="0" w:line="36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14:paraId="44B7B4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числительные для обозначения больших чисел (до 1 000 000).</w:t>
      </w:r>
    </w:p>
    <w:p w14:paraId="181532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Социокультурные знания и умения.</w:t>
      </w:r>
    </w:p>
    <w:p w14:paraId="050BCE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A15F8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DBD84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D0D86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14:paraId="22CA41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7F20AD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w:t>
      </w:r>
    </w:p>
    <w:p w14:paraId="35FDD7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E60A8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6B4261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5841C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56AE1D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Компенсаторные умения.</w:t>
      </w:r>
    </w:p>
    <w:p w14:paraId="082282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DB94A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14:paraId="076D9B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14:paraId="600597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41AD0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3B06D6">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54DFF0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Коммуникативные умения.</w:t>
      </w:r>
    </w:p>
    <w:p w14:paraId="3E8AF2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1977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w:t>
      </w:r>
    </w:p>
    <w:p w14:paraId="3AB797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14:paraId="74BE5F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1E25B4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67E6E3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w:t>
      </w:r>
    </w:p>
    <w:p w14:paraId="7DEA80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F0B16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w:t>
      </w:r>
    </w:p>
    <w:p w14:paraId="6B4BF0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Проблемы экологии. Климат, погода. Стихийные бедствия.</w:t>
      </w:r>
    </w:p>
    <w:p w14:paraId="46A5EC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Условия проживания в городской (сельской) местности. Транспорт.</w:t>
      </w:r>
    </w:p>
    <w:p w14:paraId="19EE06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DA759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14:paraId="421771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Говорение.</w:t>
      </w:r>
    </w:p>
    <w:p w14:paraId="080618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73E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16901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4C919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4674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12A03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7 реплик со стороны каждого собеседника.</w:t>
      </w:r>
    </w:p>
    <w:p w14:paraId="02AB73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14:paraId="1A1EAD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3C50E5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A6E3C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14:paraId="7F9E0D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аргументирование своего мнения по отношению к услышанному (прочитанному);</w:t>
      </w:r>
    </w:p>
    <w:p w14:paraId="7E49E4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14:paraId="180092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14:paraId="6E637F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14:paraId="052C8C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84740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9–10 фраз.</w:t>
      </w:r>
    </w:p>
    <w:p w14:paraId="575002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Аудирование.</w:t>
      </w:r>
    </w:p>
    <w:p w14:paraId="5D58FE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47438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38487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346CDB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E8AF8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7A04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14:paraId="74280C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Смысловое чтение.</w:t>
      </w:r>
    </w:p>
    <w:p w14:paraId="1B22B4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A1FFA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7D7E6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14488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5AE21F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9B6C5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28A0D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350–500 слов.</w:t>
      </w:r>
    </w:p>
    <w:p w14:paraId="47054B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Письменная речь.</w:t>
      </w:r>
    </w:p>
    <w:p w14:paraId="0ADD77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14:paraId="72B9B9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14:paraId="207B14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68CFF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4E3FFD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686E3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Языковые знания и умения.</w:t>
      </w:r>
    </w:p>
    <w:p w14:paraId="23DB10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Фонетическая сторона речи.</w:t>
      </w:r>
    </w:p>
    <w:p w14:paraId="638CED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6BD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41943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BDE8C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14:paraId="43AC47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Графика, орфография и пунктуация.</w:t>
      </w:r>
    </w:p>
    <w:p w14:paraId="5FAB7F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14:paraId="78AD4E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Pr>
          <w:rFonts w:ascii="Times New Roman" w:hAnsi="Times New Roman"/>
          <w:sz w:val="28"/>
          <w:szCs w:val="28"/>
          <w:lang w:val="ru-RU"/>
        </w:rPr>
        <w:t>/</w:t>
      </w:r>
      <w:r>
        <w:rPr>
          <w:rFonts w:ascii="Times New Roman" w:hAnsi="Times New Roman"/>
          <w:sz w:val="28"/>
          <w:szCs w:val="28"/>
        </w:rPr>
        <w:t>first</w:t>
      </w:r>
      <w:r>
        <w:rPr>
          <w:rFonts w:ascii="Times New Roman" w:hAnsi="Times New Roman"/>
          <w:sz w:val="28"/>
          <w:szCs w:val="28"/>
          <w:lang w:val="ru-RU"/>
        </w:rPr>
        <w:t xml:space="preserve"> </w:t>
      </w:r>
      <w:r>
        <w:rPr>
          <w:rFonts w:ascii="Times New Roman" w:hAnsi="Times New Roman"/>
          <w:sz w:val="28"/>
          <w:szCs w:val="28"/>
        </w:rPr>
        <w:t>of</w:t>
      </w:r>
      <w:r>
        <w:rPr>
          <w:rFonts w:ascii="Times New Roman" w:hAnsi="Times New Roman"/>
          <w:sz w:val="28"/>
          <w:szCs w:val="28"/>
          <w:lang w:val="ru-RU"/>
        </w:rPr>
        <w:t xml:space="preserve"> </w:t>
      </w:r>
      <w:r>
        <w:rPr>
          <w:rFonts w:ascii="Times New Roman" w:hAnsi="Times New Roman"/>
          <w:sz w:val="28"/>
          <w:szCs w:val="28"/>
        </w:rPr>
        <w:t>all</w:t>
      </w:r>
      <w:r>
        <w:rPr>
          <w:rFonts w:ascii="Times New Roman" w:hAnsi="Times New Roman"/>
          <w:sz w:val="28"/>
          <w:szCs w:val="28"/>
          <w:lang w:val="ru-RU"/>
        </w:rPr>
        <w:t xml:space="preserve">, </w:t>
      </w:r>
      <w:r>
        <w:rPr>
          <w:rFonts w:ascii="Times New Roman" w:hAnsi="Times New Roman"/>
          <w:sz w:val="28"/>
          <w:szCs w:val="28"/>
        </w:rPr>
        <w:t>secondly</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on</w:t>
      </w:r>
      <w:r>
        <w:rPr>
          <w:rFonts w:ascii="Times New Roman" w:hAnsi="Times New Roman"/>
          <w:sz w:val="28"/>
          <w:szCs w:val="28"/>
          <w:lang w:val="ru-RU"/>
        </w:rPr>
        <w:t xml:space="preserve"> </w:t>
      </w:r>
      <w:r>
        <w:rPr>
          <w:rFonts w:ascii="Times New Roman" w:hAnsi="Times New Roman"/>
          <w:sz w:val="28"/>
          <w:szCs w:val="28"/>
        </w:rPr>
        <w:t>the</w:t>
      </w:r>
      <w:r>
        <w:rPr>
          <w:rFonts w:ascii="Times New Roman" w:hAnsi="Times New Roman"/>
          <w:sz w:val="28"/>
          <w:szCs w:val="28"/>
          <w:lang w:val="ru-RU"/>
        </w:rPr>
        <w:t xml:space="preserve"> </w:t>
      </w:r>
      <w:r>
        <w:rPr>
          <w:rFonts w:ascii="Times New Roman" w:hAnsi="Times New Roman"/>
          <w:sz w:val="28"/>
          <w:szCs w:val="28"/>
        </w:rPr>
        <w:t>one</w:t>
      </w:r>
      <w:r>
        <w:rPr>
          <w:rFonts w:ascii="Times New Roman" w:hAnsi="Times New Roman"/>
          <w:sz w:val="28"/>
          <w:szCs w:val="28"/>
          <w:lang w:val="ru-RU"/>
        </w:rPr>
        <w:t xml:space="preserve"> </w:t>
      </w:r>
      <w:r>
        <w:rPr>
          <w:rFonts w:ascii="Times New Roman" w:hAnsi="Times New Roman"/>
          <w:sz w:val="28"/>
          <w:szCs w:val="28"/>
        </w:rPr>
        <w:t>hand</w:t>
      </w:r>
      <w:r>
        <w:rPr>
          <w:rFonts w:ascii="Times New Roman" w:hAnsi="Times New Roman"/>
          <w:sz w:val="28"/>
          <w:szCs w:val="28"/>
          <w:lang w:val="ru-RU"/>
        </w:rPr>
        <w:t xml:space="preserve">, </w:t>
      </w:r>
      <w:r>
        <w:rPr>
          <w:rFonts w:ascii="Times New Roman" w:hAnsi="Times New Roman"/>
          <w:sz w:val="28"/>
          <w:szCs w:val="28"/>
        </w:rPr>
        <w:t>on</w:t>
      </w:r>
      <w:r>
        <w:rPr>
          <w:rFonts w:ascii="Times New Roman" w:hAnsi="Times New Roman"/>
          <w:sz w:val="28"/>
          <w:szCs w:val="28"/>
          <w:lang w:val="ru-RU"/>
        </w:rPr>
        <w:t xml:space="preserve"> </w:t>
      </w:r>
      <w:r>
        <w:rPr>
          <w:rFonts w:ascii="Times New Roman" w:hAnsi="Times New Roman"/>
          <w:sz w:val="28"/>
          <w:szCs w:val="28"/>
        </w:rPr>
        <w:t>the</w:t>
      </w:r>
      <w:r>
        <w:rPr>
          <w:rFonts w:ascii="Times New Roman" w:hAnsi="Times New Roman"/>
          <w:sz w:val="28"/>
          <w:szCs w:val="28"/>
          <w:lang w:val="ru-RU"/>
        </w:rPr>
        <w:t xml:space="preserve"> </w:t>
      </w:r>
      <w:r>
        <w:rPr>
          <w:rFonts w:ascii="Times New Roman" w:hAnsi="Times New Roman"/>
          <w:sz w:val="28"/>
          <w:szCs w:val="28"/>
        </w:rPr>
        <w:t>other</w:t>
      </w:r>
      <w:r>
        <w:rPr>
          <w:rFonts w:ascii="Times New Roman" w:hAnsi="Times New Roman"/>
          <w:sz w:val="28"/>
          <w:szCs w:val="28"/>
          <w:lang w:val="ru-RU"/>
        </w:rPr>
        <w:t xml:space="preserve"> </w:t>
      </w:r>
      <w:r>
        <w:rPr>
          <w:rFonts w:ascii="Times New Roman" w:hAnsi="Times New Roman"/>
          <w:sz w:val="28"/>
          <w:szCs w:val="28"/>
        </w:rPr>
        <w:t>hand</w:t>
      </w:r>
      <w:r>
        <w:rPr>
          <w:rFonts w:ascii="Times New Roman" w:hAnsi="Times New Roman"/>
          <w:sz w:val="28"/>
          <w:szCs w:val="28"/>
          <w:lang w:val="ru-RU"/>
        </w:rPr>
        <w:t>), апострофа.</w:t>
      </w:r>
    </w:p>
    <w:p w14:paraId="604A17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E12C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Лексическая сторона речи.</w:t>
      </w:r>
    </w:p>
    <w:p w14:paraId="6CC6D9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45133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DF9E5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14:paraId="553A37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14:paraId="742381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Pr>
          <w:rFonts w:ascii="Times New Roman" w:hAnsi="Times New Roman"/>
          <w:sz w:val="28"/>
          <w:szCs w:val="28"/>
          <w:lang w:val="ru-RU"/>
        </w:rPr>
        <w:t>/-</w:t>
      </w:r>
      <w:r>
        <w:rPr>
          <w:rFonts w:ascii="Times New Roman" w:hAnsi="Times New Roman"/>
          <w:sz w:val="28"/>
          <w:szCs w:val="28"/>
        </w:rPr>
        <w:t>ence</w:t>
      </w:r>
      <w:r>
        <w:rPr>
          <w:rFonts w:ascii="Times New Roman" w:hAnsi="Times New Roman"/>
          <w:sz w:val="28"/>
          <w:szCs w:val="28"/>
          <w:lang w:val="ru-RU"/>
        </w:rPr>
        <w:t xml:space="preserve"> (</w:t>
      </w:r>
      <w:r>
        <w:rPr>
          <w:rFonts w:ascii="Times New Roman" w:hAnsi="Times New Roman"/>
          <w:sz w:val="28"/>
          <w:szCs w:val="28"/>
        </w:rPr>
        <w:t>performance</w:t>
      </w:r>
      <w:r>
        <w:rPr>
          <w:rFonts w:ascii="Times New Roman" w:hAnsi="Times New Roman"/>
          <w:sz w:val="28"/>
          <w:szCs w:val="28"/>
          <w:lang w:val="ru-RU"/>
        </w:rPr>
        <w:t>/</w:t>
      </w:r>
      <w:r>
        <w:rPr>
          <w:rFonts w:ascii="Times New Roman" w:hAnsi="Times New Roman"/>
          <w:sz w:val="28"/>
          <w:szCs w:val="28"/>
        </w:rPr>
        <w:t>residence</w:t>
      </w:r>
      <w:r>
        <w:rPr>
          <w:rFonts w:ascii="Times New Roman" w:hAnsi="Times New Roman"/>
          <w:sz w:val="28"/>
          <w:szCs w:val="28"/>
          <w:lang w:val="ru-RU"/>
        </w:rPr>
        <w:t>), -</w:t>
      </w:r>
      <w:r>
        <w:rPr>
          <w:rFonts w:ascii="Times New Roman" w:hAnsi="Times New Roman"/>
          <w:sz w:val="28"/>
          <w:szCs w:val="28"/>
        </w:rPr>
        <w:t>ity</w:t>
      </w:r>
      <w:r>
        <w:rPr>
          <w:rFonts w:ascii="Times New Roman" w:hAnsi="Times New Roman"/>
          <w:sz w:val="28"/>
          <w:szCs w:val="28"/>
          <w:lang w:val="ru-RU"/>
        </w:rPr>
        <w:t xml:space="preserve"> (</w:t>
      </w:r>
      <w:r>
        <w:rPr>
          <w:rFonts w:ascii="Times New Roman" w:hAnsi="Times New Roman"/>
          <w:sz w:val="28"/>
          <w:szCs w:val="28"/>
        </w:rPr>
        <w:t>activity</w:t>
      </w:r>
      <w:r>
        <w:rPr>
          <w:rFonts w:ascii="Times New Roman" w:hAnsi="Times New Roman"/>
          <w:sz w:val="28"/>
          <w:szCs w:val="28"/>
          <w:lang w:val="ru-RU"/>
        </w:rPr>
        <w:t>); -</w:t>
      </w:r>
      <w:r>
        <w:rPr>
          <w:rFonts w:ascii="Times New Roman" w:hAnsi="Times New Roman"/>
          <w:sz w:val="28"/>
          <w:szCs w:val="28"/>
        </w:rPr>
        <w:t>ship</w:t>
      </w:r>
      <w:r>
        <w:rPr>
          <w:rFonts w:ascii="Times New Roman" w:hAnsi="Times New Roman"/>
          <w:sz w:val="28"/>
          <w:szCs w:val="28"/>
          <w:lang w:val="ru-RU"/>
        </w:rPr>
        <w:t xml:space="preserve"> (</w:t>
      </w:r>
      <w:r>
        <w:rPr>
          <w:rFonts w:ascii="Times New Roman" w:hAnsi="Times New Roman"/>
          <w:sz w:val="28"/>
          <w:szCs w:val="28"/>
        </w:rPr>
        <w:t>friendship</w:t>
      </w:r>
      <w:r>
        <w:rPr>
          <w:rFonts w:ascii="Times New Roman" w:hAnsi="Times New Roman"/>
          <w:sz w:val="28"/>
          <w:szCs w:val="28"/>
          <w:lang w:val="ru-RU"/>
        </w:rPr>
        <w:t>);</w:t>
      </w:r>
    </w:p>
    <w:p w14:paraId="355B97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w:t>
      </w:r>
      <w:r>
        <w:rPr>
          <w:rFonts w:ascii="Times New Roman" w:hAnsi="Times New Roman"/>
          <w:sz w:val="28"/>
          <w:szCs w:val="28"/>
        </w:rPr>
        <w:t>international</w:t>
      </w:r>
      <w:r>
        <w:rPr>
          <w:rFonts w:ascii="Times New Roman" w:hAnsi="Times New Roman"/>
          <w:sz w:val="28"/>
          <w:szCs w:val="28"/>
          <w:lang w:val="ru-RU"/>
        </w:rPr>
        <w:t>);</w:t>
      </w:r>
    </w:p>
    <w:p w14:paraId="6A33A8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Pr>
          <w:rFonts w:ascii="Times New Roman" w:hAnsi="Times New Roman"/>
          <w:sz w:val="28"/>
          <w:szCs w:val="28"/>
          <w:lang w:val="ru-RU"/>
        </w:rPr>
        <w:t xml:space="preserve"> и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interested</w:t>
      </w:r>
      <w:r>
        <w:rPr>
          <w:rFonts w:ascii="Times New Roman" w:hAnsi="Times New Roman"/>
          <w:sz w:val="28"/>
          <w:szCs w:val="28"/>
          <w:lang w:val="ru-RU"/>
        </w:rPr>
        <w:t>/</w:t>
      </w:r>
      <w:r>
        <w:rPr>
          <w:rFonts w:ascii="Times New Roman" w:hAnsi="Times New Roman"/>
          <w:sz w:val="28"/>
          <w:szCs w:val="28"/>
        </w:rPr>
        <w:t>interesting</w:t>
      </w:r>
      <w:r>
        <w:rPr>
          <w:rFonts w:ascii="Times New Roman" w:hAnsi="Times New Roman"/>
          <w:sz w:val="28"/>
          <w:szCs w:val="28"/>
          <w:lang w:val="ru-RU"/>
        </w:rPr>
        <w:t>);</w:t>
      </w:r>
    </w:p>
    <w:p w14:paraId="658D27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конверсия:</w:t>
      </w:r>
    </w:p>
    <w:p w14:paraId="7B0AF6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walk</w:t>
      </w:r>
      <w:r>
        <w:rPr>
          <w:rFonts w:ascii="Times New Roman" w:hAnsi="Times New Roman"/>
          <w:sz w:val="28"/>
          <w:szCs w:val="28"/>
          <w:lang w:val="ru-RU"/>
        </w:rPr>
        <w:t xml:space="preserve"> – </w:t>
      </w:r>
      <w:r>
        <w:rPr>
          <w:rFonts w:ascii="Times New Roman" w:hAnsi="Times New Roman"/>
          <w:sz w:val="28"/>
          <w:szCs w:val="28"/>
        </w:rPr>
        <w:t>a</w:t>
      </w:r>
      <w:r>
        <w:rPr>
          <w:rFonts w:ascii="Times New Roman" w:hAnsi="Times New Roman"/>
          <w:sz w:val="28"/>
          <w:szCs w:val="28"/>
          <w:lang w:val="ru-RU"/>
        </w:rPr>
        <w:t xml:space="preserve"> </w:t>
      </w:r>
      <w:r>
        <w:rPr>
          <w:rFonts w:ascii="Times New Roman" w:hAnsi="Times New Roman"/>
          <w:sz w:val="28"/>
          <w:szCs w:val="28"/>
        </w:rPr>
        <w:t>walk</w:t>
      </w:r>
      <w:r>
        <w:rPr>
          <w:rFonts w:ascii="Times New Roman" w:hAnsi="Times New Roman"/>
          <w:sz w:val="28"/>
          <w:szCs w:val="28"/>
          <w:lang w:val="ru-RU"/>
        </w:rPr>
        <w:t>);</w:t>
      </w:r>
    </w:p>
    <w:p w14:paraId="41ECF1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 xml:space="preserve"> –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w:t>
      </w:r>
    </w:p>
    <w:p w14:paraId="19AAA2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Pr>
          <w:rFonts w:ascii="Times New Roman" w:hAnsi="Times New Roman"/>
          <w:sz w:val="28"/>
          <w:szCs w:val="28"/>
          <w:lang w:val="ru-RU"/>
        </w:rPr>
        <w:t xml:space="preserve"> – </w:t>
      </w:r>
      <w:r>
        <w:rPr>
          <w:rFonts w:ascii="Times New Roman" w:hAnsi="Times New Roman"/>
          <w:sz w:val="28"/>
          <w:szCs w:val="28"/>
        </w:rPr>
        <w:t>the</w:t>
      </w:r>
      <w:r>
        <w:rPr>
          <w:rFonts w:ascii="Times New Roman" w:hAnsi="Times New Roman"/>
          <w:sz w:val="28"/>
          <w:szCs w:val="28"/>
          <w:lang w:val="ru-RU"/>
        </w:rPr>
        <w:t xml:space="preserve"> </w:t>
      </w:r>
      <w:r>
        <w:rPr>
          <w:rFonts w:ascii="Times New Roman" w:hAnsi="Times New Roman"/>
          <w:sz w:val="28"/>
          <w:szCs w:val="28"/>
        </w:rPr>
        <w:t>rich</w:t>
      </w:r>
      <w:r>
        <w:rPr>
          <w:rFonts w:ascii="Times New Roman" w:hAnsi="Times New Roman"/>
          <w:sz w:val="28"/>
          <w:szCs w:val="28"/>
          <w:lang w:val="ru-RU"/>
        </w:rPr>
        <w:t>);</w:t>
      </w:r>
    </w:p>
    <w:p w14:paraId="7F48C2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C966A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Pr>
          <w:rFonts w:ascii="Times New Roman" w:hAnsi="Times New Roman"/>
          <w:sz w:val="28"/>
          <w:szCs w:val="28"/>
          <w:lang w:val="ru-RU"/>
        </w:rPr>
        <w:t xml:space="preserve">, </w:t>
      </w:r>
      <w:r>
        <w:rPr>
          <w:rFonts w:ascii="Times New Roman" w:hAnsi="Times New Roman"/>
          <w:sz w:val="28"/>
          <w:szCs w:val="28"/>
        </w:rPr>
        <w:t>however</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at</w:t>
      </w:r>
      <w:r>
        <w:rPr>
          <w:rFonts w:ascii="Times New Roman" w:hAnsi="Times New Roman"/>
          <w:sz w:val="28"/>
          <w:szCs w:val="28"/>
          <w:lang w:val="ru-RU"/>
        </w:rPr>
        <w:t xml:space="preserve"> </w:t>
      </w:r>
      <w:r>
        <w:rPr>
          <w:rFonts w:ascii="Times New Roman" w:hAnsi="Times New Roman"/>
          <w:sz w:val="28"/>
          <w:szCs w:val="28"/>
        </w:rPr>
        <w:t>last</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w:t>
      </w:r>
    </w:p>
    <w:p w14:paraId="5C92EC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Грамматическая сторона речи.</w:t>
      </w:r>
    </w:p>
    <w:p w14:paraId="4818E5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B4B10C9">
      <w:pPr>
        <w:spacing w:after="0" w:line="36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14:paraId="023FF9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ADBEF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Согласование времен в рамках сложного предложения.</w:t>
      </w:r>
    </w:p>
    <w:p w14:paraId="1A5EED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Pr>
          <w:rFonts w:ascii="Times New Roman" w:hAnsi="Times New Roman"/>
          <w:sz w:val="28"/>
          <w:szCs w:val="28"/>
          <w:lang w:val="ru-RU"/>
        </w:rPr>
        <w:t xml:space="preserve">, </w:t>
      </w:r>
      <w:r>
        <w:rPr>
          <w:rFonts w:ascii="Times New Roman" w:hAnsi="Times New Roman"/>
          <w:sz w:val="28"/>
          <w:szCs w:val="28"/>
        </w:rPr>
        <w:t>police</w:t>
      </w:r>
      <w:r>
        <w:rPr>
          <w:rFonts w:ascii="Times New Roman" w:hAnsi="Times New Roman"/>
          <w:sz w:val="28"/>
          <w:szCs w:val="28"/>
          <w:lang w:val="ru-RU"/>
        </w:rPr>
        <w:t>) со сказуемым.</w:t>
      </w:r>
    </w:p>
    <w:p w14:paraId="357BEE31">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14:paraId="3D1EE9D0">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14:paraId="7FD77A63">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14:paraId="1806BE81">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Конструкция both … and ….</w:t>
      </w:r>
    </w:p>
    <w:p w14:paraId="228CF54D">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14:paraId="6CD5A1B5">
      <w:pPr>
        <w:spacing w:after="0" w:line="36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14:paraId="33DE0C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косвенной речи в настоящем и прошедшем времени.</w:t>
      </w:r>
    </w:p>
    <w:p w14:paraId="38F39C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Неличные формы глагола (инфинитив, герундий, причастия настоящего и прошедшего времени).</w:t>
      </w:r>
    </w:p>
    <w:p w14:paraId="303F69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Наречия </w:t>
      </w:r>
      <w:r>
        <w:rPr>
          <w:rFonts w:ascii="Times New Roman" w:hAnsi="Times New Roman"/>
          <w:sz w:val="28"/>
          <w:szCs w:val="28"/>
        </w:rPr>
        <w:t>too</w:t>
      </w:r>
      <w:r>
        <w:rPr>
          <w:rFonts w:ascii="Times New Roman" w:hAnsi="Times New Roman"/>
          <w:sz w:val="28"/>
          <w:szCs w:val="28"/>
          <w:lang w:val="ru-RU"/>
        </w:rPr>
        <w:t xml:space="preserve"> – </w:t>
      </w:r>
      <w:r>
        <w:rPr>
          <w:rFonts w:ascii="Times New Roman" w:hAnsi="Times New Roman"/>
          <w:sz w:val="28"/>
          <w:szCs w:val="28"/>
        </w:rPr>
        <w:t>enough</w:t>
      </w:r>
      <w:r>
        <w:rPr>
          <w:rFonts w:ascii="Times New Roman" w:hAnsi="Times New Roman"/>
          <w:sz w:val="28"/>
          <w:szCs w:val="28"/>
          <w:lang w:val="ru-RU"/>
        </w:rPr>
        <w:t>.</w:t>
      </w:r>
    </w:p>
    <w:p w14:paraId="3757EE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Pr>
          <w:rFonts w:ascii="Times New Roman" w:hAnsi="Times New Roman"/>
          <w:sz w:val="28"/>
          <w:szCs w:val="28"/>
          <w:lang w:val="ru-RU"/>
        </w:rPr>
        <w:t xml:space="preserve"> (и его производные </w:t>
      </w:r>
      <w:r>
        <w:rPr>
          <w:rFonts w:ascii="Times New Roman" w:hAnsi="Times New Roman"/>
          <w:sz w:val="28"/>
          <w:szCs w:val="28"/>
        </w:rPr>
        <w:t>nobody</w:t>
      </w:r>
      <w:r>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 </w:t>
      </w:r>
      <w:r>
        <w:rPr>
          <w:rFonts w:ascii="Times New Roman" w:hAnsi="Times New Roman"/>
          <w:sz w:val="28"/>
          <w:szCs w:val="28"/>
        </w:rPr>
        <w:t>none</w:t>
      </w:r>
      <w:r>
        <w:rPr>
          <w:rFonts w:ascii="Times New Roman" w:hAnsi="Times New Roman"/>
          <w:sz w:val="28"/>
          <w:szCs w:val="28"/>
          <w:lang w:val="ru-RU"/>
        </w:rPr>
        <w:t>.</w:t>
      </w:r>
    </w:p>
    <w:p w14:paraId="46C1C6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Социокультурные знания и умения.</w:t>
      </w:r>
    </w:p>
    <w:p w14:paraId="23A0FD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6EF94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892C1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51F0C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03687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нормы вежливости в межкультурном общении.</w:t>
      </w:r>
    </w:p>
    <w:p w14:paraId="7B387C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37DDA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14:paraId="3BDC54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14:paraId="10E519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C9006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572DF2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Компенсаторные умения.</w:t>
      </w:r>
    </w:p>
    <w:p w14:paraId="2E03CB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54288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14:paraId="631EDD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14:paraId="75A889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F27F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9E78218">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0B682F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Коммуникативные умения.</w:t>
      </w:r>
    </w:p>
    <w:p w14:paraId="30C203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F4664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Конфликты и их разрешение.</w:t>
      </w:r>
    </w:p>
    <w:p w14:paraId="757C56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14:paraId="555F23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4E03F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696377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 Молодёжная мода.</w:t>
      </w:r>
    </w:p>
    <w:p w14:paraId="0D2BFB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EA14B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14:paraId="07A087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4DB222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14:paraId="79A090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80C4D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01EBE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Говорение.</w:t>
      </w:r>
    </w:p>
    <w:p w14:paraId="497142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C3626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90BA0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C902B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5902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66E15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7EE39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2E46A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D5CCE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4D0E8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14:paraId="196975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рассуждение;</w:t>
      </w:r>
    </w:p>
    <w:p w14:paraId="1E8EA3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14:paraId="5051E6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6B7FD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14:paraId="3F591F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изложение результатов выполненной проектной работы.</w:t>
      </w:r>
    </w:p>
    <w:p w14:paraId="1D9D2F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F5B1B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10–12 фраз.</w:t>
      </w:r>
    </w:p>
    <w:p w14:paraId="519715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Аудирование.</w:t>
      </w:r>
    </w:p>
    <w:p w14:paraId="3DAC2A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AEF7D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86D6C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461C7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28276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F709A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39BEE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14:paraId="665D61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Смысловое чтение.</w:t>
      </w:r>
    </w:p>
    <w:p w14:paraId="7B41E5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BC0F6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BC63B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4444B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317AE8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48D21C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84773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14:paraId="657E3F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500–600 слов.</w:t>
      </w:r>
    </w:p>
    <w:p w14:paraId="4CFF8B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Письменная речь.</w:t>
      </w:r>
    </w:p>
    <w:p w14:paraId="3536EE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14:paraId="68DA4C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14:paraId="609E60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23341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74143D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5BBDB1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11FB85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таблицы, схемы в текстовый вариант представления информации;</w:t>
      </w:r>
    </w:p>
    <w:p w14:paraId="703E72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письменное представление результатов выполненной проектной работы (объём – 100–120 слов).</w:t>
      </w:r>
    </w:p>
    <w:p w14:paraId="7991D7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Языковые знания и умения.</w:t>
      </w:r>
    </w:p>
    <w:p w14:paraId="2EA576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Фонетическая сторона речи.</w:t>
      </w:r>
    </w:p>
    <w:p w14:paraId="007C25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DE10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модального значения, чувства и эмоции.</w:t>
      </w:r>
    </w:p>
    <w:p w14:paraId="300E26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7502D5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ABC17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2F6943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14:paraId="7DE183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Графика, орфография и пунктуация.</w:t>
      </w:r>
    </w:p>
    <w:p w14:paraId="179686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14:paraId="54AA4E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Pr>
          <w:rFonts w:ascii="Times New Roman" w:hAnsi="Times New Roman"/>
          <w:sz w:val="28"/>
          <w:szCs w:val="28"/>
          <w:lang w:val="ru-RU"/>
        </w:rPr>
        <w:t>/</w:t>
      </w:r>
      <w:r>
        <w:rPr>
          <w:rFonts w:ascii="Times New Roman" w:hAnsi="Times New Roman"/>
          <w:sz w:val="28"/>
          <w:szCs w:val="28"/>
        </w:rPr>
        <w:t>first</w:t>
      </w:r>
      <w:r>
        <w:rPr>
          <w:rFonts w:ascii="Times New Roman" w:hAnsi="Times New Roman"/>
          <w:sz w:val="28"/>
          <w:szCs w:val="28"/>
          <w:lang w:val="ru-RU"/>
        </w:rPr>
        <w:t xml:space="preserve"> </w:t>
      </w:r>
      <w:r>
        <w:rPr>
          <w:rFonts w:ascii="Times New Roman" w:hAnsi="Times New Roman"/>
          <w:sz w:val="28"/>
          <w:szCs w:val="28"/>
        </w:rPr>
        <w:t>of</w:t>
      </w:r>
      <w:r>
        <w:rPr>
          <w:rFonts w:ascii="Times New Roman" w:hAnsi="Times New Roman"/>
          <w:sz w:val="28"/>
          <w:szCs w:val="28"/>
          <w:lang w:val="ru-RU"/>
        </w:rPr>
        <w:t xml:space="preserve"> </w:t>
      </w:r>
      <w:r>
        <w:rPr>
          <w:rFonts w:ascii="Times New Roman" w:hAnsi="Times New Roman"/>
          <w:sz w:val="28"/>
          <w:szCs w:val="28"/>
        </w:rPr>
        <w:t>all</w:t>
      </w:r>
      <w:r>
        <w:rPr>
          <w:rFonts w:ascii="Times New Roman" w:hAnsi="Times New Roman"/>
          <w:sz w:val="28"/>
          <w:szCs w:val="28"/>
          <w:lang w:val="ru-RU"/>
        </w:rPr>
        <w:t xml:space="preserve">, </w:t>
      </w:r>
      <w:r>
        <w:rPr>
          <w:rFonts w:ascii="Times New Roman" w:hAnsi="Times New Roman"/>
          <w:sz w:val="28"/>
          <w:szCs w:val="28"/>
        </w:rPr>
        <w:t>secondly</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on</w:t>
      </w:r>
      <w:r>
        <w:rPr>
          <w:rFonts w:ascii="Times New Roman" w:hAnsi="Times New Roman"/>
          <w:sz w:val="28"/>
          <w:szCs w:val="28"/>
          <w:lang w:val="ru-RU"/>
        </w:rPr>
        <w:t xml:space="preserve"> </w:t>
      </w:r>
      <w:r>
        <w:rPr>
          <w:rFonts w:ascii="Times New Roman" w:hAnsi="Times New Roman"/>
          <w:sz w:val="28"/>
          <w:szCs w:val="28"/>
        </w:rPr>
        <w:t>the</w:t>
      </w:r>
      <w:r>
        <w:rPr>
          <w:rFonts w:ascii="Times New Roman" w:hAnsi="Times New Roman"/>
          <w:sz w:val="28"/>
          <w:szCs w:val="28"/>
          <w:lang w:val="ru-RU"/>
        </w:rPr>
        <w:t xml:space="preserve"> </w:t>
      </w:r>
      <w:r>
        <w:rPr>
          <w:rFonts w:ascii="Times New Roman" w:hAnsi="Times New Roman"/>
          <w:sz w:val="28"/>
          <w:szCs w:val="28"/>
        </w:rPr>
        <w:t>one</w:t>
      </w:r>
      <w:r>
        <w:rPr>
          <w:rFonts w:ascii="Times New Roman" w:hAnsi="Times New Roman"/>
          <w:sz w:val="28"/>
          <w:szCs w:val="28"/>
          <w:lang w:val="ru-RU"/>
        </w:rPr>
        <w:t xml:space="preserve"> </w:t>
      </w:r>
      <w:r>
        <w:rPr>
          <w:rFonts w:ascii="Times New Roman" w:hAnsi="Times New Roman"/>
          <w:sz w:val="28"/>
          <w:szCs w:val="28"/>
        </w:rPr>
        <w:t>hand</w:t>
      </w:r>
      <w:r>
        <w:rPr>
          <w:rFonts w:ascii="Times New Roman" w:hAnsi="Times New Roman"/>
          <w:sz w:val="28"/>
          <w:szCs w:val="28"/>
          <w:lang w:val="ru-RU"/>
        </w:rPr>
        <w:t xml:space="preserve">, </w:t>
      </w:r>
      <w:r>
        <w:rPr>
          <w:rFonts w:ascii="Times New Roman" w:hAnsi="Times New Roman"/>
          <w:sz w:val="28"/>
          <w:szCs w:val="28"/>
        </w:rPr>
        <w:t>on</w:t>
      </w:r>
      <w:r>
        <w:rPr>
          <w:rFonts w:ascii="Times New Roman" w:hAnsi="Times New Roman"/>
          <w:sz w:val="28"/>
          <w:szCs w:val="28"/>
          <w:lang w:val="ru-RU"/>
        </w:rPr>
        <w:t xml:space="preserve"> </w:t>
      </w:r>
      <w:r>
        <w:rPr>
          <w:rFonts w:ascii="Times New Roman" w:hAnsi="Times New Roman"/>
          <w:sz w:val="28"/>
          <w:szCs w:val="28"/>
        </w:rPr>
        <w:t>the</w:t>
      </w:r>
      <w:r>
        <w:rPr>
          <w:rFonts w:ascii="Times New Roman" w:hAnsi="Times New Roman"/>
          <w:sz w:val="28"/>
          <w:szCs w:val="28"/>
          <w:lang w:val="ru-RU"/>
        </w:rPr>
        <w:t xml:space="preserve"> </w:t>
      </w:r>
      <w:r>
        <w:rPr>
          <w:rFonts w:ascii="Times New Roman" w:hAnsi="Times New Roman"/>
          <w:sz w:val="28"/>
          <w:szCs w:val="28"/>
        </w:rPr>
        <w:t>other</w:t>
      </w:r>
      <w:r>
        <w:rPr>
          <w:rFonts w:ascii="Times New Roman" w:hAnsi="Times New Roman"/>
          <w:sz w:val="28"/>
          <w:szCs w:val="28"/>
          <w:lang w:val="ru-RU"/>
        </w:rPr>
        <w:t xml:space="preserve"> </w:t>
      </w:r>
      <w:r>
        <w:rPr>
          <w:rFonts w:ascii="Times New Roman" w:hAnsi="Times New Roman"/>
          <w:sz w:val="28"/>
          <w:szCs w:val="28"/>
        </w:rPr>
        <w:t>hand</w:t>
      </w:r>
      <w:r>
        <w:rPr>
          <w:rFonts w:ascii="Times New Roman" w:hAnsi="Times New Roman"/>
          <w:sz w:val="28"/>
          <w:szCs w:val="28"/>
          <w:lang w:val="ru-RU"/>
        </w:rPr>
        <w:t>), апострофа.</w:t>
      </w:r>
    </w:p>
    <w:p w14:paraId="58618A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C9F67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Лексическая сторона речи.</w:t>
      </w:r>
    </w:p>
    <w:p w14:paraId="5B9C01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02F45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314A5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282C2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14:paraId="1AD023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14:paraId="5C82EF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Pr>
          <w:rFonts w:ascii="Times New Roman" w:hAnsi="Times New Roman"/>
          <w:sz w:val="28"/>
          <w:szCs w:val="28"/>
          <w:lang w:val="ru-RU"/>
        </w:rPr>
        <w:t xml:space="preserve">-, </w:t>
      </w:r>
      <w:r>
        <w:rPr>
          <w:rFonts w:ascii="Times New Roman" w:hAnsi="Times New Roman"/>
          <w:sz w:val="28"/>
          <w:szCs w:val="28"/>
        </w:rPr>
        <w:t>over</w:t>
      </w:r>
      <w:r>
        <w:rPr>
          <w:rFonts w:ascii="Times New Roman" w:hAnsi="Times New Roman"/>
          <w:sz w:val="28"/>
          <w:szCs w:val="28"/>
          <w:lang w:val="ru-RU"/>
        </w:rPr>
        <w:t xml:space="preserve">-, </w:t>
      </w:r>
      <w:r>
        <w:rPr>
          <w:rFonts w:ascii="Times New Roman" w:hAnsi="Times New Roman"/>
          <w:sz w:val="28"/>
          <w:szCs w:val="28"/>
        </w:rPr>
        <w:t>dis</w:t>
      </w:r>
      <w:r>
        <w:rPr>
          <w:rFonts w:ascii="Times New Roman" w:hAnsi="Times New Roman"/>
          <w:sz w:val="28"/>
          <w:szCs w:val="28"/>
          <w:lang w:val="ru-RU"/>
        </w:rPr>
        <w:t xml:space="preserve">-, </w:t>
      </w:r>
      <w:r>
        <w:rPr>
          <w:rFonts w:ascii="Times New Roman" w:hAnsi="Times New Roman"/>
          <w:sz w:val="28"/>
          <w:szCs w:val="28"/>
        </w:rPr>
        <w:t>mis</w:t>
      </w:r>
      <w:r>
        <w:rPr>
          <w:rFonts w:ascii="Times New Roman" w:hAnsi="Times New Roman"/>
          <w:sz w:val="28"/>
          <w:szCs w:val="28"/>
          <w:lang w:val="ru-RU"/>
        </w:rPr>
        <w:t>-;</w:t>
      </w:r>
    </w:p>
    <w:p w14:paraId="78F3B6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Pr>
          <w:rFonts w:ascii="Times New Roman" w:hAnsi="Times New Roman"/>
          <w:sz w:val="28"/>
          <w:szCs w:val="28"/>
          <w:lang w:val="ru-RU"/>
        </w:rPr>
        <w:t>/-</w:t>
      </w:r>
      <w:r>
        <w:rPr>
          <w:rFonts w:ascii="Times New Roman" w:hAnsi="Times New Roman"/>
          <w:sz w:val="28"/>
          <w:szCs w:val="28"/>
        </w:rPr>
        <w:t>ible</w:t>
      </w:r>
      <w:r>
        <w:rPr>
          <w:rFonts w:ascii="Times New Roman" w:hAnsi="Times New Roman"/>
          <w:sz w:val="28"/>
          <w:szCs w:val="28"/>
          <w:lang w:val="ru-RU"/>
        </w:rPr>
        <w:t>;</w:t>
      </w:r>
    </w:p>
    <w:p w14:paraId="7E18F1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w:t>
      </w:r>
    </w:p>
    <w:p w14:paraId="5F5718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w:t>
      </w:r>
    </w:p>
    <w:p w14:paraId="2149B9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eight</w:t>
      </w:r>
      <w:r>
        <w:rPr>
          <w:rFonts w:ascii="Times New Roman" w:hAnsi="Times New Roman"/>
          <w:sz w:val="28"/>
          <w:szCs w:val="28"/>
          <w:lang w:val="ru-RU"/>
        </w:rPr>
        <w:t>-</w:t>
      </w:r>
      <w:r>
        <w:rPr>
          <w:rFonts w:ascii="Times New Roman" w:hAnsi="Times New Roman"/>
          <w:sz w:val="28"/>
          <w:szCs w:val="28"/>
        </w:rPr>
        <w:t>legged</w:t>
      </w:r>
      <w:r>
        <w:rPr>
          <w:rFonts w:ascii="Times New Roman" w:hAnsi="Times New Roman"/>
          <w:sz w:val="28"/>
          <w:szCs w:val="28"/>
          <w:lang w:val="ru-RU"/>
        </w:rPr>
        <w:t>);</w:t>
      </w:r>
    </w:p>
    <w:p w14:paraId="544DDE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law</w:t>
      </w:r>
      <w:r>
        <w:rPr>
          <w:rFonts w:ascii="Times New Roman" w:hAnsi="Times New Roman"/>
          <w:sz w:val="28"/>
          <w:szCs w:val="28"/>
          <w:lang w:val="ru-RU"/>
        </w:rPr>
        <w:t>);</w:t>
      </w:r>
    </w:p>
    <w:p w14:paraId="23420C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Pr>
          <w:rFonts w:ascii="Times New Roman" w:hAnsi="Times New Roman"/>
          <w:sz w:val="28"/>
          <w:szCs w:val="28"/>
          <w:lang w:val="ru-RU"/>
        </w:rPr>
        <w:t>-</w:t>
      </w:r>
      <w:r>
        <w:rPr>
          <w:rFonts w:ascii="Times New Roman" w:hAnsi="Times New Roman"/>
          <w:sz w:val="28"/>
          <w:szCs w:val="28"/>
        </w:rPr>
        <w:t>looking</w:t>
      </w:r>
      <w:r>
        <w:rPr>
          <w:rFonts w:ascii="Times New Roman" w:hAnsi="Times New Roman"/>
          <w:sz w:val="28"/>
          <w:szCs w:val="28"/>
          <w:lang w:val="ru-RU"/>
        </w:rPr>
        <w:t>);</w:t>
      </w:r>
    </w:p>
    <w:p w14:paraId="3F8B06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Pr>
          <w:rFonts w:ascii="Times New Roman" w:hAnsi="Times New Roman"/>
          <w:sz w:val="28"/>
          <w:szCs w:val="28"/>
          <w:lang w:val="ru-RU"/>
        </w:rPr>
        <w:t>-</w:t>
      </w:r>
      <w:r>
        <w:rPr>
          <w:rFonts w:ascii="Times New Roman" w:hAnsi="Times New Roman"/>
          <w:sz w:val="28"/>
          <w:szCs w:val="28"/>
        </w:rPr>
        <w:t>behaved</w:t>
      </w:r>
      <w:r>
        <w:rPr>
          <w:rFonts w:ascii="Times New Roman" w:hAnsi="Times New Roman"/>
          <w:sz w:val="28"/>
          <w:szCs w:val="28"/>
          <w:lang w:val="ru-RU"/>
        </w:rPr>
        <w:t>);</w:t>
      </w:r>
    </w:p>
    <w:p w14:paraId="3E8DA6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конверсия:</w:t>
      </w:r>
    </w:p>
    <w:p w14:paraId="794A23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Pr>
          <w:rFonts w:ascii="Times New Roman" w:hAnsi="Times New Roman"/>
          <w:sz w:val="28"/>
          <w:szCs w:val="28"/>
          <w:lang w:val="ru-RU"/>
        </w:rPr>
        <w:t xml:space="preserve"> –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cool</w:t>
      </w:r>
      <w:r>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5AE574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Pr>
          <w:rFonts w:ascii="Times New Roman" w:hAnsi="Times New Roman"/>
          <w:sz w:val="28"/>
          <w:szCs w:val="28"/>
          <w:lang w:val="ru-RU"/>
        </w:rPr>
        <w:t xml:space="preserve">, </w:t>
      </w:r>
      <w:r>
        <w:rPr>
          <w:rFonts w:ascii="Times New Roman" w:hAnsi="Times New Roman"/>
          <w:sz w:val="28"/>
          <w:szCs w:val="28"/>
        </w:rPr>
        <w:t>however</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at</w:t>
      </w:r>
      <w:r>
        <w:rPr>
          <w:rFonts w:ascii="Times New Roman" w:hAnsi="Times New Roman"/>
          <w:sz w:val="28"/>
          <w:szCs w:val="28"/>
          <w:lang w:val="ru-RU"/>
        </w:rPr>
        <w:t xml:space="preserve"> </w:t>
      </w:r>
      <w:r>
        <w:rPr>
          <w:rFonts w:ascii="Times New Roman" w:hAnsi="Times New Roman"/>
          <w:sz w:val="28"/>
          <w:szCs w:val="28"/>
        </w:rPr>
        <w:t>last</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w:t>
      </w:r>
    </w:p>
    <w:p w14:paraId="6545D4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Грамматическая сторона речи.</w:t>
      </w:r>
    </w:p>
    <w:p w14:paraId="0CF292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52CF6FF">
      <w:pPr>
        <w:spacing w:after="0" w:line="36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14:paraId="35C542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w:t>
      </w:r>
    </w:p>
    <w:p w14:paraId="328C10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w:t>
      </w:r>
      <w:r>
        <w:rPr>
          <w:rFonts w:ascii="Times New Roman" w:hAnsi="Times New Roman"/>
          <w:sz w:val="28"/>
          <w:szCs w:val="28"/>
          <w:lang w:val="ru-RU"/>
        </w:rPr>
        <w:t xml:space="preserve"> </w:t>
      </w:r>
      <w:r>
        <w:rPr>
          <w:rFonts w:ascii="Times New Roman" w:hAnsi="Times New Roman"/>
          <w:sz w:val="28"/>
          <w:szCs w:val="28"/>
        </w:rPr>
        <w:t>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w:t>
      </w:r>
      <w:r>
        <w:rPr>
          <w:rFonts w:ascii="Times New Roman" w:hAnsi="Times New Roman"/>
          <w:sz w:val="28"/>
          <w:szCs w:val="28"/>
          <w:lang w:val="ru-RU"/>
        </w:rPr>
        <w:t xml:space="preserve"> </w:t>
      </w:r>
      <w:r>
        <w:rPr>
          <w:rFonts w:ascii="Times New Roman" w:hAnsi="Times New Roman"/>
          <w:sz w:val="28"/>
          <w:szCs w:val="28"/>
        </w:rPr>
        <w:t>rather</w:t>
      </w:r>
      <w:r>
        <w:rPr>
          <w:rFonts w:ascii="Times New Roman" w:hAnsi="Times New Roman"/>
          <w:sz w:val="28"/>
          <w:szCs w:val="28"/>
          <w:lang w:val="ru-RU"/>
        </w:rPr>
        <w:t xml:space="preserve"> ….</w:t>
      </w:r>
    </w:p>
    <w:p w14:paraId="7519B5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wish</w:t>
      </w:r>
      <w:r>
        <w:rPr>
          <w:rFonts w:ascii="Times New Roman" w:hAnsi="Times New Roman"/>
          <w:sz w:val="28"/>
          <w:szCs w:val="28"/>
          <w:lang w:val="ru-RU"/>
        </w:rPr>
        <w:t xml:space="preserve"> ….</w:t>
      </w:r>
    </w:p>
    <w:p w14:paraId="7E9B9D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Pr>
          <w:rFonts w:ascii="Times New Roman" w:hAnsi="Times New Roman"/>
          <w:sz w:val="28"/>
          <w:szCs w:val="28"/>
          <w:lang w:val="ru-RU"/>
        </w:rPr>
        <w:t xml:space="preserve"> … </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neither</w:t>
      </w:r>
      <w:r>
        <w:rPr>
          <w:rFonts w:ascii="Times New Roman" w:hAnsi="Times New Roman"/>
          <w:sz w:val="28"/>
          <w:szCs w:val="28"/>
          <w:lang w:val="ru-RU"/>
        </w:rPr>
        <w:t xml:space="preserve"> … </w:t>
      </w:r>
      <w:r>
        <w:rPr>
          <w:rFonts w:ascii="Times New Roman" w:hAnsi="Times New Roman"/>
          <w:sz w:val="28"/>
          <w:szCs w:val="28"/>
        </w:rPr>
        <w:t>nor</w:t>
      </w:r>
      <w:r>
        <w:rPr>
          <w:rFonts w:ascii="Times New Roman" w:hAnsi="Times New Roman"/>
          <w:sz w:val="28"/>
          <w:szCs w:val="28"/>
          <w:lang w:val="ru-RU"/>
        </w:rPr>
        <w:t>.</w:t>
      </w:r>
    </w:p>
    <w:p w14:paraId="3BAB6E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w:t>
      </w:r>
      <w:r>
        <w:rPr>
          <w:rFonts w:ascii="Times New Roman" w:hAnsi="Times New Roman"/>
          <w:sz w:val="28"/>
          <w:szCs w:val="28"/>
        </w:rPr>
        <w:t>Future</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the</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Passive</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Passive</w:t>
      </w:r>
      <w:r>
        <w:rPr>
          <w:rFonts w:ascii="Times New Roman" w:hAnsi="Times New Roman"/>
          <w:sz w:val="28"/>
          <w:szCs w:val="28"/>
          <w:lang w:val="ru-RU"/>
        </w:rPr>
        <w:t>).</w:t>
      </w:r>
    </w:p>
    <w:p w14:paraId="6EAB11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Pr>
          <w:rFonts w:ascii="Times New Roman" w:hAnsi="Times New Roman"/>
          <w:sz w:val="28"/>
          <w:szCs w:val="28"/>
          <w:lang w:val="ru-RU"/>
        </w:rPr>
        <w:t xml:space="preserve"> </w:t>
      </w:r>
      <w:r>
        <w:rPr>
          <w:rFonts w:ascii="Times New Roman" w:hAnsi="Times New Roman"/>
          <w:sz w:val="28"/>
          <w:szCs w:val="28"/>
        </w:rPr>
        <w:t>long</w:t>
      </w:r>
      <w:r>
        <w:rPr>
          <w:rFonts w:ascii="Times New Roman" w:hAnsi="Times New Roman"/>
          <w:sz w:val="28"/>
          <w:szCs w:val="28"/>
          <w:lang w:val="ru-RU"/>
        </w:rPr>
        <w:t xml:space="preserve"> </w:t>
      </w:r>
      <w:r>
        <w:rPr>
          <w:rFonts w:ascii="Times New Roman" w:hAnsi="Times New Roman"/>
          <w:sz w:val="28"/>
          <w:szCs w:val="28"/>
        </w:rPr>
        <w:t>blond</w:t>
      </w:r>
      <w:r>
        <w:rPr>
          <w:rFonts w:ascii="Times New Roman" w:hAnsi="Times New Roman"/>
          <w:sz w:val="28"/>
          <w:szCs w:val="28"/>
          <w:lang w:val="ru-RU"/>
        </w:rPr>
        <w:t xml:space="preserve"> </w:t>
      </w:r>
      <w:r>
        <w:rPr>
          <w:rFonts w:ascii="Times New Roman" w:hAnsi="Times New Roman"/>
          <w:sz w:val="28"/>
          <w:szCs w:val="28"/>
        </w:rPr>
        <w:t>hair</w:t>
      </w:r>
      <w:r>
        <w:rPr>
          <w:rFonts w:ascii="Times New Roman" w:hAnsi="Times New Roman"/>
          <w:sz w:val="28"/>
          <w:szCs w:val="28"/>
          <w:lang w:val="ru-RU"/>
        </w:rPr>
        <w:t>).</w:t>
      </w:r>
    </w:p>
    <w:p w14:paraId="4EDF41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Социокультурные знания и умения.</w:t>
      </w:r>
    </w:p>
    <w:p w14:paraId="52571B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DB621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38BE3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элементарного представление о различных вариантах английского языка.</w:t>
      </w:r>
    </w:p>
    <w:p w14:paraId="7D91A0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803D3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14:paraId="4EF42F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14:paraId="424E84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2CA7CA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w:t>
      </w:r>
    </w:p>
    <w:p w14:paraId="47F6BA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B286A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18093E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4B36EA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66FCDC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3F05C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Компенсаторные умения.</w:t>
      </w:r>
    </w:p>
    <w:p w14:paraId="701752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A5CEA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14:paraId="03ED05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14:paraId="0CA1FE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39254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C8B76C3">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иностранному (английскому) языку на уровне основного общего образования.</w:t>
      </w:r>
    </w:p>
    <w:p w14:paraId="24C6FB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1B96A6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9987E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BCE39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14:paraId="737E13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7E221F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организации, местного сообщества, родного края, страны;</w:t>
      </w:r>
    </w:p>
    <w:p w14:paraId="79F330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14:paraId="436B4D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14:paraId="302BB1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5C56E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способах противодействия коррупции;</w:t>
      </w:r>
    </w:p>
    <w:p w14:paraId="0CE123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64E47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14:paraId="094526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14:paraId="66E340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0015B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780C1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30E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14:paraId="4BE6DD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14:paraId="0075A3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BE442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B136C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эстетического воспитания:</w:t>
      </w:r>
    </w:p>
    <w:p w14:paraId="5C874F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2758C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культуры как средства коммуникации и самовыражения;</w:t>
      </w:r>
    </w:p>
    <w:p w14:paraId="641AFF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4A5F62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14:paraId="6DFB7B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14:paraId="75D43A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w:t>
      </w:r>
    </w:p>
    <w:p w14:paraId="27AE6E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CA93F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17A60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14:paraId="3A981D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3ECE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14:paraId="43CACB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446611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14:paraId="5D0010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14:paraId="0D2CD9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5A8BA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5346D7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E267E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w:t>
      </w:r>
    </w:p>
    <w:p w14:paraId="5B1E6A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труду и результатам трудовой деятельности;</w:t>
      </w:r>
    </w:p>
    <w:p w14:paraId="22B5BA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92C3F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14:paraId="548183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DA423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22A03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14:paraId="1611BC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14:paraId="02A3FA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14:paraId="772986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2D7DC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14:paraId="3CDF62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B6613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14:paraId="6DC03D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81651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14:paraId="130697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78379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2629B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6302B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анализировать и выявлять взаимосвязи природы, общества и экономики;</w:t>
      </w:r>
    </w:p>
    <w:p w14:paraId="5AA134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27BFA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14:paraId="2E14BE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14:paraId="0A9E4E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14:paraId="5A9B5E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14:paraId="2C67CA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быть готовым действовать в отсутствие гарантий успеха.</w:t>
      </w:r>
    </w:p>
    <w:p w14:paraId="7A509F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иностранного (английского) языка на уровне основного общего образования у обучающегося будут сформированы </w:t>
      </w:r>
      <w:r>
        <w:rPr>
          <w:rFonts w:ascii="Times New Roman" w:hAnsi="Times New Roman"/>
          <w:b/>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5E660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417A2E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14:paraId="354F9B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13A2FF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367D31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14:paraId="67DD99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14:paraId="4EC33B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явлений и процессов;</w:t>
      </w:r>
    </w:p>
    <w:p w14:paraId="4F6194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D069C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C2A58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558D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74D24E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66704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6D4D6B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32DBD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483E14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5963E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FDFF5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4B04E9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1F8C6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38E8CB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3BE67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018B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6E17A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68DDA6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73264E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039BB2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14:paraId="5E1546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14:paraId="61D13E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D4AC8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41230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1D479A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1A0ECC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0A7B2F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7E9D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0F8676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BF8E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97D4E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24DB42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44FD7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CF8DB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8D508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4ED5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E002E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4A532A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14:paraId="7325BA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051896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FDFA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A9C56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77AA9F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14:paraId="3A2A91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26178F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45A98A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B238A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9864A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6603D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255668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14:paraId="42AB4D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14:paraId="25F45B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14:paraId="258B35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04AB7D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14:paraId="408BDD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14:paraId="4782FF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14:paraId="027036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14:paraId="0E8183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14:paraId="46FC69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14:paraId="7BDBA0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AB46A29">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4082F76">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иностранному (английскому) языку к концу обучения </w:t>
      </w:r>
      <w:r>
        <w:rPr>
          <w:rFonts w:ascii="Times New Roman" w:hAnsi="Times New Roman"/>
          <w:b/>
          <w:sz w:val="28"/>
          <w:szCs w:val="28"/>
          <w:lang w:val="ru-RU"/>
        </w:rPr>
        <w:t>в 5 классе</w:t>
      </w:r>
      <w:r>
        <w:rPr>
          <w:rFonts w:ascii="Times New Roman" w:hAnsi="Times New Roman"/>
          <w:sz w:val="28"/>
          <w:szCs w:val="28"/>
          <w:lang w:val="ru-RU"/>
        </w:rPr>
        <w:t>:</w:t>
      </w:r>
    </w:p>
    <w:p w14:paraId="76079E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владеть основными видами речевой деятельности:</w:t>
      </w:r>
    </w:p>
    <w:p w14:paraId="60BB9B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614D3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85ECD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79FB6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2C3EE7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C6A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9A9AC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38DE3B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9003D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2FE4E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Pr>
          <w:rFonts w:ascii="Times New Roman" w:hAnsi="Times New Roman"/>
          <w:sz w:val="28"/>
          <w:szCs w:val="28"/>
          <w:lang w:val="ru-RU"/>
        </w:rPr>
        <w:t>/-</w:t>
      </w:r>
      <w:r>
        <w:rPr>
          <w:rFonts w:ascii="Times New Roman" w:hAnsi="Times New Roman"/>
          <w:sz w:val="28"/>
          <w:szCs w:val="28"/>
        </w:rPr>
        <w:t>or</w:t>
      </w:r>
      <w:r>
        <w:rPr>
          <w:rFonts w:ascii="Times New Roman" w:hAnsi="Times New Roman"/>
          <w:sz w:val="28"/>
          <w:szCs w:val="28"/>
          <w:lang w:val="ru-RU"/>
        </w:rPr>
        <w:t>, -</w:t>
      </w:r>
      <w:r>
        <w:rPr>
          <w:rFonts w:ascii="Times New Roman" w:hAnsi="Times New Roman"/>
          <w:sz w:val="28"/>
          <w:szCs w:val="28"/>
        </w:rPr>
        <w:t>ist</w:t>
      </w:r>
      <w:r>
        <w:rPr>
          <w:rFonts w:ascii="Times New Roman" w:hAnsi="Times New Roman"/>
          <w:sz w:val="28"/>
          <w:szCs w:val="28"/>
          <w:lang w:val="ru-RU"/>
        </w:rPr>
        <w:t>, -</w:t>
      </w:r>
      <w:r>
        <w:rPr>
          <w:rFonts w:ascii="Times New Roman" w:hAnsi="Times New Roman"/>
          <w:sz w:val="28"/>
          <w:szCs w:val="28"/>
        </w:rPr>
        <w:t>sion</w:t>
      </w:r>
      <w:r>
        <w:rPr>
          <w:rFonts w:ascii="Times New Roman" w:hAnsi="Times New Roman"/>
          <w:sz w:val="28"/>
          <w:szCs w:val="28"/>
          <w:lang w:val="ru-RU"/>
        </w:rPr>
        <w:t>/-</w:t>
      </w:r>
      <w:r>
        <w:rPr>
          <w:rFonts w:ascii="Times New Roman" w:hAnsi="Times New Roman"/>
          <w:sz w:val="28"/>
          <w:szCs w:val="28"/>
        </w:rPr>
        <w:t>tion</w:t>
      </w:r>
      <w:r>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Pr>
          <w:rFonts w:ascii="Times New Roman" w:hAnsi="Times New Roman"/>
          <w:sz w:val="28"/>
          <w:szCs w:val="28"/>
          <w:lang w:val="ru-RU"/>
        </w:rPr>
        <w:t>, -</w:t>
      </w:r>
      <w:r>
        <w:rPr>
          <w:rFonts w:ascii="Times New Roman" w:hAnsi="Times New Roman"/>
          <w:sz w:val="28"/>
          <w:szCs w:val="28"/>
        </w:rPr>
        <w:t>ian</w:t>
      </w:r>
      <w:r>
        <w:rPr>
          <w:rFonts w:ascii="Times New Roman" w:hAnsi="Times New Roman"/>
          <w:sz w:val="28"/>
          <w:szCs w:val="28"/>
          <w:lang w:val="ru-RU"/>
        </w:rPr>
        <w:t>/-</w:t>
      </w:r>
      <w:r>
        <w:rPr>
          <w:rFonts w:ascii="Times New Roman" w:hAnsi="Times New Roman"/>
          <w:sz w:val="28"/>
          <w:szCs w:val="28"/>
        </w:rPr>
        <w:t>an</w:t>
      </w:r>
      <w:r>
        <w:rPr>
          <w:rFonts w:ascii="Times New Roman" w:hAnsi="Times New Roman"/>
          <w:sz w:val="28"/>
          <w:szCs w:val="28"/>
          <w:lang w:val="ru-RU"/>
        </w:rPr>
        <w:t>, наречия с суффиксом -</w:t>
      </w:r>
      <w:r>
        <w:rPr>
          <w:rFonts w:ascii="Times New Roman" w:hAnsi="Times New Roman"/>
          <w:sz w:val="28"/>
          <w:szCs w:val="28"/>
        </w:rPr>
        <w:t>ly</w:t>
      </w:r>
      <w:r>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Pr>
          <w:rFonts w:ascii="Times New Roman" w:hAnsi="Times New Roman"/>
          <w:sz w:val="28"/>
          <w:szCs w:val="28"/>
          <w:lang w:val="ru-RU"/>
        </w:rPr>
        <w:t>-;</w:t>
      </w:r>
    </w:p>
    <w:p w14:paraId="52A48B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5703B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6A727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4E98E1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несколькими обстоятельствами, следующими в определённом порядке;</w:t>
      </w:r>
    </w:p>
    <w:p w14:paraId="5C5F97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385D45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14:paraId="172C68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03E9D2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с причастиями настоящего и прошедшего времени;</w:t>
      </w:r>
    </w:p>
    <w:p w14:paraId="76987E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14:paraId="4FF212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владеть социокультурными знаниями и умениями:</w:t>
      </w:r>
    </w:p>
    <w:p w14:paraId="5A3CEA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3E1A2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5B853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14:paraId="65FB21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2986AE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страны (стран) изучаемого языка;</w:t>
      </w:r>
    </w:p>
    <w:p w14:paraId="693979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F842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E7BE6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48F400F0">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иностранному (английскому) языку к концу обучения </w:t>
      </w:r>
      <w:r>
        <w:rPr>
          <w:rFonts w:ascii="Times New Roman" w:hAnsi="Times New Roman"/>
          <w:b/>
          <w:sz w:val="28"/>
          <w:szCs w:val="28"/>
          <w:lang w:val="ru-RU"/>
        </w:rPr>
        <w:t>в 6 классе</w:t>
      </w:r>
      <w:r>
        <w:rPr>
          <w:rFonts w:ascii="Times New Roman" w:hAnsi="Times New Roman"/>
          <w:sz w:val="28"/>
          <w:szCs w:val="28"/>
          <w:lang w:val="ru-RU"/>
        </w:rPr>
        <w:t>:</w:t>
      </w:r>
    </w:p>
    <w:p w14:paraId="6BF445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владеть основными видами речевой деятельности:</w:t>
      </w:r>
    </w:p>
    <w:p w14:paraId="4A311D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FE460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194EB2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29E1F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D9BFD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1A0E0C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FE234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36C99C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F3F99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82522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w:t>
      </w:r>
      <w:r>
        <w:rPr>
          <w:rFonts w:ascii="Times New Roman" w:hAnsi="Times New Roman"/>
          <w:sz w:val="28"/>
          <w:szCs w:val="28"/>
        </w:rPr>
        <w:t>al</w:t>
      </w:r>
      <w:r>
        <w:rPr>
          <w:rFonts w:ascii="Times New Roman" w:hAnsi="Times New Roman"/>
          <w:sz w:val="28"/>
          <w:szCs w:val="28"/>
          <w:lang w:val="ru-RU"/>
        </w:rPr>
        <w:t>;</w:t>
      </w:r>
    </w:p>
    <w:p w14:paraId="669E73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1AAF65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68AC5D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89A5F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02E9EF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Pr>
          <w:rFonts w:ascii="Times New Roman" w:hAnsi="Times New Roman"/>
          <w:sz w:val="28"/>
          <w:szCs w:val="28"/>
          <w:lang w:val="ru-RU"/>
        </w:rPr>
        <w:t xml:space="preserve">, </w:t>
      </w:r>
      <w:r>
        <w:rPr>
          <w:rFonts w:ascii="Times New Roman" w:hAnsi="Times New Roman"/>
          <w:sz w:val="28"/>
          <w:szCs w:val="28"/>
        </w:rPr>
        <w:t>which</w:t>
      </w:r>
      <w:r>
        <w:rPr>
          <w:rFonts w:ascii="Times New Roman" w:hAnsi="Times New Roman"/>
          <w:sz w:val="28"/>
          <w:szCs w:val="28"/>
          <w:lang w:val="ru-RU"/>
        </w:rPr>
        <w:t xml:space="preserve">, </w:t>
      </w:r>
      <w:r>
        <w:rPr>
          <w:rFonts w:ascii="Times New Roman" w:hAnsi="Times New Roman"/>
          <w:sz w:val="28"/>
          <w:szCs w:val="28"/>
        </w:rPr>
        <w:t>that</w:t>
      </w:r>
      <w:r>
        <w:rPr>
          <w:rFonts w:ascii="Times New Roman" w:hAnsi="Times New Roman"/>
          <w:sz w:val="28"/>
          <w:szCs w:val="28"/>
          <w:lang w:val="ru-RU"/>
        </w:rPr>
        <w:t>;</w:t>
      </w:r>
    </w:p>
    <w:p w14:paraId="7805CF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Pr>
          <w:rFonts w:ascii="Times New Roman" w:hAnsi="Times New Roman"/>
          <w:sz w:val="28"/>
          <w:szCs w:val="28"/>
          <w:lang w:val="ru-RU"/>
        </w:rPr>
        <w:t xml:space="preserve">, </w:t>
      </w:r>
      <w:r>
        <w:rPr>
          <w:rFonts w:ascii="Times New Roman" w:hAnsi="Times New Roman"/>
          <w:sz w:val="28"/>
          <w:szCs w:val="28"/>
        </w:rPr>
        <w:t>since</w:t>
      </w:r>
      <w:r>
        <w:rPr>
          <w:rFonts w:ascii="Times New Roman" w:hAnsi="Times New Roman"/>
          <w:sz w:val="28"/>
          <w:szCs w:val="28"/>
          <w:lang w:val="ru-RU"/>
        </w:rPr>
        <w:t>;</w:t>
      </w:r>
    </w:p>
    <w:p w14:paraId="1FDAC3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 xml:space="preserve">, </w:t>
      </w:r>
      <w:r>
        <w:rPr>
          <w:rFonts w:ascii="Times New Roman" w:hAnsi="Times New Roman"/>
          <w:sz w:val="28"/>
          <w:szCs w:val="28"/>
        </w:rPr>
        <w:t>not</w:t>
      </w:r>
      <w:r>
        <w:rPr>
          <w:rFonts w:ascii="Times New Roman" w:hAnsi="Times New Roman"/>
          <w:sz w:val="28"/>
          <w:szCs w:val="28"/>
          <w:lang w:val="ru-RU"/>
        </w:rPr>
        <w:t xml:space="preserve"> </w:t>
      </w:r>
      <w:r>
        <w:rPr>
          <w:rFonts w:ascii="Times New Roman" w:hAnsi="Times New Roman"/>
          <w:sz w:val="28"/>
          <w:szCs w:val="28"/>
        </w:rPr>
        <w:t>so</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w:t>
      </w:r>
    </w:p>
    <w:p w14:paraId="69948F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4E1540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3071FEBA">
      <w:pPr>
        <w:spacing w:after="0" w:line="36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14:paraId="4E30BCCD">
      <w:pPr>
        <w:spacing w:after="0" w:line="36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14:paraId="4C5688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Pr>
          <w:rFonts w:ascii="Times New Roman" w:hAnsi="Times New Roman"/>
          <w:sz w:val="28"/>
          <w:szCs w:val="28"/>
          <w:lang w:val="ru-RU"/>
        </w:rPr>
        <w:t xml:space="preserve">, </w:t>
      </w:r>
      <w:r>
        <w:rPr>
          <w:rFonts w:ascii="Times New Roman" w:hAnsi="Times New Roman"/>
          <w:sz w:val="28"/>
          <w:szCs w:val="28"/>
        </w:rPr>
        <w:t>any</w:t>
      </w:r>
      <w:r>
        <w:rPr>
          <w:rFonts w:ascii="Times New Roman" w:hAnsi="Times New Roman"/>
          <w:sz w:val="28"/>
          <w:szCs w:val="28"/>
          <w:lang w:val="ru-RU"/>
        </w:rPr>
        <w:t xml:space="preserve"> и их производные (</w:t>
      </w:r>
      <w:r>
        <w:rPr>
          <w:rFonts w:ascii="Times New Roman" w:hAnsi="Times New Roman"/>
          <w:sz w:val="28"/>
          <w:szCs w:val="28"/>
        </w:rPr>
        <w:t>somebody</w:t>
      </w:r>
      <w:r>
        <w:rPr>
          <w:rFonts w:ascii="Times New Roman" w:hAnsi="Times New Roman"/>
          <w:sz w:val="28"/>
          <w:szCs w:val="28"/>
          <w:lang w:val="ru-RU"/>
        </w:rPr>
        <w:t xml:space="preserve">, </w:t>
      </w:r>
      <w:r>
        <w:rPr>
          <w:rFonts w:ascii="Times New Roman" w:hAnsi="Times New Roman"/>
          <w:sz w:val="28"/>
          <w:szCs w:val="28"/>
        </w:rPr>
        <w:t>anybody</w:t>
      </w:r>
      <w:r>
        <w:rPr>
          <w:rFonts w:ascii="Times New Roman" w:hAnsi="Times New Roman"/>
          <w:sz w:val="28"/>
          <w:szCs w:val="28"/>
          <w:lang w:val="ru-RU"/>
        </w:rPr>
        <w:t xml:space="preserve">; </w:t>
      </w:r>
      <w:r>
        <w:rPr>
          <w:rFonts w:ascii="Times New Roman" w:hAnsi="Times New Roman"/>
          <w:sz w:val="28"/>
          <w:szCs w:val="28"/>
        </w:rPr>
        <w:t>something</w:t>
      </w:r>
      <w:r>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 xml:space="preserve">.), </w:t>
      </w:r>
      <w:r>
        <w:rPr>
          <w:rFonts w:ascii="Times New Roman" w:hAnsi="Times New Roman"/>
          <w:sz w:val="28"/>
          <w:szCs w:val="28"/>
        </w:rPr>
        <w:t>every</w:t>
      </w:r>
      <w:r>
        <w:rPr>
          <w:rFonts w:ascii="Times New Roman" w:hAnsi="Times New Roman"/>
          <w:sz w:val="28"/>
          <w:szCs w:val="28"/>
          <w:lang w:val="ru-RU"/>
        </w:rPr>
        <w:t xml:space="preserve"> и производные (</w:t>
      </w:r>
      <w:r>
        <w:rPr>
          <w:rFonts w:ascii="Times New Roman" w:hAnsi="Times New Roman"/>
          <w:sz w:val="28"/>
          <w:szCs w:val="28"/>
        </w:rPr>
        <w:t>everybody</w:t>
      </w:r>
      <w:r>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14:paraId="660EE6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14:paraId="44C83C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владеть социокультурными знаниями и умениями:</w:t>
      </w:r>
    </w:p>
    <w:p w14:paraId="553860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AD895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AEC92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72422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532CD4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620F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E9C5B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0FF01B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3359FE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6EE20BC">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иностранному (английскому) языку к концу обучения </w:t>
      </w:r>
      <w:r>
        <w:rPr>
          <w:rFonts w:ascii="Times New Roman" w:hAnsi="Times New Roman"/>
          <w:b/>
          <w:sz w:val="28"/>
          <w:szCs w:val="28"/>
          <w:lang w:val="ru-RU"/>
        </w:rPr>
        <w:t>в 7 классе</w:t>
      </w:r>
      <w:r>
        <w:rPr>
          <w:rFonts w:ascii="Times New Roman" w:hAnsi="Times New Roman"/>
          <w:sz w:val="28"/>
          <w:szCs w:val="28"/>
          <w:lang w:val="ru-RU"/>
        </w:rPr>
        <w:t>:</w:t>
      </w:r>
    </w:p>
    <w:p w14:paraId="7337BF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владеть основными видами речевой деятельности:</w:t>
      </w:r>
    </w:p>
    <w:p w14:paraId="2FDED0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527F0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8BE63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477B5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3435F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4BE4FE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6A77A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6F2BEB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7B6FA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A771C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Pr>
          <w:rFonts w:ascii="Times New Roman" w:hAnsi="Times New Roman"/>
          <w:sz w:val="28"/>
          <w:szCs w:val="28"/>
          <w:lang w:val="ru-RU"/>
        </w:rPr>
        <w:t>, -</w:t>
      </w:r>
      <w:r>
        <w:rPr>
          <w:rFonts w:ascii="Times New Roman" w:hAnsi="Times New Roman"/>
          <w:sz w:val="28"/>
          <w:szCs w:val="28"/>
        </w:rPr>
        <w:t>ment</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Pr>
          <w:rFonts w:ascii="Times New Roman" w:hAnsi="Times New Roman"/>
          <w:sz w:val="28"/>
          <w:szCs w:val="28"/>
          <w:lang w:val="ru-RU"/>
        </w:rPr>
        <w:t>, -</w:t>
      </w:r>
      <w:r>
        <w:rPr>
          <w:rFonts w:ascii="Times New Roman" w:hAnsi="Times New Roman"/>
          <w:sz w:val="28"/>
          <w:szCs w:val="28"/>
        </w:rPr>
        <w:t>ly</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blue</w:t>
      </w:r>
      <w:r>
        <w:rPr>
          <w:rFonts w:ascii="Times New Roman" w:hAnsi="Times New Roman"/>
          <w:sz w:val="28"/>
          <w:szCs w:val="28"/>
          <w:lang w:val="ru-RU"/>
        </w:rPr>
        <w:t>-</w:t>
      </w:r>
      <w:r>
        <w:rPr>
          <w:rFonts w:ascii="Times New Roman" w:hAnsi="Times New Roman"/>
          <w:sz w:val="28"/>
          <w:szCs w:val="28"/>
        </w:rPr>
        <w:t>eyed</w:t>
      </w:r>
      <w:r>
        <w:rPr>
          <w:rFonts w:ascii="Times New Roman" w:hAnsi="Times New Roman"/>
          <w:sz w:val="28"/>
          <w:szCs w:val="28"/>
          <w:lang w:val="ru-RU"/>
        </w:rPr>
        <w:t>);</w:t>
      </w:r>
    </w:p>
    <w:p w14:paraId="605C7C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1C616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C4AA7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14:paraId="67B0A0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0C041D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Pr>
          <w:rFonts w:ascii="Times New Roman" w:hAnsi="Times New Roman"/>
          <w:sz w:val="28"/>
          <w:szCs w:val="28"/>
          <w:lang w:val="ru-RU"/>
        </w:rPr>
        <w:t xml:space="preserve"> </w:t>
      </w:r>
      <w:r>
        <w:rPr>
          <w:rFonts w:ascii="Times New Roman" w:hAnsi="Times New Roman"/>
          <w:sz w:val="28"/>
          <w:szCs w:val="28"/>
        </w:rPr>
        <w:t>Object</w:t>
      </w:r>
      <w:r>
        <w:rPr>
          <w:rFonts w:ascii="Times New Roman" w:hAnsi="Times New Roman"/>
          <w:sz w:val="28"/>
          <w:szCs w:val="28"/>
          <w:lang w:val="ru-RU"/>
        </w:rPr>
        <w:t>);</w:t>
      </w:r>
    </w:p>
    <w:p w14:paraId="4E9069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Pr>
          <w:rFonts w:ascii="Times New Roman" w:hAnsi="Times New Roman"/>
          <w:sz w:val="28"/>
          <w:szCs w:val="28"/>
          <w:lang w:val="ru-RU"/>
        </w:rPr>
        <w:t xml:space="preserve"> 0, </w:t>
      </w:r>
      <w:r>
        <w:rPr>
          <w:rFonts w:ascii="Times New Roman" w:hAnsi="Times New Roman"/>
          <w:sz w:val="28"/>
          <w:szCs w:val="28"/>
        </w:rPr>
        <w:t>Conditional</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 характера;</w:t>
      </w:r>
    </w:p>
    <w:p w14:paraId="0DDD1B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be</w:t>
      </w:r>
      <w:r>
        <w:rPr>
          <w:rFonts w:ascii="Times New Roman" w:hAnsi="Times New Roman"/>
          <w:sz w:val="28"/>
          <w:szCs w:val="28"/>
          <w:lang w:val="ru-RU"/>
        </w:rPr>
        <w:t xml:space="preserve"> </w:t>
      </w:r>
      <w:r>
        <w:rPr>
          <w:rFonts w:ascii="Times New Roman" w:hAnsi="Times New Roman"/>
          <w:sz w:val="28"/>
          <w:szCs w:val="28"/>
        </w:rPr>
        <w:t>going</w:t>
      </w:r>
      <w:r>
        <w:rPr>
          <w:rFonts w:ascii="Times New Roman" w:hAnsi="Times New Roman"/>
          <w:sz w:val="28"/>
          <w:szCs w:val="28"/>
          <w:lang w:val="ru-RU"/>
        </w:rPr>
        <w:t xml:space="preserve"> </w:t>
      </w:r>
      <w:r>
        <w:rPr>
          <w:rFonts w:ascii="Times New Roman" w:hAnsi="Times New Roman"/>
          <w:sz w:val="28"/>
          <w:szCs w:val="28"/>
        </w:rPr>
        <w:t>to</w:t>
      </w:r>
      <w:r>
        <w:rPr>
          <w:rFonts w:ascii="Times New Roman" w:hAnsi="Times New Roman"/>
          <w:sz w:val="28"/>
          <w:szCs w:val="28"/>
          <w:lang w:val="ru-RU"/>
        </w:rPr>
        <w:t xml:space="preserve"> + инфинитив и формы </w:t>
      </w:r>
      <w:r>
        <w:rPr>
          <w:rFonts w:ascii="Times New Roman" w:hAnsi="Times New Roman"/>
          <w:sz w:val="28"/>
          <w:szCs w:val="28"/>
        </w:rPr>
        <w:t>Future</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и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Continuous</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 xml:space="preserve"> для выражения будущего действия;</w:t>
      </w:r>
    </w:p>
    <w:p w14:paraId="22F1BD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конструкцию </w:t>
      </w:r>
      <w:r>
        <w:rPr>
          <w:rFonts w:ascii="Times New Roman" w:hAnsi="Times New Roman"/>
          <w:sz w:val="28"/>
          <w:szCs w:val="28"/>
        </w:rPr>
        <w:t>used</w:t>
      </w:r>
      <w:r>
        <w:rPr>
          <w:rFonts w:ascii="Times New Roman" w:hAnsi="Times New Roman"/>
          <w:sz w:val="28"/>
          <w:szCs w:val="28"/>
          <w:lang w:val="ru-RU"/>
        </w:rPr>
        <w:t xml:space="preserve"> </w:t>
      </w:r>
      <w:r>
        <w:rPr>
          <w:rFonts w:ascii="Times New Roman" w:hAnsi="Times New Roman"/>
          <w:sz w:val="28"/>
          <w:szCs w:val="28"/>
        </w:rPr>
        <w:t>to</w:t>
      </w:r>
      <w:r>
        <w:rPr>
          <w:rFonts w:ascii="Times New Roman" w:hAnsi="Times New Roman"/>
          <w:sz w:val="28"/>
          <w:szCs w:val="28"/>
          <w:lang w:val="ru-RU"/>
        </w:rPr>
        <w:t xml:space="preserve"> + инфинитив глагола;</w:t>
      </w:r>
    </w:p>
    <w:p w14:paraId="52E983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Simple</w:t>
      </w:r>
      <w:r>
        <w:rPr>
          <w:rFonts w:ascii="Times New Roman" w:hAnsi="Times New Roman"/>
          <w:sz w:val="28"/>
          <w:szCs w:val="28"/>
          <w:lang w:val="ru-RU"/>
        </w:rPr>
        <w:t xml:space="preserve"> </w:t>
      </w:r>
      <w:r>
        <w:rPr>
          <w:rFonts w:ascii="Times New Roman" w:hAnsi="Times New Roman"/>
          <w:sz w:val="28"/>
          <w:szCs w:val="28"/>
        </w:rPr>
        <w:t>Passive</w:t>
      </w:r>
      <w:r>
        <w:rPr>
          <w:rFonts w:ascii="Times New Roman" w:hAnsi="Times New Roman"/>
          <w:sz w:val="28"/>
          <w:szCs w:val="28"/>
          <w:lang w:val="ru-RU"/>
        </w:rPr>
        <w:t>);</w:t>
      </w:r>
    </w:p>
    <w:p w14:paraId="4E9C27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предлоги, употребляемые с глаголами в страдательном залоге;</w:t>
      </w:r>
    </w:p>
    <w:p w14:paraId="0D9D68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модальный глагол </w:t>
      </w:r>
      <w:r>
        <w:rPr>
          <w:rFonts w:ascii="Times New Roman" w:hAnsi="Times New Roman"/>
          <w:sz w:val="28"/>
          <w:szCs w:val="28"/>
        </w:rPr>
        <w:t>might</w:t>
      </w:r>
      <w:r>
        <w:rPr>
          <w:rFonts w:ascii="Times New Roman" w:hAnsi="Times New Roman"/>
          <w:sz w:val="28"/>
          <w:szCs w:val="28"/>
          <w:lang w:val="ru-RU"/>
        </w:rPr>
        <w:t>;</w:t>
      </w:r>
    </w:p>
    <w:p w14:paraId="169C38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Pr>
          <w:rFonts w:ascii="Times New Roman" w:hAnsi="Times New Roman"/>
          <w:sz w:val="28"/>
          <w:szCs w:val="28"/>
          <w:lang w:val="ru-RU"/>
        </w:rPr>
        <w:t xml:space="preserve">, </w:t>
      </w:r>
      <w:r>
        <w:rPr>
          <w:rFonts w:ascii="Times New Roman" w:hAnsi="Times New Roman"/>
          <w:sz w:val="28"/>
          <w:szCs w:val="28"/>
        </w:rPr>
        <w:t>high</w:t>
      </w:r>
      <w:r>
        <w:rPr>
          <w:rFonts w:ascii="Times New Roman" w:hAnsi="Times New Roman"/>
          <w:sz w:val="28"/>
          <w:szCs w:val="28"/>
          <w:lang w:val="ru-RU"/>
        </w:rPr>
        <w:t xml:space="preserve">; </w:t>
      </w:r>
      <w:r>
        <w:rPr>
          <w:rFonts w:ascii="Times New Roman" w:hAnsi="Times New Roman"/>
          <w:sz w:val="28"/>
          <w:szCs w:val="28"/>
        </w:rPr>
        <w:t>early</w:t>
      </w:r>
      <w:r>
        <w:rPr>
          <w:rFonts w:ascii="Times New Roman" w:hAnsi="Times New Roman"/>
          <w:sz w:val="28"/>
          <w:szCs w:val="28"/>
          <w:lang w:val="ru-RU"/>
        </w:rPr>
        <w:t>);</w:t>
      </w:r>
    </w:p>
    <w:p w14:paraId="3240973A">
      <w:pPr>
        <w:spacing w:after="0" w:line="36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14:paraId="3AEEEF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числительные для обозначения больших чисел (до 1 000 000);</w:t>
      </w:r>
    </w:p>
    <w:p w14:paraId="67412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владеть социокультурными знаниями и умениями:</w:t>
      </w:r>
    </w:p>
    <w:p w14:paraId="2ED809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0C9AC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739DD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1680BA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14:paraId="6EA819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63A6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0FE87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65B15C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3711FF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FD81EC">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иностранному (английскому) языку к концу обучения </w:t>
      </w:r>
      <w:r>
        <w:rPr>
          <w:rFonts w:ascii="Times New Roman" w:hAnsi="Times New Roman"/>
          <w:b/>
          <w:sz w:val="28"/>
          <w:szCs w:val="28"/>
          <w:lang w:val="ru-RU"/>
        </w:rPr>
        <w:t>в 8 классе</w:t>
      </w:r>
      <w:r>
        <w:rPr>
          <w:rFonts w:ascii="Times New Roman" w:hAnsi="Times New Roman"/>
          <w:sz w:val="28"/>
          <w:szCs w:val="28"/>
          <w:lang w:val="ru-RU"/>
        </w:rPr>
        <w:t>:</w:t>
      </w:r>
    </w:p>
    <w:p w14:paraId="28DA94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владеть основными видами речевой деятельности:</w:t>
      </w:r>
    </w:p>
    <w:p w14:paraId="340364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872FA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4935A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33B03C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8DD64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36015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73DBD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DF5D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1556F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Pr>
          <w:rFonts w:ascii="Times New Roman" w:hAnsi="Times New Roman"/>
          <w:sz w:val="28"/>
          <w:szCs w:val="28"/>
          <w:lang w:val="ru-RU"/>
        </w:rPr>
        <w:t>, -</w:t>
      </w:r>
      <w:r>
        <w:rPr>
          <w:rFonts w:ascii="Times New Roman" w:hAnsi="Times New Roman"/>
          <w:sz w:val="28"/>
          <w:szCs w:val="28"/>
        </w:rPr>
        <w:t>ship</w:t>
      </w:r>
      <w:r>
        <w:rPr>
          <w:rFonts w:ascii="Times New Roman" w:hAnsi="Times New Roman"/>
          <w:sz w:val="28"/>
          <w:szCs w:val="28"/>
          <w:lang w:val="ru-RU"/>
        </w:rPr>
        <w:t>, -</w:t>
      </w:r>
      <w:r>
        <w:rPr>
          <w:rFonts w:ascii="Times New Roman" w:hAnsi="Times New Roman"/>
          <w:sz w:val="28"/>
          <w:szCs w:val="28"/>
        </w:rPr>
        <w:t>ance</w:t>
      </w:r>
      <w:r>
        <w:rPr>
          <w:rFonts w:ascii="Times New Roman" w:hAnsi="Times New Roman"/>
          <w:sz w:val="28"/>
          <w:szCs w:val="28"/>
          <w:lang w:val="ru-RU"/>
        </w:rPr>
        <w:t>/-</w:t>
      </w:r>
      <w:r>
        <w:rPr>
          <w:rFonts w:ascii="Times New Roman" w:hAnsi="Times New Roman"/>
          <w:sz w:val="28"/>
          <w:szCs w:val="28"/>
        </w:rPr>
        <w:t>ence</w:t>
      </w:r>
      <w:r>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Pr>
          <w:rFonts w:ascii="Times New Roman" w:hAnsi="Times New Roman"/>
          <w:sz w:val="28"/>
          <w:szCs w:val="28"/>
          <w:lang w:val="ru-RU"/>
        </w:rPr>
        <w:t>-;</w:t>
      </w:r>
    </w:p>
    <w:p w14:paraId="67AF51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walk</w:t>
      </w:r>
      <w:r>
        <w:rPr>
          <w:rFonts w:ascii="Times New Roman" w:hAnsi="Times New Roman"/>
          <w:sz w:val="28"/>
          <w:szCs w:val="28"/>
          <w:lang w:val="ru-RU"/>
        </w:rPr>
        <w:t xml:space="preserve"> – </w:t>
      </w:r>
      <w:r>
        <w:rPr>
          <w:rFonts w:ascii="Times New Roman" w:hAnsi="Times New Roman"/>
          <w:sz w:val="28"/>
          <w:szCs w:val="28"/>
        </w:rPr>
        <w:t>a</w:t>
      </w:r>
      <w:r>
        <w:rPr>
          <w:rFonts w:ascii="Times New Roman" w:hAnsi="Times New Roman"/>
          <w:sz w:val="28"/>
          <w:szCs w:val="28"/>
          <w:lang w:val="ru-RU"/>
        </w:rPr>
        <w:t xml:space="preserve"> </w:t>
      </w:r>
      <w:r>
        <w:rPr>
          <w:rFonts w:ascii="Times New Roman" w:hAnsi="Times New Roman"/>
          <w:sz w:val="28"/>
          <w:szCs w:val="28"/>
        </w:rPr>
        <w:t>walk</w:t>
      </w:r>
      <w:r>
        <w:rPr>
          <w:rFonts w:ascii="Times New Roman" w:hAnsi="Times New Roman"/>
          <w:sz w:val="28"/>
          <w:szCs w:val="28"/>
          <w:lang w:val="ru-RU"/>
        </w:rPr>
        <w:t>), глагол от имени существительного (</w:t>
      </w:r>
      <w:r>
        <w:rPr>
          <w:rFonts w:ascii="Times New Roman" w:hAnsi="Times New Roman"/>
          <w:sz w:val="28"/>
          <w:szCs w:val="28"/>
        </w:rPr>
        <w:t>a</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 xml:space="preserve"> –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Pr>
          <w:rFonts w:ascii="Times New Roman" w:hAnsi="Times New Roman"/>
          <w:sz w:val="28"/>
          <w:szCs w:val="28"/>
          <w:lang w:val="ru-RU"/>
        </w:rPr>
        <w:t xml:space="preserve"> – </w:t>
      </w:r>
      <w:r>
        <w:rPr>
          <w:rFonts w:ascii="Times New Roman" w:hAnsi="Times New Roman"/>
          <w:sz w:val="28"/>
          <w:szCs w:val="28"/>
        </w:rPr>
        <w:t>the</w:t>
      </w:r>
      <w:r>
        <w:rPr>
          <w:rFonts w:ascii="Times New Roman" w:hAnsi="Times New Roman"/>
          <w:sz w:val="28"/>
          <w:szCs w:val="28"/>
          <w:lang w:val="ru-RU"/>
        </w:rPr>
        <w:t xml:space="preserve"> </w:t>
      </w:r>
      <w:r>
        <w:rPr>
          <w:rFonts w:ascii="Times New Roman" w:hAnsi="Times New Roman"/>
          <w:sz w:val="28"/>
          <w:szCs w:val="28"/>
        </w:rPr>
        <w:t>rich</w:t>
      </w:r>
      <w:r>
        <w:rPr>
          <w:rFonts w:ascii="Times New Roman" w:hAnsi="Times New Roman"/>
          <w:sz w:val="28"/>
          <w:szCs w:val="28"/>
          <w:lang w:val="ru-RU"/>
        </w:rPr>
        <w:t>);</w:t>
      </w:r>
    </w:p>
    <w:p w14:paraId="117A2E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0BF2C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5EEDA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6F835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4F8896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Pr>
          <w:rFonts w:ascii="Times New Roman" w:hAnsi="Times New Roman"/>
          <w:sz w:val="28"/>
          <w:szCs w:val="28"/>
          <w:lang w:val="ru-RU"/>
        </w:rPr>
        <w:t xml:space="preserve"> </w:t>
      </w:r>
      <w:r>
        <w:rPr>
          <w:rFonts w:ascii="Times New Roman" w:hAnsi="Times New Roman"/>
          <w:sz w:val="28"/>
          <w:szCs w:val="28"/>
        </w:rPr>
        <w:t>Object</w:t>
      </w:r>
      <w:r>
        <w:rPr>
          <w:rFonts w:ascii="Times New Roman" w:hAnsi="Times New Roman"/>
          <w:sz w:val="28"/>
          <w:szCs w:val="28"/>
          <w:lang w:val="ru-RU"/>
        </w:rPr>
        <w:t>);</w:t>
      </w:r>
    </w:p>
    <w:p w14:paraId="023420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Tense</w:t>
      </w:r>
      <w:r>
        <w:rPr>
          <w:rFonts w:ascii="Times New Roman" w:hAnsi="Times New Roman"/>
          <w:sz w:val="28"/>
          <w:szCs w:val="28"/>
          <w:lang w:val="ru-RU"/>
        </w:rPr>
        <w:t>;</w:t>
      </w:r>
    </w:p>
    <w:p w14:paraId="2D1BF2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B7C2C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времён в рамках сложного предложения;</w:t>
      </w:r>
    </w:p>
    <w:p w14:paraId="7B58D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Pr>
          <w:rFonts w:ascii="Times New Roman" w:hAnsi="Times New Roman"/>
          <w:sz w:val="28"/>
          <w:szCs w:val="28"/>
          <w:lang w:val="ru-RU"/>
        </w:rPr>
        <w:t xml:space="preserve">, </w:t>
      </w:r>
      <w:r>
        <w:rPr>
          <w:rFonts w:ascii="Times New Roman" w:hAnsi="Times New Roman"/>
          <w:sz w:val="28"/>
          <w:szCs w:val="28"/>
        </w:rPr>
        <w:t>police</w:t>
      </w:r>
      <w:r>
        <w:rPr>
          <w:rFonts w:ascii="Times New Roman" w:hAnsi="Times New Roman"/>
          <w:sz w:val="28"/>
          <w:szCs w:val="28"/>
          <w:lang w:val="ru-RU"/>
        </w:rPr>
        <w:t>), со сказуемым;</w:t>
      </w:r>
    </w:p>
    <w:p w14:paraId="2D38F110">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14:paraId="0365E68A">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14:paraId="7CDA86DA">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14:paraId="56457620">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конструкцию both … and …;</w:t>
      </w:r>
    </w:p>
    <w:p w14:paraId="26EF5B85">
      <w:pPr>
        <w:spacing w:after="0" w:line="36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14:paraId="4C2BC715">
      <w:pPr>
        <w:spacing w:after="0" w:line="36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14:paraId="1ABDB9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косвенной речи в настоящем и прошедшем времени;</w:t>
      </w:r>
    </w:p>
    <w:p w14:paraId="0F8EA9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неличные формы глагола (инфинитив, герундий, причастия настоящего и прошедшего времени);</w:t>
      </w:r>
    </w:p>
    <w:p w14:paraId="4C5D14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наречия </w:t>
      </w:r>
      <w:r>
        <w:rPr>
          <w:rFonts w:ascii="Times New Roman" w:hAnsi="Times New Roman"/>
          <w:sz w:val="28"/>
          <w:szCs w:val="28"/>
        </w:rPr>
        <w:t>too</w:t>
      </w:r>
      <w:r>
        <w:rPr>
          <w:rFonts w:ascii="Times New Roman" w:hAnsi="Times New Roman"/>
          <w:sz w:val="28"/>
          <w:szCs w:val="28"/>
          <w:lang w:val="ru-RU"/>
        </w:rPr>
        <w:t xml:space="preserve"> – </w:t>
      </w:r>
      <w:r>
        <w:rPr>
          <w:rFonts w:ascii="Times New Roman" w:hAnsi="Times New Roman"/>
          <w:sz w:val="28"/>
          <w:szCs w:val="28"/>
        </w:rPr>
        <w:t>enough</w:t>
      </w:r>
      <w:r>
        <w:rPr>
          <w:rFonts w:ascii="Times New Roman" w:hAnsi="Times New Roman"/>
          <w:sz w:val="28"/>
          <w:szCs w:val="28"/>
          <w:lang w:val="ru-RU"/>
        </w:rPr>
        <w:t>;</w:t>
      </w:r>
    </w:p>
    <w:p w14:paraId="0E984C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Pr>
          <w:rFonts w:ascii="Times New Roman" w:hAnsi="Times New Roman"/>
          <w:sz w:val="28"/>
          <w:szCs w:val="28"/>
          <w:lang w:val="ru-RU"/>
        </w:rPr>
        <w:t xml:space="preserve"> (и его производные </w:t>
      </w:r>
      <w:r>
        <w:rPr>
          <w:rFonts w:ascii="Times New Roman" w:hAnsi="Times New Roman"/>
          <w:sz w:val="28"/>
          <w:szCs w:val="28"/>
        </w:rPr>
        <w:t>nobody</w:t>
      </w:r>
      <w:r>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 xml:space="preserve">.), </w:t>
      </w:r>
      <w:r>
        <w:rPr>
          <w:rFonts w:ascii="Times New Roman" w:hAnsi="Times New Roman"/>
          <w:sz w:val="28"/>
          <w:szCs w:val="28"/>
        </w:rPr>
        <w:t>none</w:t>
      </w:r>
      <w:r>
        <w:rPr>
          <w:rFonts w:ascii="Times New Roman" w:hAnsi="Times New Roman"/>
          <w:sz w:val="28"/>
          <w:szCs w:val="28"/>
          <w:lang w:val="ru-RU"/>
        </w:rPr>
        <w:t>;</w:t>
      </w:r>
    </w:p>
    <w:p w14:paraId="6F8506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владеть социокультурными знаниями и умениями:</w:t>
      </w:r>
    </w:p>
    <w:p w14:paraId="61B720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6BDA0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385F5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3F975A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580C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8F245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9A29B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659D5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7F919A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5C2894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3F9673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иностранному (английскому) языку к концу обучения </w:t>
      </w:r>
      <w:r>
        <w:rPr>
          <w:rFonts w:ascii="Times New Roman" w:hAnsi="Times New Roman"/>
          <w:b/>
          <w:sz w:val="28"/>
          <w:szCs w:val="28"/>
          <w:lang w:val="ru-RU"/>
        </w:rPr>
        <w:t>в 9 классе</w:t>
      </w:r>
      <w:r>
        <w:rPr>
          <w:rFonts w:ascii="Times New Roman" w:hAnsi="Times New Roman"/>
          <w:sz w:val="28"/>
          <w:szCs w:val="28"/>
          <w:lang w:val="ru-RU"/>
        </w:rPr>
        <w:t>:</w:t>
      </w:r>
    </w:p>
    <w:p w14:paraId="0CFAF5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владеть основными видами речевой деятельности:</w:t>
      </w:r>
    </w:p>
    <w:p w14:paraId="262714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3283E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49B9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7C4EF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AAB90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A625B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C56EA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14:paraId="7383CC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3FE88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3BD6E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Pr>
          <w:rFonts w:ascii="Times New Roman" w:hAnsi="Times New Roman"/>
          <w:sz w:val="28"/>
          <w:szCs w:val="28"/>
          <w:lang w:val="ru-RU"/>
        </w:rPr>
        <w:t xml:space="preserve">-, </w:t>
      </w:r>
      <w:r>
        <w:rPr>
          <w:rFonts w:ascii="Times New Roman" w:hAnsi="Times New Roman"/>
          <w:sz w:val="28"/>
          <w:szCs w:val="28"/>
        </w:rPr>
        <w:t>over</w:t>
      </w:r>
      <w:r>
        <w:rPr>
          <w:rFonts w:ascii="Times New Roman" w:hAnsi="Times New Roman"/>
          <w:sz w:val="28"/>
          <w:szCs w:val="28"/>
          <w:lang w:val="ru-RU"/>
        </w:rPr>
        <w:t xml:space="preserve">-, </w:t>
      </w:r>
      <w:r>
        <w:rPr>
          <w:rFonts w:ascii="Times New Roman" w:hAnsi="Times New Roman"/>
          <w:sz w:val="28"/>
          <w:szCs w:val="28"/>
        </w:rPr>
        <w:t>dis</w:t>
      </w:r>
      <w:r>
        <w:rPr>
          <w:rFonts w:ascii="Times New Roman" w:hAnsi="Times New Roman"/>
          <w:sz w:val="28"/>
          <w:szCs w:val="28"/>
          <w:lang w:val="ru-RU"/>
        </w:rPr>
        <w:t xml:space="preserve">-, </w:t>
      </w:r>
      <w:r>
        <w:rPr>
          <w:rFonts w:ascii="Times New Roman" w:hAnsi="Times New Roman"/>
          <w:sz w:val="28"/>
          <w:szCs w:val="28"/>
        </w:rPr>
        <w:t>mis</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Pr>
          <w:rFonts w:ascii="Times New Roman" w:hAnsi="Times New Roman"/>
          <w:sz w:val="28"/>
          <w:szCs w:val="28"/>
          <w:lang w:val="ru-RU"/>
        </w:rPr>
        <w:t>/-</w:t>
      </w:r>
      <w:r>
        <w:rPr>
          <w:rFonts w:ascii="Times New Roman" w:hAnsi="Times New Roman"/>
          <w:sz w:val="28"/>
          <w:szCs w:val="28"/>
        </w:rPr>
        <w:t>ible</w:t>
      </w:r>
      <w:r>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eight</w:t>
      </w:r>
      <w:r>
        <w:rPr>
          <w:rFonts w:ascii="Times New Roman" w:hAnsi="Times New Roman"/>
          <w:sz w:val="28"/>
          <w:szCs w:val="28"/>
          <w:lang w:val="ru-RU"/>
        </w:rPr>
        <w:t>-</w:t>
      </w:r>
      <w:r>
        <w:rPr>
          <w:rFonts w:ascii="Times New Roman" w:hAnsi="Times New Roman"/>
          <w:sz w:val="28"/>
          <w:szCs w:val="28"/>
        </w:rPr>
        <w:t>legged</w:t>
      </w:r>
      <w:r>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law</w:t>
      </w:r>
      <w:r>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nice</w:t>
      </w:r>
      <w:r>
        <w:rPr>
          <w:rFonts w:ascii="Times New Roman" w:hAnsi="Times New Roman"/>
          <w:sz w:val="28"/>
          <w:szCs w:val="28"/>
          <w:lang w:val="ru-RU"/>
        </w:rPr>
        <w:t>-</w:t>
      </w:r>
      <w:r>
        <w:rPr>
          <w:rFonts w:ascii="Times New Roman" w:hAnsi="Times New Roman"/>
          <w:sz w:val="28"/>
          <w:szCs w:val="28"/>
        </w:rPr>
        <w:t>looking</w:t>
      </w:r>
      <w:r>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well</w:t>
      </w:r>
      <w:r>
        <w:rPr>
          <w:rFonts w:ascii="Times New Roman" w:hAnsi="Times New Roman"/>
          <w:sz w:val="28"/>
          <w:szCs w:val="28"/>
          <w:lang w:val="ru-RU"/>
        </w:rPr>
        <w:t>-</w:t>
      </w:r>
      <w:r>
        <w:rPr>
          <w:rFonts w:ascii="Times New Roman" w:hAnsi="Times New Roman"/>
          <w:sz w:val="28"/>
          <w:szCs w:val="28"/>
        </w:rPr>
        <w:t>behaved</w:t>
      </w:r>
      <w:r>
        <w:rPr>
          <w:rFonts w:ascii="Times New Roman" w:hAnsi="Times New Roman"/>
          <w:sz w:val="28"/>
          <w:szCs w:val="28"/>
          <w:lang w:val="ru-RU"/>
        </w:rPr>
        <w:t>), глагол от прилагательного (</w:t>
      </w:r>
      <w:r>
        <w:rPr>
          <w:rFonts w:ascii="Times New Roman" w:hAnsi="Times New Roman"/>
          <w:sz w:val="28"/>
          <w:szCs w:val="28"/>
        </w:rPr>
        <w:t>cool</w:t>
      </w:r>
      <w:r>
        <w:rPr>
          <w:rFonts w:ascii="Times New Roman" w:hAnsi="Times New Roman"/>
          <w:sz w:val="28"/>
          <w:szCs w:val="28"/>
          <w:lang w:val="ru-RU"/>
        </w:rPr>
        <w:t xml:space="preserve"> – </w:t>
      </w:r>
      <w:r>
        <w:rPr>
          <w:rFonts w:ascii="Times New Roman" w:hAnsi="Times New Roman"/>
          <w:sz w:val="28"/>
          <w:szCs w:val="28"/>
        </w:rPr>
        <w:t>to</w:t>
      </w:r>
      <w:r>
        <w:rPr>
          <w:rFonts w:ascii="Times New Roman" w:hAnsi="Times New Roman"/>
          <w:sz w:val="28"/>
          <w:szCs w:val="28"/>
          <w:lang w:val="ru-RU"/>
        </w:rPr>
        <w:t xml:space="preserve"> </w:t>
      </w:r>
      <w:r>
        <w:rPr>
          <w:rFonts w:ascii="Times New Roman" w:hAnsi="Times New Roman"/>
          <w:sz w:val="28"/>
          <w:szCs w:val="28"/>
        </w:rPr>
        <w:t>cool</w:t>
      </w:r>
      <w:r>
        <w:rPr>
          <w:rFonts w:ascii="Times New Roman" w:hAnsi="Times New Roman"/>
          <w:sz w:val="28"/>
          <w:szCs w:val="28"/>
          <w:lang w:val="ru-RU"/>
        </w:rPr>
        <w:t>);</w:t>
      </w:r>
    </w:p>
    <w:p w14:paraId="49C8D7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84097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B0F2D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14:paraId="4BDF5F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14:paraId="3B8F5B0B">
      <w:pPr>
        <w:spacing w:after="0" w:line="36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14:paraId="14C6E7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wish</w:t>
      </w:r>
      <w:r>
        <w:rPr>
          <w:rFonts w:ascii="Times New Roman" w:hAnsi="Times New Roman"/>
          <w:sz w:val="28"/>
          <w:szCs w:val="28"/>
          <w:lang w:val="ru-RU"/>
        </w:rPr>
        <w:t>;</w:t>
      </w:r>
    </w:p>
    <w:p w14:paraId="6A8FEC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w:t>
      </w:r>
    </w:p>
    <w:p w14:paraId="53490F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w:t>
      </w:r>
      <w:r>
        <w:rPr>
          <w:rFonts w:ascii="Times New Roman" w:hAnsi="Times New Roman"/>
          <w:sz w:val="28"/>
          <w:szCs w:val="28"/>
          <w:lang w:val="ru-RU"/>
        </w:rPr>
        <w:t xml:space="preserve"> </w:t>
      </w:r>
      <w:r>
        <w:rPr>
          <w:rFonts w:ascii="Times New Roman" w:hAnsi="Times New Roman"/>
          <w:sz w:val="28"/>
          <w:szCs w:val="28"/>
        </w:rPr>
        <w:t>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w:t>
      </w:r>
      <w:r>
        <w:rPr>
          <w:rFonts w:ascii="Times New Roman" w:hAnsi="Times New Roman"/>
          <w:sz w:val="28"/>
          <w:szCs w:val="28"/>
          <w:lang w:val="ru-RU"/>
        </w:rPr>
        <w:t xml:space="preserve"> </w:t>
      </w:r>
      <w:r>
        <w:rPr>
          <w:rFonts w:ascii="Times New Roman" w:hAnsi="Times New Roman"/>
          <w:sz w:val="28"/>
          <w:szCs w:val="28"/>
        </w:rPr>
        <w:t>rather</w:t>
      </w:r>
      <w:r>
        <w:rPr>
          <w:rFonts w:ascii="Times New Roman" w:hAnsi="Times New Roman"/>
          <w:sz w:val="28"/>
          <w:szCs w:val="28"/>
          <w:lang w:val="ru-RU"/>
        </w:rPr>
        <w:t>…;</w:t>
      </w:r>
    </w:p>
    <w:p w14:paraId="394590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Pr>
          <w:rFonts w:ascii="Times New Roman" w:hAnsi="Times New Roman"/>
          <w:sz w:val="28"/>
          <w:szCs w:val="28"/>
          <w:lang w:val="ru-RU"/>
        </w:rPr>
        <w:t xml:space="preserve"> … </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neither</w:t>
      </w:r>
      <w:r>
        <w:rPr>
          <w:rFonts w:ascii="Times New Roman" w:hAnsi="Times New Roman"/>
          <w:sz w:val="28"/>
          <w:szCs w:val="28"/>
          <w:lang w:val="ru-RU"/>
        </w:rPr>
        <w:t xml:space="preserve"> … </w:t>
      </w:r>
      <w:r>
        <w:rPr>
          <w:rFonts w:ascii="Times New Roman" w:hAnsi="Times New Roman"/>
          <w:sz w:val="28"/>
          <w:szCs w:val="28"/>
        </w:rPr>
        <w:t>nor</w:t>
      </w:r>
      <w:r>
        <w:rPr>
          <w:rFonts w:ascii="Times New Roman" w:hAnsi="Times New Roman"/>
          <w:sz w:val="28"/>
          <w:szCs w:val="28"/>
          <w:lang w:val="ru-RU"/>
        </w:rPr>
        <w:t>;</w:t>
      </w:r>
    </w:p>
    <w:p w14:paraId="6F3A96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Perfect</w:t>
      </w:r>
      <w:r>
        <w:rPr>
          <w:rFonts w:ascii="Times New Roman" w:hAnsi="Times New Roman"/>
          <w:sz w:val="28"/>
          <w:szCs w:val="28"/>
          <w:lang w:val="ru-RU"/>
        </w:rPr>
        <w:t xml:space="preserve"> </w:t>
      </w:r>
      <w:r>
        <w:rPr>
          <w:rFonts w:ascii="Times New Roman" w:hAnsi="Times New Roman"/>
          <w:sz w:val="28"/>
          <w:szCs w:val="28"/>
        </w:rPr>
        <w:t>Passive</w:t>
      </w:r>
      <w:r>
        <w:rPr>
          <w:rFonts w:ascii="Times New Roman" w:hAnsi="Times New Roman"/>
          <w:sz w:val="28"/>
          <w:szCs w:val="28"/>
          <w:lang w:val="ru-RU"/>
        </w:rPr>
        <w:t>;</w:t>
      </w:r>
    </w:p>
    <w:p w14:paraId="7CD2C4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Pr>
          <w:rFonts w:ascii="Times New Roman" w:hAnsi="Times New Roman"/>
          <w:sz w:val="28"/>
          <w:szCs w:val="28"/>
          <w:lang w:val="ru-RU"/>
        </w:rPr>
        <w:t xml:space="preserve"> </w:t>
      </w:r>
      <w:r>
        <w:rPr>
          <w:rFonts w:ascii="Times New Roman" w:hAnsi="Times New Roman"/>
          <w:sz w:val="28"/>
          <w:szCs w:val="28"/>
        </w:rPr>
        <w:t>long</w:t>
      </w:r>
      <w:r>
        <w:rPr>
          <w:rFonts w:ascii="Times New Roman" w:hAnsi="Times New Roman"/>
          <w:sz w:val="28"/>
          <w:szCs w:val="28"/>
          <w:lang w:val="ru-RU"/>
        </w:rPr>
        <w:t xml:space="preserve"> </w:t>
      </w:r>
      <w:r>
        <w:rPr>
          <w:rFonts w:ascii="Times New Roman" w:hAnsi="Times New Roman"/>
          <w:sz w:val="28"/>
          <w:szCs w:val="28"/>
        </w:rPr>
        <w:t>blond</w:t>
      </w:r>
      <w:r>
        <w:rPr>
          <w:rFonts w:ascii="Times New Roman" w:hAnsi="Times New Roman"/>
          <w:sz w:val="28"/>
          <w:szCs w:val="28"/>
          <w:lang w:val="ru-RU"/>
        </w:rPr>
        <w:t xml:space="preserve"> </w:t>
      </w:r>
      <w:r>
        <w:rPr>
          <w:rFonts w:ascii="Times New Roman" w:hAnsi="Times New Roman"/>
          <w:sz w:val="28"/>
          <w:szCs w:val="28"/>
        </w:rPr>
        <w:t>hair</w:t>
      </w:r>
      <w:r>
        <w:rPr>
          <w:rFonts w:ascii="Times New Roman" w:hAnsi="Times New Roman"/>
          <w:sz w:val="28"/>
          <w:szCs w:val="28"/>
          <w:lang w:val="ru-RU"/>
        </w:rPr>
        <w:t>);</w:t>
      </w:r>
    </w:p>
    <w:p w14:paraId="728E87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владеть социокультурными знаниями и умениями:</w:t>
      </w:r>
    </w:p>
    <w:p w14:paraId="09B684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898CB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модальные значения, чувства и эмоции;</w:t>
      </w:r>
    </w:p>
    <w:p w14:paraId="475030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элементарные представления о различных вариантах английского языка;</w:t>
      </w:r>
    </w:p>
    <w:p w14:paraId="4F67F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2FDEB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0BB6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2EFE5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3DD3D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0E7BCC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15905B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7218E85">
      <w:pPr>
        <w:keepNext/>
        <w:keepLines/>
        <w:spacing w:after="0" w:line="360" w:lineRule="auto"/>
        <w:jc w:val="center"/>
        <w:outlineLvl w:val="0"/>
        <w:rPr>
          <w:rFonts w:ascii="Times New Roman" w:hAnsi="Times New Roman" w:eastAsia="Times New Roman"/>
          <w:b/>
          <w:sz w:val="28"/>
          <w:szCs w:val="28"/>
          <w:lang w:val="ru-RU" w:eastAsia="zh-CN"/>
        </w:rPr>
      </w:pPr>
      <w:bookmarkStart w:id="2" w:name="_Toc124426183"/>
      <w:r>
        <w:rPr>
          <w:rFonts w:ascii="Times New Roman" w:hAnsi="Times New Roman" w:eastAsia="Times New Roman"/>
          <w:b/>
          <w:sz w:val="28"/>
          <w:szCs w:val="28"/>
          <w:lang w:val="ru-RU" w:eastAsia="zh-CN"/>
        </w:rPr>
        <w:t>2.1.4.</w:t>
      </w:r>
      <w:r>
        <w:rPr>
          <w:rFonts w:ascii="Times New Roman" w:hAnsi="Times New Roman" w:eastAsia="Times New Roman"/>
          <w:b/>
          <w:sz w:val="28"/>
          <w:szCs w:val="28"/>
          <w:lang w:eastAsia="zh-CN"/>
        </w:rPr>
        <w:t> </w:t>
      </w:r>
      <w:r>
        <w:rPr>
          <w:rFonts w:ascii="Times New Roman" w:hAnsi="Times New Roman" w:eastAsia="Times New Roman"/>
          <w:b/>
          <w:sz w:val="28"/>
          <w:szCs w:val="28"/>
          <w:lang w:val="ru-RU" w:eastAsia="zh-CN"/>
        </w:rPr>
        <w:t>Рабочая программа по учебному предмету «Математика».</w:t>
      </w:r>
    </w:p>
    <w:p w14:paraId="32FD60E7">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bookmarkEnd w:id="2"/>
    <w:p w14:paraId="2B70C1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Приоритетными целями обучения математике в 5–6 классах являются:</w:t>
      </w:r>
    </w:p>
    <w:p w14:paraId="0C5407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37EFC9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380CE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6A6446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DC7F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34399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516A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65DDD4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D8C91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E843E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EAA8E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5844E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F43DDA7">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0892AA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36207161">
      <w:pPr>
        <w:spacing w:after="0" w:line="360" w:lineRule="auto"/>
        <w:ind w:firstLine="709"/>
        <w:jc w:val="both"/>
        <w:rPr>
          <w:rFonts w:ascii="Times New Roman" w:hAnsi="Times New Roman"/>
          <w:b/>
          <w:sz w:val="28"/>
          <w:szCs w:val="28"/>
          <w:lang w:val="ru-RU"/>
        </w:rPr>
      </w:pPr>
      <w:bookmarkStart w:id="3" w:name="_Toc124426195"/>
      <w:r>
        <w:rPr>
          <w:rFonts w:ascii="Times New Roman" w:hAnsi="Times New Roman"/>
          <w:b/>
          <w:sz w:val="28"/>
          <w:szCs w:val="28"/>
          <w:lang w:val="ru-RU"/>
        </w:rPr>
        <w:t>Содержание обучения в 5 классе.</w:t>
      </w:r>
    </w:p>
    <w:p w14:paraId="21A427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Натуральные числа и нуль</w:t>
      </w:r>
      <w:bookmarkEnd w:id="3"/>
      <w:r>
        <w:rPr>
          <w:rFonts w:ascii="Times New Roman" w:hAnsi="Times New Roman"/>
          <w:sz w:val="28"/>
          <w:szCs w:val="28"/>
          <w:lang w:val="ru-RU"/>
        </w:rPr>
        <w:t>.</w:t>
      </w:r>
    </w:p>
    <w:p w14:paraId="181F5D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72D9B9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598104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15AB68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D7091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2216CB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73E891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14:paraId="0162D6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0FEFF12">
      <w:pPr>
        <w:spacing w:after="0" w:line="360" w:lineRule="auto"/>
        <w:ind w:firstLine="709"/>
        <w:jc w:val="both"/>
        <w:rPr>
          <w:rFonts w:ascii="Times New Roman" w:hAnsi="Times New Roman"/>
          <w:sz w:val="28"/>
          <w:szCs w:val="28"/>
          <w:lang w:val="ru-RU"/>
        </w:rPr>
      </w:pPr>
      <w:bookmarkStart w:id="4" w:name="_Toc124426196"/>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Дроби</w:t>
      </w:r>
      <w:bookmarkEnd w:id="4"/>
      <w:r>
        <w:rPr>
          <w:rFonts w:ascii="Times New Roman" w:hAnsi="Times New Roman"/>
          <w:sz w:val="28"/>
          <w:szCs w:val="28"/>
          <w:lang w:val="ru-RU"/>
        </w:rPr>
        <w:t>.</w:t>
      </w:r>
    </w:p>
    <w:p w14:paraId="627D48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A7629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14:paraId="164268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6AB04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14:paraId="6F9661A0">
      <w:pPr>
        <w:spacing w:after="0" w:line="360" w:lineRule="auto"/>
        <w:ind w:firstLine="709"/>
        <w:jc w:val="both"/>
        <w:rPr>
          <w:rFonts w:ascii="Times New Roman" w:hAnsi="Times New Roman"/>
          <w:sz w:val="28"/>
          <w:szCs w:val="28"/>
          <w:lang w:val="ru-RU"/>
        </w:rPr>
      </w:pPr>
      <w:bookmarkStart w:id="5" w:name="_Toc124426197"/>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Решение текстовых задач</w:t>
      </w:r>
      <w:bookmarkEnd w:id="5"/>
      <w:r>
        <w:rPr>
          <w:rFonts w:ascii="Times New Roman" w:hAnsi="Times New Roman"/>
          <w:sz w:val="28"/>
          <w:szCs w:val="28"/>
          <w:lang w:val="ru-RU"/>
        </w:rPr>
        <w:t>.</w:t>
      </w:r>
    </w:p>
    <w:p w14:paraId="0E6CB0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6A2E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51C85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14:paraId="537288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14:paraId="5DF18873">
      <w:pPr>
        <w:spacing w:after="0" w:line="360" w:lineRule="auto"/>
        <w:ind w:firstLine="709"/>
        <w:jc w:val="both"/>
        <w:rPr>
          <w:rFonts w:ascii="Times New Roman" w:hAnsi="Times New Roman"/>
          <w:sz w:val="28"/>
          <w:szCs w:val="28"/>
          <w:lang w:val="ru-RU"/>
        </w:rPr>
      </w:pPr>
      <w:bookmarkStart w:id="6" w:name="_Toc124426198"/>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Наглядная геометрия</w:t>
      </w:r>
      <w:bookmarkEnd w:id="6"/>
      <w:r>
        <w:rPr>
          <w:rFonts w:ascii="Times New Roman" w:hAnsi="Times New Roman"/>
          <w:sz w:val="28"/>
          <w:szCs w:val="28"/>
          <w:lang w:val="ru-RU"/>
        </w:rPr>
        <w:t>.</w:t>
      </w:r>
    </w:p>
    <w:p w14:paraId="7D2FAC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B4A60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6BAE7C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21DD91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E89FD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673A8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35E4D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14:paraId="5EAFE0CE">
      <w:pPr>
        <w:spacing w:after="0" w:line="360" w:lineRule="auto"/>
        <w:ind w:firstLine="709"/>
        <w:jc w:val="both"/>
        <w:rPr>
          <w:rFonts w:ascii="Times New Roman" w:hAnsi="Times New Roman"/>
          <w:b/>
          <w:sz w:val="28"/>
          <w:szCs w:val="28"/>
          <w:lang w:val="ru-RU"/>
        </w:rPr>
      </w:pPr>
      <w:bookmarkStart w:id="7" w:name="_Toc124426200"/>
      <w:r>
        <w:rPr>
          <w:rFonts w:ascii="Times New Roman" w:hAnsi="Times New Roman"/>
          <w:b/>
          <w:sz w:val="28"/>
          <w:szCs w:val="28"/>
          <w:lang w:val="ru-RU"/>
        </w:rPr>
        <w:t>Содержание обучения в 6 классе.</w:t>
      </w:r>
    </w:p>
    <w:p w14:paraId="545D2C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Натуральные числа</w:t>
      </w:r>
      <w:bookmarkEnd w:id="7"/>
      <w:r>
        <w:rPr>
          <w:rFonts w:ascii="Times New Roman" w:hAnsi="Times New Roman"/>
          <w:sz w:val="28"/>
          <w:szCs w:val="28"/>
          <w:lang w:val="ru-RU"/>
        </w:rPr>
        <w:t>.</w:t>
      </w:r>
    </w:p>
    <w:p w14:paraId="75543A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7EC764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6B3EBBAA">
      <w:pPr>
        <w:spacing w:after="0" w:line="360" w:lineRule="auto"/>
        <w:ind w:firstLine="709"/>
        <w:jc w:val="both"/>
        <w:rPr>
          <w:rFonts w:ascii="Times New Roman" w:hAnsi="Times New Roman"/>
          <w:sz w:val="28"/>
          <w:szCs w:val="28"/>
          <w:lang w:val="ru-RU"/>
        </w:rPr>
      </w:pPr>
      <w:bookmarkStart w:id="8" w:name="_Toc124426201"/>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Дроби</w:t>
      </w:r>
      <w:bookmarkEnd w:id="8"/>
      <w:r>
        <w:rPr>
          <w:rFonts w:ascii="Times New Roman" w:hAnsi="Times New Roman"/>
          <w:sz w:val="28"/>
          <w:szCs w:val="28"/>
          <w:lang w:val="ru-RU"/>
        </w:rPr>
        <w:t>.</w:t>
      </w:r>
    </w:p>
    <w:p w14:paraId="612112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73EE7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77E888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FD7D27A">
      <w:pPr>
        <w:spacing w:after="0" w:line="360" w:lineRule="auto"/>
        <w:ind w:firstLine="709"/>
        <w:jc w:val="both"/>
        <w:rPr>
          <w:rFonts w:ascii="Times New Roman" w:hAnsi="Times New Roman"/>
          <w:sz w:val="28"/>
          <w:szCs w:val="28"/>
          <w:lang w:val="ru-RU"/>
        </w:rPr>
      </w:pPr>
      <w:bookmarkStart w:id="9" w:name="_Toc124426202"/>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Положительные и отрицательные числа</w:t>
      </w:r>
      <w:bookmarkEnd w:id="9"/>
      <w:r>
        <w:rPr>
          <w:rFonts w:ascii="Times New Roman" w:hAnsi="Times New Roman"/>
          <w:sz w:val="28"/>
          <w:szCs w:val="28"/>
          <w:lang w:val="ru-RU"/>
        </w:rPr>
        <w:t>.</w:t>
      </w:r>
    </w:p>
    <w:p w14:paraId="359EB5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FDEEF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E03CA8C">
      <w:pPr>
        <w:spacing w:after="0" w:line="360" w:lineRule="auto"/>
        <w:ind w:firstLine="709"/>
        <w:jc w:val="both"/>
        <w:rPr>
          <w:rFonts w:ascii="Times New Roman" w:hAnsi="Times New Roman"/>
          <w:sz w:val="28"/>
          <w:szCs w:val="28"/>
          <w:lang w:val="ru-RU"/>
        </w:rPr>
      </w:pPr>
      <w:bookmarkStart w:id="10" w:name="_Toc124426203"/>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Буквенные выражения</w:t>
      </w:r>
      <w:bookmarkEnd w:id="10"/>
      <w:r>
        <w:rPr>
          <w:rFonts w:ascii="Times New Roman" w:hAnsi="Times New Roman"/>
          <w:sz w:val="28"/>
          <w:szCs w:val="28"/>
          <w:lang w:val="ru-RU"/>
        </w:rPr>
        <w:t>.</w:t>
      </w:r>
    </w:p>
    <w:p w14:paraId="18071D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B584C6D">
      <w:pPr>
        <w:spacing w:after="0" w:line="360" w:lineRule="auto"/>
        <w:ind w:firstLine="709"/>
        <w:jc w:val="both"/>
        <w:rPr>
          <w:rFonts w:ascii="Times New Roman" w:hAnsi="Times New Roman"/>
          <w:sz w:val="28"/>
          <w:szCs w:val="28"/>
          <w:lang w:val="ru-RU"/>
        </w:rPr>
      </w:pPr>
      <w:bookmarkStart w:id="11" w:name="_Toc124426204"/>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Решение текстовых задач</w:t>
      </w:r>
      <w:bookmarkEnd w:id="11"/>
      <w:r>
        <w:rPr>
          <w:rFonts w:ascii="Times New Roman" w:hAnsi="Times New Roman"/>
          <w:sz w:val="28"/>
          <w:szCs w:val="28"/>
          <w:lang w:val="ru-RU"/>
        </w:rPr>
        <w:t>.</w:t>
      </w:r>
    </w:p>
    <w:p w14:paraId="4B128A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1BD0EB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ACD00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11C0F9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51A3F9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116B4E79">
      <w:pPr>
        <w:spacing w:after="0" w:line="360" w:lineRule="auto"/>
        <w:ind w:firstLine="709"/>
        <w:jc w:val="both"/>
        <w:rPr>
          <w:rFonts w:ascii="Times New Roman" w:hAnsi="Times New Roman"/>
          <w:sz w:val="28"/>
          <w:szCs w:val="28"/>
          <w:lang w:val="ru-RU"/>
        </w:rPr>
      </w:pPr>
      <w:bookmarkStart w:id="12" w:name="_Toc124426205"/>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Наглядная геометрия</w:t>
      </w:r>
      <w:bookmarkEnd w:id="12"/>
      <w:r>
        <w:rPr>
          <w:rFonts w:ascii="Times New Roman" w:hAnsi="Times New Roman"/>
          <w:sz w:val="28"/>
          <w:szCs w:val="28"/>
          <w:lang w:val="ru-RU"/>
        </w:rPr>
        <w:t>.</w:t>
      </w:r>
    </w:p>
    <w:p w14:paraId="2E9AA1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34E46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BAEA4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AD8F3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3F4A5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14:paraId="623892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14:paraId="546547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D598C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14:paraId="34829D87">
      <w:pPr>
        <w:spacing w:after="0" w:line="360" w:lineRule="auto"/>
        <w:jc w:val="center"/>
        <w:rPr>
          <w:rFonts w:ascii="Times New Roman" w:hAnsi="Times New Roman"/>
          <w:sz w:val="28"/>
          <w:szCs w:val="28"/>
          <w:lang w:val="ru-RU"/>
        </w:rPr>
      </w:pPr>
      <w:r>
        <w:rPr>
          <w:rFonts w:ascii="Times New Roman" w:hAnsi="Times New Roman"/>
          <w:b/>
          <w:sz w:val="28"/>
          <w:szCs w:val="28"/>
          <w:lang w:val="ru-RU"/>
        </w:rPr>
        <w:t>Планируемые результаты освоения программы по математике на уровне основного общего образования.</w:t>
      </w:r>
    </w:p>
    <w:p w14:paraId="03E7E5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3DCC59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математике характеризуются:</w:t>
      </w:r>
    </w:p>
    <w:p w14:paraId="135333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патриотическое воспитание:</w:t>
      </w:r>
    </w:p>
    <w:p w14:paraId="3F41C0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4C411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гражданское и духовно-нравственное воспитание:</w:t>
      </w:r>
    </w:p>
    <w:p w14:paraId="4DF7EC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39E7C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трудовое воспитание:</w:t>
      </w:r>
    </w:p>
    <w:p w14:paraId="150674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08763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эстетическое воспитание:</w:t>
      </w:r>
    </w:p>
    <w:p w14:paraId="175075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025BE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7DD545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C08F6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665156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A9759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экологическое воспитание:</w:t>
      </w:r>
    </w:p>
    <w:p w14:paraId="382AF9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F0887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адаптация к изменяющимся условиям социальной и природной среды:</w:t>
      </w:r>
    </w:p>
    <w:p w14:paraId="3A5242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B1869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0C2FA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FB67C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освоения программы по математике на уровне основного общего образования у обучающегося будут сформированы </w:t>
      </w:r>
      <w:r>
        <w:rPr>
          <w:rFonts w:ascii="Times New Roman" w:hAnsi="Times New Roman"/>
          <w:b/>
          <w:sz w:val="28"/>
          <w:szCs w:val="28"/>
          <w:lang w:val="ru-RU"/>
        </w:rPr>
        <w:t>метапредметные результаты</w:t>
      </w:r>
      <w:r>
        <w:rPr>
          <w:rFonts w:ascii="Times New Roman" w:hAnsi="Times New Roman"/>
          <w:sz w:val="28"/>
          <w:szCs w:val="28"/>
          <w:lang w:val="ru-RU"/>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C2FA9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DD2BA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701321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42026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65F50B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21787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483657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F719A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F2930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8B8D4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48480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EF4BC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4421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79A209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33C62C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162655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240803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0DCC20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1A1D63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3A76AB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4DA948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5D71A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212F1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BF0A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3B078A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287B8D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9EBC3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9A793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789AB3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75AA5A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B2152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4E56DD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798540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0769C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AEB195C">
      <w:pPr>
        <w:spacing w:after="0" w:line="360" w:lineRule="auto"/>
        <w:ind w:firstLine="709"/>
        <w:jc w:val="both"/>
        <w:rPr>
          <w:rFonts w:ascii="Times New Roman" w:hAnsi="Times New Roman"/>
          <w:b/>
          <w:sz w:val="28"/>
          <w:szCs w:val="28"/>
          <w:lang w:val="ru-RU"/>
        </w:rPr>
      </w:pPr>
      <w:bookmarkStart w:id="13" w:name="_Toc124426206"/>
      <w:r>
        <w:rPr>
          <w:rFonts w:ascii="Times New Roman" w:hAnsi="Times New Roman"/>
          <w:b/>
          <w:sz w:val="28"/>
          <w:szCs w:val="28"/>
          <w:lang w:val="ru-RU"/>
        </w:rPr>
        <w:t>Предметные результаты освоения программы учебного курса</w:t>
      </w:r>
      <w:bookmarkEnd w:id="13"/>
      <w:r>
        <w:rPr>
          <w:rFonts w:ascii="Times New Roman" w:hAnsi="Times New Roman"/>
          <w:b/>
          <w:sz w:val="28"/>
          <w:szCs w:val="28"/>
          <w:lang w:val="ru-RU"/>
        </w:rPr>
        <w:t xml:space="preserve"> «Математика».</w:t>
      </w:r>
    </w:p>
    <w:p w14:paraId="65642576">
      <w:pPr>
        <w:spacing w:after="0" w:line="360" w:lineRule="auto"/>
        <w:ind w:firstLine="709"/>
        <w:jc w:val="both"/>
        <w:rPr>
          <w:rFonts w:ascii="Times New Roman" w:hAnsi="Times New Roman"/>
          <w:b/>
          <w:sz w:val="28"/>
          <w:szCs w:val="28"/>
          <w:lang w:val="ru-RU"/>
        </w:rPr>
      </w:pPr>
      <w:bookmarkStart w:id="14" w:name="_Toc124426207"/>
      <w:r>
        <w:rPr>
          <w:rFonts w:ascii="Times New Roman" w:hAnsi="Times New Roman"/>
          <w:b/>
          <w:sz w:val="28"/>
          <w:szCs w:val="28"/>
          <w:lang w:val="ru-RU"/>
        </w:rPr>
        <w:t xml:space="preserve">Предметные результаты </w:t>
      </w:r>
      <w:r>
        <w:rPr>
          <w:rFonts w:ascii="Times New Roman" w:hAnsi="Times New Roman"/>
          <w:sz w:val="28"/>
          <w:szCs w:val="28"/>
          <w:lang w:val="ru-RU"/>
        </w:rPr>
        <w:t xml:space="preserve">освоения программы учебного курса к концу обучения </w:t>
      </w:r>
      <w:r>
        <w:rPr>
          <w:rFonts w:ascii="Times New Roman" w:hAnsi="Times New Roman"/>
          <w:b/>
          <w:sz w:val="28"/>
          <w:szCs w:val="28"/>
          <w:lang w:val="ru-RU"/>
        </w:rPr>
        <w:t>в 5 класс</w:t>
      </w:r>
      <w:bookmarkEnd w:id="14"/>
      <w:r>
        <w:rPr>
          <w:rFonts w:ascii="Times New Roman" w:hAnsi="Times New Roman"/>
          <w:b/>
          <w:sz w:val="28"/>
          <w:szCs w:val="28"/>
          <w:lang w:val="ru-RU"/>
        </w:rPr>
        <w:t>е.</w:t>
      </w:r>
    </w:p>
    <w:p w14:paraId="74D07419">
      <w:pPr>
        <w:spacing w:after="0" w:line="360" w:lineRule="auto"/>
        <w:ind w:firstLine="709"/>
        <w:jc w:val="both"/>
        <w:rPr>
          <w:rFonts w:ascii="Times New Roman" w:hAnsi="Times New Roman"/>
          <w:sz w:val="28"/>
          <w:szCs w:val="28"/>
          <w:lang w:val="ru-RU"/>
        </w:rPr>
      </w:pPr>
      <w:bookmarkStart w:id="15" w:name="_Toc124426208"/>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15"/>
      <w:r>
        <w:rPr>
          <w:rFonts w:ascii="Times New Roman" w:hAnsi="Times New Roman"/>
          <w:sz w:val="28"/>
          <w:szCs w:val="28"/>
          <w:lang w:val="ru-RU"/>
        </w:rPr>
        <w:t>.</w:t>
      </w:r>
    </w:p>
    <w:p w14:paraId="5170CA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0B3C04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04CF5A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BFB2C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14:paraId="371F7E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14:paraId="3316B0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14:paraId="6BFBFE3A">
      <w:pPr>
        <w:spacing w:after="0" w:line="360" w:lineRule="auto"/>
        <w:ind w:firstLine="709"/>
        <w:jc w:val="both"/>
        <w:rPr>
          <w:rFonts w:ascii="Times New Roman" w:hAnsi="Times New Roman"/>
          <w:sz w:val="28"/>
          <w:szCs w:val="28"/>
          <w:lang w:val="ru-RU"/>
        </w:rPr>
      </w:pPr>
      <w:bookmarkStart w:id="16" w:name="_Toc124426209"/>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Решение текстовых задач</w:t>
      </w:r>
      <w:bookmarkEnd w:id="16"/>
      <w:r>
        <w:rPr>
          <w:rFonts w:ascii="Times New Roman" w:hAnsi="Times New Roman"/>
          <w:sz w:val="28"/>
          <w:szCs w:val="28"/>
          <w:lang w:val="ru-RU"/>
        </w:rPr>
        <w:t>.</w:t>
      </w:r>
    </w:p>
    <w:p w14:paraId="731C34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14DE28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004B9E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14:paraId="6309E9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294DBF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C94C827">
      <w:pPr>
        <w:spacing w:after="0" w:line="360" w:lineRule="auto"/>
        <w:ind w:firstLine="709"/>
        <w:jc w:val="both"/>
        <w:rPr>
          <w:rFonts w:ascii="Times New Roman" w:hAnsi="Times New Roman"/>
          <w:sz w:val="28"/>
          <w:szCs w:val="28"/>
          <w:lang w:val="ru-RU"/>
        </w:rPr>
      </w:pPr>
      <w:bookmarkStart w:id="17" w:name="_Toc124426210"/>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Наглядная геометрия</w:t>
      </w:r>
      <w:bookmarkEnd w:id="17"/>
      <w:r>
        <w:rPr>
          <w:rFonts w:ascii="Times New Roman" w:hAnsi="Times New Roman"/>
          <w:sz w:val="28"/>
          <w:szCs w:val="28"/>
          <w:lang w:val="ru-RU"/>
        </w:rPr>
        <w:t>.</w:t>
      </w:r>
    </w:p>
    <w:p w14:paraId="051362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7E2345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309672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80C11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6C62C0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9D382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14:paraId="522D54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98FB6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6C466D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5DAE09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7977E9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14:paraId="58BDB600">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в </w:t>
      </w:r>
      <w:r>
        <w:rPr>
          <w:rFonts w:ascii="Times New Roman" w:hAnsi="Times New Roman"/>
          <w:b/>
          <w:sz w:val="28"/>
          <w:szCs w:val="28"/>
          <w:lang w:val="ru-RU"/>
        </w:rPr>
        <w:t>6 классе.</w:t>
      </w:r>
    </w:p>
    <w:p w14:paraId="20E01FF0">
      <w:pPr>
        <w:spacing w:after="0" w:line="360" w:lineRule="auto"/>
        <w:ind w:firstLine="709"/>
        <w:jc w:val="both"/>
        <w:rPr>
          <w:rFonts w:ascii="Times New Roman" w:hAnsi="Times New Roman"/>
          <w:sz w:val="28"/>
          <w:szCs w:val="28"/>
          <w:lang w:val="ru-RU"/>
        </w:rPr>
      </w:pPr>
      <w:bookmarkStart w:id="18" w:name="_Toc124426211"/>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18"/>
      <w:r>
        <w:rPr>
          <w:rFonts w:ascii="Times New Roman" w:hAnsi="Times New Roman"/>
          <w:sz w:val="28"/>
          <w:szCs w:val="28"/>
          <w:lang w:val="ru-RU"/>
        </w:rPr>
        <w:t>.</w:t>
      </w:r>
    </w:p>
    <w:p w14:paraId="222AB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F29C5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686E9C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84B06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FEBD6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ADFD2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14:paraId="7DD23C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14:paraId="5A89FB10">
      <w:pPr>
        <w:spacing w:after="0" w:line="360" w:lineRule="auto"/>
        <w:ind w:firstLine="709"/>
        <w:jc w:val="both"/>
        <w:rPr>
          <w:rFonts w:ascii="Times New Roman" w:hAnsi="Times New Roman"/>
          <w:sz w:val="28"/>
          <w:szCs w:val="28"/>
          <w:lang w:val="ru-RU"/>
        </w:rPr>
      </w:pPr>
      <w:bookmarkStart w:id="19" w:name="_Toc124426212"/>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Числовые и буквенные выражения</w:t>
      </w:r>
      <w:bookmarkEnd w:id="19"/>
      <w:r>
        <w:rPr>
          <w:rFonts w:ascii="Times New Roman" w:hAnsi="Times New Roman"/>
          <w:sz w:val="28"/>
          <w:szCs w:val="28"/>
          <w:lang w:val="ru-RU"/>
        </w:rPr>
        <w:t>.</w:t>
      </w:r>
    </w:p>
    <w:p w14:paraId="461D1F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595C1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14:paraId="2D7F6F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14:paraId="63D059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BB799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14:paraId="31E8B1A8">
      <w:pPr>
        <w:spacing w:after="0" w:line="360" w:lineRule="auto"/>
        <w:ind w:firstLine="709"/>
        <w:jc w:val="both"/>
        <w:rPr>
          <w:rFonts w:ascii="Times New Roman" w:hAnsi="Times New Roman"/>
          <w:sz w:val="28"/>
          <w:szCs w:val="28"/>
          <w:lang w:val="ru-RU"/>
        </w:rPr>
      </w:pPr>
      <w:bookmarkStart w:id="20" w:name="_Toc124426213"/>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Решение текстовых задач</w:t>
      </w:r>
      <w:bookmarkEnd w:id="20"/>
      <w:r>
        <w:rPr>
          <w:rFonts w:ascii="Times New Roman" w:hAnsi="Times New Roman"/>
          <w:sz w:val="28"/>
          <w:szCs w:val="28"/>
          <w:lang w:val="ru-RU"/>
        </w:rPr>
        <w:t>.</w:t>
      </w:r>
    </w:p>
    <w:p w14:paraId="7787CC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14:paraId="342CD2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25AE27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DBC6C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14:paraId="1481CB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121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14:paraId="5A2791C2">
      <w:pPr>
        <w:spacing w:after="0" w:line="360" w:lineRule="auto"/>
        <w:ind w:firstLine="709"/>
        <w:jc w:val="both"/>
        <w:rPr>
          <w:rFonts w:ascii="Times New Roman" w:hAnsi="Times New Roman"/>
          <w:sz w:val="28"/>
          <w:szCs w:val="28"/>
          <w:lang w:val="ru-RU"/>
        </w:rPr>
      </w:pPr>
      <w:bookmarkStart w:id="21" w:name="_Toc124426214"/>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Наглядная геометрия</w:t>
      </w:r>
      <w:bookmarkEnd w:id="21"/>
      <w:r>
        <w:rPr>
          <w:rFonts w:ascii="Times New Roman" w:hAnsi="Times New Roman"/>
          <w:sz w:val="28"/>
          <w:szCs w:val="28"/>
          <w:lang w:val="ru-RU"/>
        </w:rPr>
        <w:t>.</w:t>
      </w:r>
    </w:p>
    <w:p w14:paraId="513820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D45F5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6DBC7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425025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F69B2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8BA4D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101BF4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B36DA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13BB8A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14:paraId="1355AA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6A8701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14:paraId="107298E8">
      <w:pPr>
        <w:spacing w:after="0" w:line="360" w:lineRule="auto"/>
        <w:jc w:val="center"/>
        <w:rPr>
          <w:rFonts w:ascii="Times New Roman" w:hAnsi="Times New Roman"/>
          <w:b/>
          <w:sz w:val="28"/>
          <w:szCs w:val="28"/>
          <w:lang w:val="ru-RU"/>
        </w:rPr>
      </w:pPr>
      <w:r>
        <w:rPr>
          <w:rFonts w:ascii="Times New Roman" w:hAnsi="Times New Roman"/>
          <w:b/>
          <w:sz w:val="28"/>
          <w:szCs w:val="28"/>
          <w:lang w:val="ru-RU"/>
        </w:rPr>
        <w:t>2.1.5. Рабочая программа учебного курса «Алгебра».</w:t>
      </w:r>
    </w:p>
    <w:p w14:paraId="10312244">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7E0D77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B2D99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872CE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55425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4F80C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D5241FF">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6342E4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AB714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5755921">
      <w:pPr>
        <w:spacing w:after="0" w:line="360" w:lineRule="auto"/>
        <w:ind w:firstLine="709"/>
        <w:jc w:val="both"/>
        <w:rPr>
          <w:rFonts w:ascii="Times New Roman" w:hAnsi="Times New Roman"/>
          <w:b/>
          <w:sz w:val="28"/>
          <w:szCs w:val="28"/>
          <w:lang w:val="ru-RU"/>
        </w:rPr>
      </w:pPr>
      <w:bookmarkStart w:id="22" w:name="_Toc124426220"/>
      <w:r>
        <w:rPr>
          <w:rFonts w:ascii="Times New Roman" w:hAnsi="Times New Roman"/>
          <w:b/>
          <w:sz w:val="28"/>
          <w:szCs w:val="28"/>
          <w:lang w:val="ru-RU"/>
        </w:rPr>
        <w:t>Содержание обучения в 7 классе.</w:t>
      </w:r>
    </w:p>
    <w:p w14:paraId="4C1B31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22"/>
      <w:r>
        <w:rPr>
          <w:rFonts w:ascii="Times New Roman" w:hAnsi="Times New Roman"/>
          <w:sz w:val="28"/>
          <w:szCs w:val="28"/>
          <w:lang w:val="ru-RU"/>
        </w:rPr>
        <w:t>.</w:t>
      </w:r>
    </w:p>
    <w:p w14:paraId="66214B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A7B29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98B4C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14:paraId="09BEE4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14:paraId="6C4011CB">
      <w:pPr>
        <w:spacing w:after="0" w:line="360" w:lineRule="auto"/>
        <w:ind w:firstLine="709"/>
        <w:jc w:val="both"/>
        <w:rPr>
          <w:rFonts w:ascii="Times New Roman" w:hAnsi="Times New Roman"/>
          <w:sz w:val="28"/>
          <w:szCs w:val="28"/>
          <w:lang w:val="ru-RU"/>
        </w:rPr>
      </w:pPr>
      <w:bookmarkStart w:id="23" w:name="_Toc124426221"/>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Алгебраические выражения</w:t>
      </w:r>
      <w:bookmarkEnd w:id="23"/>
      <w:r>
        <w:rPr>
          <w:rFonts w:ascii="Times New Roman" w:hAnsi="Times New Roman"/>
          <w:sz w:val="28"/>
          <w:szCs w:val="28"/>
          <w:lang w:val="ru-RU"/>
        </w:rPr>
        <w:t>.</w:t>
      </w:r>
    </w:p>
    <w:p w14:paraId="77BA39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530B7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14:paraId="2BE2A7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8BC4EA3">
      <w:pPr>
        <w:spacing w:after="0" w:line="360" w:lineRule="auto"/>
        <w:ind w:firstLine="709"/>
        <w:jc w:val="both"/>
        <w:rPr>
          <w:rFonts w:ascii="Times New Roman" w:hAnsi="Times New Roman"/>
          <w:sz w:val="28"/>
          <w:szCs w:val="28"/>
          <w:lang w:val="ru-RU"/>
        </w:rPr>
      </w:pPr>
      <w:bookmarkStart w:id="24" w:name="_Toc124426222"/>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Уравнения</w:t>
      </w:r>
      <w:bookmarkEnd w:id="24"/>
      <w:r>
        <w:rPr>
          <w:rFonts w:ascii="Times New Roman" w:hAnsi="Times New Roman"/>
          <w:sz w:val="28"/>
          <w:szCs w:val="28"/>
          <w:lang w:val="ru-RU"/>
        </w:rPr>
        <w:t xml:space="preserve"> и неравенства.</w:t>
      </w:r>
    </w:p>
    <w:p w14:paraId="77219B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784C61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5C509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96077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Функции.</w:t>
      </w:r>
    </w:p>
    <w:p w14:paraId="52E819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732078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m:rPr/>
          <w:rPr>
            <w:rFonts w:ascii="Cambria Math" w:hAnsi="Cambria Math"/>
            <w:sz w:val="28"/>
            <w:szCs w:val="28"/>
          </w:rPr>
          <m:t>y</m:t>
        </m:r>
        <m:r>
          <m:rPr>
            <m:sty m:val="p"/>
          </m:rPr>
          <w:rPr>
            <w:rFonts w:ascii="Cambria Math" w:hAnsi="Cambria Math"/>
            <w:sz w:val="28"/>
            <w:szCs w:val="28"/>
            <w:lang w:val="ru-RU"/>
          </w:rPr>
          <m:t>=|</m:t>
        </m:r>
        <m:r>
          <m:rPr/>
          <w:rPr>
            <w:rFonts w:ascii="Cambria Math" w:hAnsi="Cambria Math"/>
            <w:sz w:val="28"/>
            <w:szCs w:val="28"/>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14:paraId="70BD8AA1">
      <w:pPr>
        <w:spacing w:after="0" w:line="360" w:lineRule="auto"/>
        <w:ind w:firstLine="709"/>
        <w:jc w:val="both"/>
        <w:rPr>
          <w:rFonts w:ascii="Times New Roman" w:hAnsi="Times New Roman"/>
          <w:b/>
          <w:sz w:val="28"/>
          <w:szCs w:val="28"/>
          <w:lang w:val="ru-RU"/>
        </w:rPr>
      </w:pPr>
      <w:bookmarkStart w:id="25" w:name="_Toc124426224"/>
      <w:r>
        <w:rPr>
          <w:rFonts w:ascii="Times New Roman" w:hAnsi="Times New Roman"/>
          <w:b/>
          <w:sz w:val="28"/>
          <w:szCs w:val="28"/>
          <w:lang w:val="ru-RU"/>
        </w:rPr>
        <w:t>Содержание обучения в 8 классе.</w:t>
      </w:r>
    </w:p>
    <w:p w14:paraId="110835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25"/>
      <w:r>
        <w:rPr>
          <w:rFonts w:ascii="Times New Roman" w:hAnsi="Times New Roman"/>
          <w:sz w:val="28"/>
          <w:szCs w:val="28"/>
          <w:lang w:val="ru-RU"/>
        </w:rPr>
        <w:t>.</w:t>
      </w:r>
    </w:p>
    <w:p w14:paraId="732608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62B1F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14:paraId="4B0EC319">
      <w:pPr>
        <w:spacing w:after="0" w:line="360" w:lineRule="auto"/>
        <w:ind w:firstLine="709"/>
        <w:jc w:val="both"/>
        <w:rPr>
          <w:rFonts w:ascii="Times New Roman" w:hAnsi="Times New Roman"/>
          <w:sz w:val="28"/>
          <w:szCs w:val="28"/>
          <w:lang w:val="ru-RU"/>
        </w:rPr>
      </w:pPr>
      <w:bookmarkStart w:id="26" w:name="_Toc124426225"/>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Алгебраические выражения</w:t>
      </w:r>
      <w:bookmarkEnd w:id="26"/>
      <w:r>
        <w:rPr>
          <w:rFonts w:ascii="Times New Roman" w:hAnsi="Times New Roman"/>
          <w:sz w:val="28"/>
          <w:szCs w:val="28"/>
          <w:lang w:val="ru-RU"/>
        </w:rPr>
        <w:t>.</w:t>
      </w:r>
    </w:p>
    <w:p w14:paraId="41DABB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14:paraId="5C242F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260F084">
      <w:pPr>
        <w:spacing w:after="0" w:line="360" w:lineRule="auto"/>
        <w:ind w:firstLine="709"/>
        <w:jc w:val="both"/>
        <w:rPr>
          <w:rFonts w:ascii="Times New Roman" w:hAnsi="Times New Roman"/>
          <w:sz w:val="28"/>
          <w:szCs w:val="28"/>
          <w:lang w:val="ru-RU"/>
        </w:rPr>
      </w:pPr>
      <w:bookmarkStart w:id="27" w:name="_Toc124426226"/>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Уравнения и неравенства</w:t>
      </w:r>
      <w:bookmarkEnd w:id="27"/>
      <w:r>
        <w:rPr>
          <w:rFonts w:ascii="Times New Roman" w:hAnsi="Times New Roman"/>
          <w:sz w:val="28"/>
          <w:szCs w:val="28"/>
          <w:lang w:val="ru-RU"/>
        </w:rPr>
        <w:t>.</w:t>
      </w:r>
    </w:p>
    <w:p w14:paraId="294F02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AB92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1E4400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14:paraId="2C3EB6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0B66D09">
      <w:pPr>
        <w:spacing w:after="0" w:line="360" w:lineRule="auto"/>
        <w:ind w:firstLine="709"/>
        <w:jc w:val="both"/>
        <w:rPr>
          <w:rFonts w:ascii="Times New Roman" w:hAnsi="Times New Roman"/>
          <w:sz w:val="28"/>
          <w:szCs w:val="28"/>
          <w:lang w:val="ru-RU"/>
        </w:rPr>
      </w:pPr>
      <w:bookmarkStart w:id="28" w:name="_Toc124426227"/>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Функции</w:t>
      </w:r>
      <w:bookmarkEnd w:id="28"/>
      <w:r>
        <w:rPr>
          <w:rFonts w:ascii="Times New Roman" w:hAnsi="Times New Roman"/>
          <w:sz w:val="28"/>
          <w:szCs w:val="28"/>
          <w:lang w:val="ru-RU"/>
        </w:rPr>
        <w:t>.</w:t>
      </w:r>
    </w:p>
    <w:p w14:paraId="10D241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5A9AFA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05E351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ctrlPr>
              <w:rPr>
                <w:rFonts w:ascii="Cambria Math" w:hAnsi="Cambria Math"/>
                <w:i/>
                <w:sz w:val="24"/>
                <w:szCs w:val="24"/>
              </w:rPr>
            </m:ctrlPr>
          </m:deg>
          <m:e>
            <m:r>
              <m:rPr/>
              <w:rPr>
                <w:rFonts w:ascii="Cambria Math" w:hAnsi="Cambria Math"/>
                <w:sz w:val="24"/>
                <w:szCs w:val="24"/>
              </w:rPr>
              <m:t>x</m:t>
            </m:r>
            <m:ctrlPr>
              <w:rPr>
                <w:rFonts w:ascii="Cambria Math" w:hAnsi="Cambria Math"/>
                <w:i/>
                <w:sz w:val="24"/>
                <w:szCs w:val="24"/>
              </w:rPr>
            </m:ctrlP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14:paraId="228C32E2">
      <w:pPr>
        <w:spacing w:after="0" w:line="360" w:lineRule="auto"/>
        <w:ind w:firstLine="709"/>
        <w:jc w:val="both"/>
        <w:rPr>
          <w:rFonts w:ascii="Times New Roman" w:hAnsi="Times New Roman"/>
          <w:b/>
          <w:sz w:val="28"/>
          <w:szCs w:val="28"/>
          <w:lang w:val="ru-RU"/>
        </w:rPr>
      </w:pPr>
      <w:bookmarkStart w:id="29" w:name="_Toc124426229"/>
      <w:r>
        <w:rPr>
          <w:rFonts w:ascii="Times New Roman" w:hAnsi="Times New Roman"/>
          <w:b/>
          <w:sz w:val="28"/>
          <w:szCs w:val="28"/>
          <w:lang w:val="ru-RU"/>
        </w:rPr>
        <w:t>Содержание обучения в 9 классе.</w:t>
      </w:r>
    </w:p>
    <w:p w14:paraId="29DEE0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29"/>
      <w:r>
        <w:rPr>
          <w:rFonts w:ascii="Times New Roman" w:hAnsi="Times New Roman"/>
          <w:sz w:val="28"/>
          <w:szCs w:val="28"/>
          <w:lang w:val="ru-RU"/>
        </w:rPr>
        <w:t>.</w:t>
      </w:r>
    </w:p>
    <w:p w14:paraId="230F96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327B3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14:paraId="64C6B4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14:paraId="3A138F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3C798674">
      <w:pPr>
        <w:spacing w:after="0" w:line="360" w:lineRule="auto"/>
        <w:ind w:firstLine="709"/>
        <w:jc w:val="both"/>
        <w:rPr>
          <w:rFonts w:ascii="Times New Roman" w:hAnsi="Times New Roman"/>
          <w:sz w:val="28"/>
          <w:szCs w:val="28"/>
          <w:lang w:val="ru-RU"/>
        </w:rPr>
      </w:pPr>
      <w:bookmarkStart w:id="30" w:name="_Toc124426230"/>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Уравнения и неравенства</w:t>
      </w:r>
      <w:bookmarkEnd w:id="30"/>
      <w:r>
        <w:rPr>
          <w:rFonts w:ascii="Times New Roman" w:hAnsi="Times New Roman"/>
          <w:sz w:val="28"/>
          <w:szCs w:val="28"/>
          <w:lang w:val="ru-RU"/>
        </w:rPr>
        <w:t>.</w:t>
      </w:r>
    </w:p>
    <w:p w14:paraId="2565B4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14:paraId="4CC327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F42A4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04C32F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6391D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14:paraId="5DF8FA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14:paraId="3CC2EC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3927417">
      <w:pPr>
        <w:spacing w:after="0" w:line="360" w:lineRule="auto"/>
        <w:ind w:firstLine="709"/>
        <w:jc w:val="both"/>
        <w:rPr>
          <w:rFonts w:ascii="Times New Roman" w:hAnsi="Times New Roman"/>
          <w:sz w:val="28"/>
          <w:szCs w:val="28"/>
          <w:lang w:val="ru-RU"/>
        </w:rPr>
      </w:pPr>
      <w:bookmarkStart w:id="31" w:name="_Toc124426231"/>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Функции</w:t>
      </w:r>
      <w:bookmarkEnd w:id="31"/>
      <w:r>
        <w:rPr>
          <w:rFonts w:ascii="Times New Roman" w:hAnsi="Times New Roman"/>
          <w:sz w:val="28"/>
          <w:szCs w:val="28"/>
          <w:lang w:val="ru-RU"/>
        </w:rPr>
        <w:t>.</w:t>
      </w:r>
    </w:p>
    <w:p w14:paraId="6FD529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5814F3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w:rPr>
            <w:rFonts w:ascii="Cambria Math" w:hAnsi="Cambria Math"/>
            <w:sz w:val="28"/>
            <w:szCs w:val="28"/>
            <w:lang w:val="ru-RU"/>
          </w:rPr>
          <m:t xml:space="preserve">у= </m:t>
        </m:r>
        <m:r>
          <m:rPr>
            <m:scr m:val="script"/>
          </m:rPr>
          <w:rPr>
            <w:rFonts w:ascii="Cambria Math" w:hAnsi="Cambria Math"/>
            <w:sz w:val="28"/>
            <w:szCs w:val="28"/>
          </w:rPr>
          <m:t>k</m:t>
        </m:r>
        <m:r>
          <m:rPr/>
          <w:rPr>
            <w:rFonts w:ascii="Cambria Math" w:hAnsi="Cambria Math"/>
            <w:sz w:val="28"/>
            <w:szCs w:val="28"/>
          </w:rPr>
          <m:t>x</m:t>
        </m:r>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r>
          <m:rPr>
            <m:scr m:val="script"/>
          </m:rPr>
          <w:rPr>
            <w:rFonts w:ascii="Cambria Math" w:hAnsi="Cambria Math"/>
            <w:sz w:val="28"/>
            <w:szCs w:val="28"/>
          </w:rPr>
          <m:t>k</m:t>
        </m:r>
        <m:r>
          <m:rPr/>
          <w:rPr>
            <w:rFonts w:ascii="Cambria Math" w:hAnsi="Cambria Math"/>
            <w:sz w:val="28"/>
            <w:szCs w:val="28"/>
          </w:rPr>
          <m:t>x</m:t>
        </m:r>
        <m:r>
          <m:rPr/>
          <w:rPr>
            <w:rFonts w:ascii="Cambria Math" w:hAnsi="Cambria Math"/>
            <w:sz w:val="28"/>
            <w:szCs w:val="28"/>
            <w:lang w:val="ru-RU"/>
          </w:rPr>
          <m:t>+</m:t>
        </m:r>
        <m:r>
          <m:rPr/>
          <w:rPr>
            <w:rFonts w:ascii="Cambria Math" w:hAnsi="Cambria Math"/>
            <w:sz w:val="28"/>
            <w:szCs w:val="28"/>
          </w:rPr>
          <m:t>b</m:t>
        </m:r>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ctrlPr>
              <w:rPr>
                <w:rFonts w:ascii="Cambria Math" w:hAnsi="Cambria Math"/>
                <w:i/>
                <w:sz w:val="28"/>
                <w:szCs w:val="28"/>
              </w:rPr>
            </m:ctrlPr>
          </m:num>
          <m:den>
            <m:r>
              <m:rPr/>
              <w:rPr>
                <w:rFonts w:ascii="Cambria Math" w:hAnsi="Cambria Math"/>
                <w:sz w:val="28"/>
                <w:szCs w:val="28"/>
              </w:rPr>
              <m:t>x</m:t>
            </m:r>
            <m:ctrlPr>
              <w:rPr>
                <w:rFonts w:ascii="Cambria Math" w:hAnsi="Cambria Math"/>
                <w:i/>
                <w:sz w:val="28"/>
                <w:szCs w:val="28"/>
              </w:rPr>
            </m:ctrlPr>
          </m:den>
        </m:f>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sSup>
          <m:sSupPr>
            <m:ctrlPr>
              <w:rPr>
                <w:rFonts w:ascii="Cambria Math" w:hAnsi="Cambria Math"/>
                <w:i/>
                <w:sz w:val="28"/>
                <w:szCs w:val="28"/>
              </w:rPr>
            </m:ctrlPr>
          </m:sSupPr>
          <m:e>
            <m:r>
              <m:rPr/>
              <w:rPr>
                <w:rFonts w:ascii="Cambria Math" w:hAnsi="Cambria Math"/>
                <w:sz w:val="28"/>
                <w:szCs w:val="28"/>
              </w:rPr>
              <m:t>x</m:t>
            </m:r>
            <m:ctrlPr>
              <w:rPr>
                <w:rFonts w:ascii="Cambria Math" w:hAnsi="Cambria Math"/>
                <w:i/>
                <w:sz w:val="28"/>
                <w:szCs w:val="28"/>
              </w:rPr>
            </m:ctrlPr>
          </m:e>
          <m:sup>
            <m:r>
              <m:rPr/>
              <w:rPr>
                <w:rFonts w:ascii="Cambria Math" w:hAnsi="Cambria Math"/>
                <w:sz w:val="28"/>
                <w:szCs w:val="28"/>
                <w:lang w:val="ru-RU"/>
              </w:rPr>
              <m:t>3</m:t>
            </m:r>
            <m:ctrlPr>
              <w:rPr>
                <w:rFonts w:ascii="Cambria Math" w:hAnsi="Cambria Math"/>
                <w:i/>
                <w:sz w:val="28"/>
                <w:szCs w:val="28"/>
              </w:rPr>
            </m:ctrlPr>
          </m:sup>
        </m:sSup>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rad>
          <m:radPr>
            <m:degHide m:val="1"/>
            <m:ctrlPr>
              <w:rPr>
                <w:rFonts w:ascii="Cambria Math" w:hAnsi="Cambria Math"/>
                <w:i/>
                <w:sz w:val="28"/>
                <w:szCs w:val="28"/>
              </w:rPr>
            </m:ctrlPr>
          </m:radPr>
          <m:deg>
            <m:ctrlPr>
              <w:rPr>
                <w:rFonts w:ascii="Cambria Math" w:hAnsi="Cambria Math"/>
                <w:i/>
                <w:sz w:val="28"/>
                <w:szCs w:val="28"/>
              </w:rPr>
            </m:ctrlPr>
          </m:deg>
          <m:e>
            <m:r>
              <m:rPr/>
              <w:rPr>
                <w:rFonts w:ascii="Cambria Math" w:hAnsi="Cambria Math"/>
                <w:sz w:val="28"/>
                <w:szCs w:val="28"/>
              </w:rPr>
              <m:t>x</m:t>
            </m:r>
            <m:ctrlPr>
              <w:rPr>
                <w:rFonts w:ascii="Cambria Math" w:hAnsi="Cambria Math"/>
                <w:i/>
                <w:sz w:val="28"/>
                <w:szCs w:val="28"/>
              </w:rPr>
            </m:ctrlPr>
          </m:e>
        </m:rad>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m:t>
        </m:r>
        <m:r>
          <m:rPr/>
          <w:rPr>
            <w:rFonts w:ascii="Cambria Math" w:hAnsi="Cambria Math"/>
            <w:sz w:val="28"/>
            <w:szCs w:val="28"/>
          </w:rPr>
          <m:t>x</m:t>
        </m:r>
        <m:r>
          <m:rPr/>
          <w:rPr>
            <w:rFonts w:ascii="Cambria Math" w:hAnsi="Cambria Math"/>
            <w:sz w:val="28"/>
            <w:szCs w:val="28"/>
            <w:lang w:val="ru-RU"/>
          </w:rPr>
          <m:t>|</m:t>
        </m:r>
      </m:oMath>
      <w:r>
        <w:rPr>
          <w:rFonts w:ascii="Times New Roman" w:hAnsi="Times New Roman"/>
          <w:sz w:val="28"/>
          <w:szCs w:val="28"/>
          <w:lang w:val="ru-RU"/>
        </w:rPr>
        <w:t>, и их свойства.</w:t>
      </w:r>
    </w:p>
    <w:p w14:paraId="1E07625E">
      <w:pPr>
        <w:spacing w:after="0" w:line="360" w:lineRule="auto"/>
        <w:ind w:firstLine="709"/>
        <w:jc w:val="both"/>
        <w:rPr>
          <w:rFonts w:ascii="Times New Roman" w:hAnsi="Times New Roman"/>
          <w:sz w:val="28"/>
          <w:szCs w:val="28"/>
          <w:lang w:val="ru-RU"/>
        </w:rPr>
      </w:pPr>
      <w:bookmarkStart w:id="32" w:name="_Toc124426232"/>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Числовые последовательности</w:t>
      </w:r>
      <w:bookmarkEnd w:id="32"/>
      <w:r>
        <w:rPr>
          <w:rFonts w:ascii="Times New Roman" w:hAnsi="Times New Roman"/>
          <w:sz w:val="28"/>
          <w:szCs w:val="28"/>
          <w:lang w:val="ru-RU"/>
        </w:rPr>
        <w:t xml:space="preserve"> и прогрессии.</w:t>
      </w:r>
    </w:p>
    <w:p w14:paraId="35313C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14:paraId="194A33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14:paraId="3CFE6B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F8ED49C">
      <w:pPr>
        <w:spacing w:after="0" w:line="360" w:lineRule="auto"/>
        <w:jc w:val="center"/>
        <w:rPr>
          <w:rFonts w:ascii="Times New Roman" w:hAnsi="Times New Roman"/>
          <w:sz w:val="28"/>
          <w:szCs w:val="28"/>
          <w:lang w:val="ru-RU"/>
        </w:rPr>
      </w:pPr>
      <w:r>
        <w:rPr>
          <w:rFonts w:ascii="Times New Roman" w:hAnsi="Times New Roman"/>
          <w:b/>
          <w:sz w:val="28"/>
          <w:szCs w:val="28"/>
          <w:lang w:val="ru-RU"/>
        </w:rPr>
        <w:t>Планируемые результаты освоения программы по алгебре на уровне основного общего образования.</w:t>
      </w:r>
    </w:p>
    <w:p w14:paraId="661186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8E97B2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математике характеризуются:</w:t>
      </w:r>
    </w:p>
    <w:p w14:paraId="3267B6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патриотическое воспитание:</w:t>
      </w:r>
    </w:p>
    <w:p w14:paraId="59B0DA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E6479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гражданское и духовно-нравственное воспитание:</w:t>
      </w:r>
    </w:p>
    <w:p w14:paraId="5032B2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3E7A6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трудовое воспитание:</w:t>
      </w:r>
    </w:p>
    <w:p w14:paraId="0A0165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B4880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эстетическое воспитание:</w:t>
      </w:r>
    </w:p>
    <w:p w14:paraId="568093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C8118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43420C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E99C3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463D5E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F7D55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экологическое воспитание:</w:t>
      </w:r>
    </w:p>
    <w:p w14:paraId="06776D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10F85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адаптация к изменяющимся условиям социальной и природной среды:</w:t>
      </w:r>
    </w:p>
    <w:p w14:paraId="55C7F9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CE994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1B7D4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24E9C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освоения программы по математике на уровне основного общего образования у обучающегося будут сформированы </w:t>
      </w:r>
      <w:r>
        <w:rPr>
          <w:rFonts w:ascii="Times New Roman" w:hAnsi="Times New Roman"/>
          <w:b/>
          <w:sz w:val="28"/>
          <w:szCs w:val="28"/>
          <w:lang w:val="ru-RU"/>
        </w:rPr>
        <w:t>метапредметные результаты</w:t>
      </w:r>
      <w:r>
        <w:rPr>
          <w:rFonts w:ascii="Times New Roman" w:hAnsi="Times New Roman"/>
          <w:sz w:val="28"/>
          <w:szCs w:val="28"/>
          <w:lang w:val="ru-RU"/>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79CE7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CD54F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5B27F0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0A7E4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087409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A8CEA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142EF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EF668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6E8B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0461E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BD553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8E9A7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F5FDF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2FC94C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052463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701693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343F54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61632A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439D93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339AF5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0A590F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5F4F65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8C5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C8F8B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6FB225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7D5CFF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5437A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7F6BA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3E300E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475BDF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C196C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16AEEB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36935F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E28304F">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53E9A66">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Предметные результаты освоения программы учебного курса «Алгебра».</w:t>
      </w:r>
    </w:p>
    <w:p w14:paraId="22EE4510">
      <w:pPr>
        <w:spacing w:after="0" w:line="360" w:lineRule="auto"/>
        <w:ind w:firstLine="709"/>
        <w:jc w:val="both"/>
        <w:rPr>
          <w:rFonts w:ascii="Times New Roman" w:hAnsi="Times New Roman"/>
          <w:sz w:val="28"/>
          <w:szCs w:val="28"/>
          <w:lang w:val="ru-RU"/>
        </w:rPr>
      </w:pPr>
      <w:bookmarkStart w:id="33" w:name="_Toc124426234"/>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7 классе.</w:t>
      </w:r>
    </w:p>
    <w:bookmarkEnd w:id="33"/>
    <w:p w14:paraId="2B97CA5D">
      <w:pPr>
        <w:spacing w:after="0" w:line="360" w:lineRule="auto"/>
        <w:ind w:firstLine="709"/>
        <w:jc w:val="both"/>
        <w:rPr>
          <w:rFonts w:ascii="Times New Roman" w:hAnsi="Times New Roman"/>
          <w:sz w:val="28"/>
          <w:szCs w:val="28"/>
          <w:lang w:val="ru-RU"/>
        </w:rPr>
      </w:pPr>
      <w:bookmarkStart w:id="34" w:name="_Toc124426235"/>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34"/>
      <w:r>
        <w:rPr>
          <w:rFonts w:ascii="Times New Roman" w:hAnsi="Times New Roman"/>
          <w:sz w:val="28"/>
          <w:szCs w:val="28"/>
          <w:lang w:val="ru-RU"/>
        </w:rPr>
        <w:t>.</w:t>
      </w:r>
    </w:p>
    <w:p w14:paraId="1B2057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14:paraId="7E4EEB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17012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1F703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14:paraId="1DBCF8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14:paraId="51EADB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37188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14:paraId="69E7DC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9A04B2F">
      <w:pPr>
        <w:spacing w:after="0" w:line="360" w:lineRule="auto"/>
        <w:ind w:firstLine="709"/>
        <w:jc w:val="both"/>
        <w:rPr>
          <w:rFonts w:ascii="Times New Roman" w:hAnsi="Times New Roman"/>
          <w:sz w:val="28"/>
          <w:szCs w:val="28"/>
          <w:lang w:val="ru-RU"/>
        </w:rPr>
      </w:pPr>
      <w:bookmarkStart w:id="35" w:name="_Toc124426236"/>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Алгебраические выражения</w:t>
      </w:r>
      <w:bookmarkEnd w:id="35"/>
      <w:r>
        <w:rPr>
          <w:rFonts w:ascii="Times New Roman" w:hAnsi="Times New Roman"/>
          <w:sz w:val="28"/>
          <w:szCs w:val="28"/>
          <w:lang w:val="ru-RU"/>
        </w:rPr>
        <w:t>.</w:t>
      </w:r>
    </w:p>
    <w:p w14:paraId="2997C9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6925EE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14:paraId="4707E3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709852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5FE110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A2F87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50D496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196FC7F7">
      <w:pPr>
        <w:spacing w:after="0" w:line="360" w:lineRule="auto"/>
        <w:ind w:firstLine="709"/>
        <w:jc w:val="both"/>
        <w:rPr>
          <w:rFonts w:ascii="Times New Roman" w:hAnsi="Times New Roman"/>
          <w:sz w:val="28"/>
          <w:szCs w:val="28"/>
          <w:lang w:val="ru-RU"/>
        </w:rPr>
      </w:pPr>
      <w:bookmarkStart w:id="36" w:name="_Toc124426237"/>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Уравнения и неравенства</w:t>
      </w:r>
      <w:bookmarkEnd w:id="36"/>
      <w:r>
        <w:rPr>
          <w:rFonts w:ascii="Times New Roman" w:hAnsi="Times New Roman"/>
          <w:sz w:val="28"/>
          <w:szCs w:val="28"/>
          <w:lang w:val="ru-RU"/>
        </w:rPr>
        <w:t>.</w:t>
      </w:r>
    </w:p>
    <w:p w14:paraId="13903D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4A187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14:paraId="1D7FBF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1FA447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7A42A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14:paraId="5B166E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3F58EA0">
      <w:pPr>
        <w:spacing w:after="0" w:line="360" w:lineRule="auto"/>
        <w:ind w:firstLine="709"/>
        <w:jc w:val="both"/>
        <w:rPr>
          <w:rFonts w:ascii="Times New Roman" w:hAnsi="Times New Roman"/>
          <w:sz w:val="28"/>
          <w:szCs w:val="28"/>
          <w:lang w:val="ru-RU"/>
        </w:rPr>
      </w:pPr>
      <w:bookmarkStart w:id="37" w:name="_Toc124426238"/>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Функции</w:t>
      </w:r>
      <w:bookmarkEnd w:id="37"/>
      <w:r>
        <w:rPr>
          <w:rFonts w:ascii="Times New Roman" w:hAnsi="Times New Roman"/>
          <w:sz w:val="28"/>
          <w:szCs w:val="28"/>
          <w:lang w:val="ru-RU"/>
        </w:rPr>
        <w:t>.</w:t>
      </w:r>
    </w:p>
    <w:p w14:paraId="650ECA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B0724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14:paraId="61C3A5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B3E44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14:paraId="16C337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CE8E73D">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8 классе.</w:t>
      </w:r>
    </w:p>
    <w:p w14:paraId="786CAF6C">
      <w:pPr>
        <w:spacing w:after="0" w:line="360" w:lineRule="auto"/>
        <w:ind w:firstLine="709"/>
        <w:jc w:val="both"/>
        <w:rPr>
          <w:rFonts w:ascii="Times New Roman" w:hAnsi="Times New Roman"/>
          <w:sz w:val="28"/>
          <w:szCs w:val="28"/>
          <w:lang w:val="ru-RU"/>
        </w:rPr>
      </w:pPr>
      <w:bookmarkStart w:id="38" w:name="_Toc124426240"/>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38"/>
      <w:r>
        <w:rPr>
          <w:rFonts w:ascii="Times New Roman" w:hAnsi="Times New Roman"/>
          <w:sz w:val="28"/>
          <w:szCs w:val="28"/>
          <w:lang w:val="ru-RU"/>
        </w:rPr>
        <w:t>.</w:t>
      </w:r>
    </w:p>
    <w:p w14:paraId="52FA2F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303D9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E89B8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14:paraId="01B31B3F">
      <w:pPr>
        <w:spacing w:after="0" w:line="360" w:lineRule="auto"/>
        <w:ind w:firstLine="709"/>
        <w:jc w:val="both"/>
        <w:rPr>
          <w:rFonts w:ascii="Times New Roman" w:hAnsi="Times New Roman"/>
          <w:sz w:val="28"/>
          <w:szCs w:val="28"/>
          <w:lang w:val="ru-RU"/>
        </w:rPr>
      </w:pPr>
      <w:bookmarkStart w:id="39" w:name="_Toc124426241"/>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Алгебраические выражения</w:t>
      </w:r>
      <w:bookmarkEnd w:id="39"/>
      <w:r>
        <w:rPr>
          <w:rFonts w:ascii="Times New Roman" w:hAnsi="Times New Roman"/>
          <w:sz w:val="28"/>
          <w:szCs w:val="28"/>
          <w:lang w:val="ru-RU"/>
        </w:rPr>
        <w:t>.</w:t>
      </w:r>
    </w:p>
    <w:p w14:paraId="2A3A08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1C22DC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6AECA8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14:paraId="28CA50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25541176">
      <w:pPr>
        <w:spacing w:after="0" w:line="360" w:lineRule="auto"/>
        <w:ind w:firstLine="709"/>
        <w:jc w:val="both"/>
        <w:rPr>
          <w:rFonts w:ascii="Times New Roman" w:hAnsi="Times New Roman"/>
          <w:sz w:val="28"/>
          <w:szCs w:val="28"/>
          <w:lang w:val="ru-RU"/>
        </w:rPr>
      </w:pPr>
      <w:bookmarkStart w:id="40" w:name="_Toc124426242"/>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Уравнения и неравенства</w:t>
      </w:r>
      <w:bookmarkEnd w:id="40"/>
      <w:r>
        <w:rPr>
          <w:rFonts w:ascii="Times New Roman" w:hAnsi="Times New Roman"/>
          <w:sz w:val="28"/>
          <w:szCs w:val="28"/>
          <w:lang w:val="ru-RU"/>
        </w:rPr>
        <w:t>.</w:t>
      </w:r>
    </w:p>
    <w:p w14:paraId="7D7AD7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0F89AD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9D20A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B7055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0E2C48C">
      <w:pPr>
        <w:spacing w:after="0" w:line="360" w:lineRule="auto"/>
        <w:ind w:firstLine="709"/>
        <w:jc w:val="both"/>
        <w:rPr>
          <w:rFonts w:ascii="Times New Roman" w:hAnsi="Times New Roman"/>
          <w:sz w:val="28"/>
          <w:szCs w:val="28"/>
          <w:lang w:val="ru-RU"/>
        </w:rPr>
      </w:pPr>
      <w:bookmarkStart w:id="41" w:name="_Toc124426243"/>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Функции</w:t>
      </w:r>
      <w:bookmarkEnd w:id="41"/>
      <w:r>
        <w:rPr>
          <w:rFonts w:ascii="Times New Roman" w:hAnsi="Times New Roman"/>
          <w:sz w:val="28"/>
          <w:szCs w:val="28"/>
          <w:lang w:val="ru-RU"/>
        </w:rPr>
        <w:t>.</w:t>
      </w:r>
    </w:p>
    <w:p w14:paraId="2CE1EC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30532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14:paraId="36B01622">
      <w:pPr>
        <w:spacing w:after="0" w:line="360" w:lineRule="auto"/>
        <w:ind w:firstLine="709"/>
        <w:jc w:val="both"/>
        <w:rPr>
          <w:rFonts w:ascii="Times New Roman" w:hAnsi="Times New Roman"/>
          <w:sz w:val="28"/>
          <w:szCs w:val="28"/>
          <w:lang w:val="ru-RU"/>
        </w:rPr>
      </w:pPr>
      <m:oMath>
        <m:r>
          <m:rPr/>
          <w:rPr>
            <w:rFonts w:ascii="Cambria Math" w:hAnsi="Cambria Math"/>
            <w:sz w:val="28"/>
            <w:szCs w:val="28"/>
          </w:rPr>
          <m:t>y</m:t>
        </m:r>
        <m:r>
          <m:rP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ctrlPr>
              <w:rPr>
                <w:rFonts w:ascii="Cambria Math" w:hAnsi="Cambria Math"/>
                <w:i/>
                <w:sz w:val="28"/>
                <w:szCs w:val="28"/>
              </w:rPr>
            </m:ctrlPr>
          </m:num>
          <m:den>
            <m:r>
              <m:rPr/>
              <w:rPr>
                <w:rFonts w:ascii="Cambria Math" w:hAnsi="Cambria Math"/>
                <w:sz w:val="28"/>
                <w:szCs w:val="28"/>
              </w:rPr>
              <m:t>x</m:t>
            </m:r>
            <m:ctrlPr>
              <w:rPr>
                <w:rFonts w:ascii="Cambria Math" w:hAnsi="Cambria Math"/>
                <w:i/>
                <w:sz w:val="28"/>
                <w:szCs w:val="28"/>
              </w:rPr>
            </m:ctrlPr>
          </m:den>
        </m:f>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sSup>
          <m:sSupPr>
            <m:ctrlPr>
              <w:rPr>
                <w:rFonts w:ascii="Cambria Math" w:hAnsi="Cambria Math"/>
                <w:i/>
                <w:sz w:val="28"/>
                <w:szCs w:val="28"/>
              </w:rPr>
            </m:ctrlPr>
          </m:sSupPr>
          <m:e>
            <m:r>
              <m:rPr/>
              <w:rPr>
                <w:rFonts w:ascii="Cambria Math" w:hAnsi="Cambria Math"/>
                <w:sz w:val="28"/>
                <w:szCs w:val="28"/>
              </w:rPr>
              <m:t>x</m:t>
            </m:r>
            <m:ctrlPr>
              <w:rPr>
                <w:rFonts w:ascii="Cambria Math" w:hAnsi="Cambria Math"/>
                <w:i/>
                <w:sz w:val="28"/>
                <w:szCs w:val="28"/>
              </w:rPr>
            </m:ctrlPr>
          </m:e>
          <m:sup>
            <m:r>
              <m:rPr/>
              <w:rPr>
                <w:rFonts w:ascii="Cambria Math" w:hAnsi="Cambria Math"/>
                <w:sz w:val="28"/>
                <w:szCs w:val="28"/>
                <w:lang w:val="ru-RU"/>
              </w:rPr>
              <m:t>2</m:t>
            </m:r>
            <m:ctrlPr>
              <w:rPr>
                <w:rFonts w:ascii="Cambria Math" w:hAnsi="Cambria Math"/>
                <w:i/>
                <w:sz w:val="28"/>
                <w:szCs w:val="28"/>
              </w:rPr>
            </m:ctrlPr>
          </m:sup>
        </m:sSup>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sSup>
          <m:sSupPr>
            <m:ctrlPr>
              <w:rPr>
                <w:rFonts w:ascii="Cambria Math" w:hAnsi="Cambria Math"/>
                <w:i/>
                <w:sz w:val="28"/>
                <w:szCs w:val="28"/>
              </w:rPr>
            </m:ctrlPr>
          </m:sSupPr>
          <m:e>
            <m:r>
              <m:rPr/>
              <w:rPr>
                <w:rFonts w:ascii="Cambria Math" w:hAnsi="Cambria Math"/>
                <w:sz w:val="28"/>
                <w:szCs w:val="28"/>
              </w:rPr>
              <m:t>x</m:t>
            </m:r>
            <m:ctrlPr>
              <w:rPr>
                <w:rFonts w:ascii="Cambria Math" w:hAnsi="Cambria Math"/>
                <w:i/>
                <w:sz w:val="28"/>
                <w:szCs w:val="28"/>
              </w:rPr>
            </m:ctrlPr>
          </m:e>
          <m:sup>
            <m:r>
              <m:rPr/>
              <w:rPr>
                <w:rFonts w:ascii="Cambria Math" w:hAnsi="Cambria Math"/>
                <w:sz w:val="28"/>
                <w:szCs w:val="28"/>
                <w:lang w:val="ru-RU"/>
              </w:rPr>
              <m:t>3</m:t>
            </m:r>
            <m:ctrlPr>
              <w:rPr>
                <w:rFonts w:ascii="Cambria Math" w:hAnsi="Cambria Math"/>
                <w:i/>
                <w:sz w:val="28"/>
                <w:szCs w:val="28"/>
              </w:rPr>
            </m:ctrlPr>
          </m:sup>
        </m:sSup>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 xml:space="preserve">= </m:t>
        </m:r>
        <m:rad>
          <m:radPr>
            <m:degHide m:val="1"/>
            <m:ctrlPr>
              <w:rPr>
                <w:rFonts w:ascii="Cambria Math" w:hAnsi="Cambria Math"/>
                <w:i/>
                <w:sz w:val="28"/>
                <w:szCs w:val="28"/>
              </w:rPr>
            </m:ctrlPr>
          </m:radPr>
          <m:deg>
            <m:ctrlPr>
              <w:rPr>
                <w:rFonts w:ascii="Cambria Math" w:hAnsi="Cambria Math"/>
                <w:i/>
                <w:sz w:val="28"/>
                <w:szCs w:val="28"/>
              </w:rPr>
            </m:ctrlPr>
          </m:deg>
          <m:e>
            <m:r>
              <m:rPr/>
              <w:rPr>
                <w:rFonts w:ascii="Cambria Math" w:hAnsi="Cambria Math"/>
                <w:sz w:val="28"/>
                <w:szCs w:val="28"/>
              </w:rPr>
              <m:t>x</m:t>
            </m:r>
            <m:ctrlPr>
              <w:rPr>
                <w:rFonts w:ascii="Cambria Math" w:hAnsi="Cambria Math"/>
                <w:i/>
                <w:sz w:val="28"/>
                <w:szCs w:val="28"/>
              </w:rPr>
            </m:ctrlPr>
          </m:e>
        </m:rad>
        <m:r>
          <m:rPr/>
          <w:rPr>
            <w:rFonts w:ascii="Cambria Math" w:hAnsi="Cambria Math"/>
            <w:sz w:val="28"/>
            <w:szCs w:val="28"/>
            <w:lang w:val="ru-RU"/>
          </w:rPr>
          <m:t xml:space="preserve">, </m:t>
        </m:r>
        <m:r>
          <m:rPr/>
          <w:rPr>
            <w:rFonts w:ascii="Cambria Math" w:hAnsi="Cambria Math"/>
            <w:sz w:val="28"/>
            <w:szCs w:val="28"/>
          </w:rPr>
          <m:t>y</m:t>
        </m:r>
        <m:r>
          <m:rPr/>
          <w:rPr>
            <w:rFonts w:ascii="Cambria Math" w:hAnsi="Cambria Math"/>
            <w:sz w:val="28"/>
            <w:szCs w:val="28"/>
            <w:lang w:val="ru-RU"/>
          </w:rPr>
          <m:t>=</m:t>
        </m:r>
        <m:d>
          <m:dPr>
            <m:begChr m:val="|"/>
            <m:endChr m:val="|"/>
            <m:ctrlPr>
              <w:rPr>
                <w:rFonts w:ascii="Cambria Math" w:hAnsi="Cambria Math"/>
                <w:i/>
                <w:sz w:val="28"/>
                <w:szCs w:val="28"/>
              </w:rPr>
            </m:ctrlPr>
          </m:dPr>
          <m:e>
            <m:r>
              <m:rPr/>
              <w:rPr>
                <w:rFonts w:ascii="Cambria Math" w:hAnsi="Cambria Math"/>
                <w:sz w:val="28"/>
                <w:szCs w:val="28"/>
              </w:rPr>
              <m:t>x</m:t>
            </m:r>
            <m:ctrlPr>
              <w:rPr>
                <w:rFonts w:ascii="Cambria Math" w:hAnsi="Cambria Math"/>
                <w:i/>
                <w:sz w:val="28"/>
                <w:szCs w:val="28"/>
              </w:rPr>
            </m:ctrlP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14:paraId="189054F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9 классе.</w:t>
      </w:r>
    </w:p>
    <w:p w14:paraId="48E44BF3">
      <w:pPr>
        <w:spacing w:after="0" w:line="360" w:lineRule="auto"/>
        <w:ind w:firstLine="709"/>
        <w:jc w:val="both"/>
        <w:rPr>
          <w:rFonts w:ascii="Times New Roman" w:hAnsi="Times New Roman"/>
          <w:sz w:val="28"/>
          <w:szCs w:val="28"/>
          <w:lang w:val="ru-RU"/>
        </w:rPr>
      </w:pPr>
      <w:bookmarkStart w:id="42" w:name="_Toc124426245"/>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Числа и вычисления</w:t>
      </w:r>
      <w:bookmarkEnd w:id="42"/>
      <w:r>
        <w:rPr>
          <w:rFonts w:ascii="Times New Roman" w:hAnsi="Times New Roman"/>
          <w:sz w:val="28"/>
          <w:szCs w:val="28"/>
          <w:lang w:val="ru-RU"/>
        </w:rPr>
        <w:t>.</w:t>
      </w:r>
    </w:p>
    <w:p w14:paraId="17DF33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14:paraId="7FDCF2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7697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026E09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0ABFB12E">
      <w:pPr>
        <w:spacing w:after="0" w:line="360" w:lineRule="auto"/>
        <w:ind w:firstLine="709"/>
        <w:jc w:val="both"/>
        <w:rPr>
          <w:rFonts w:ascii="Times New Roman" w:hAnsi="Times New Roman"/>
          <w:sz w:val="28"/>
          <w:szCs w:val="28"/>
          <w:lang w:val="ru-RU"/>
        </w:rPr>
      </w:pPr>
      <w:bookmarkStart w:id="43" w:name="_Toc124426246"/>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Уравнения и неравенства</w:t>
      </w:r>
      <w:bookmarkEnd w:id="43"/>
      <w:r>
        <w:rPr>
          <w:rFonts w:ascii="Times New Roman" w:hAnsi="Times New Roman"/>
          <w:sz w:val="28"/>
          <w:szCs w:val="28"/>
          <w:lang w:val="ru-RU"/>
        </w:rPr>
        <w:t>.</w:t>
      </w:r>
    </w:p>
    <w:p w14:paraId="1B962D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3C609B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6DEE2E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78D9AF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0D4E2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126F4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57882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14:paraId="5ED1EFC8">
      <w:pPr>
        <w:spacing w:after="0" w:line="360" w:lineRule="auto"/>
        <w:ind w:firstLine="709"/>
        <w:jc w:val="both"/>
        <w:rPr>
          <w:rFonts w:ascii="Times New Roman" w:hAnsi="Times New Roman"/>
          <w:sz w:val="28"/>
          <w:szCs w:val="28"/>
          <w:lang w:val="ru-RU"/>
        </w:rPr>
      </w:pPr>
      <w:bookmarkStart w:id="44" w:name="_Toc124426247"/>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Функции</w:t>
      </w:r>
      <w:bookmarkEnd w:id="44"/>
      <w:r>
        <w:rPr>
          <w:rFonts w:ascii="Times New Roman" w:hAnsi="Times New Roman"/>
          <w:sz w:val="28"/>
          <w:szCs w:val="28"/>
          <w:lang w:val="ru-RU"/>
        </w:rPr>
        <w:t>.</w:t>
      </w:r>
    </w:p>
    <w:p w14:paraId="17A997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m:rPr/>
          <w:rPr>
            <w:rFonts w:ascii="Cambria Math" w:hAnsi="Cambria Math"/>
            <w:sz w:val="28"/>
            <w:szCs w:val="28"/>
          </w:rPr>
          <m:t>y</m:t>
        </m:r>
        <m:r>
          <m:rPr>
            <m:sty m:val="p"/>
          </m:rPr>
          <w:rPr>
            <w:rFonts w:ascii="Cambria Math" w:hAnsi="Cambria Math"/>
            <w:sz w:val="28"/>
            <w:szCs w:val="28"/>
            <w:lang w:val="ru-RU"/>
          </w:rPr>
          <m:t xml:space="preserve">= </m:t>
        </m:r>
        <m:r>
          <m:rPr>
            <m:sty m:val="p"/>
            <m:scr m:val="script"/>
          </m:rPr>
          <w:rPr>
            <w:rFonts w:ascii="Cambria Math" w:hAnsi="Cambria Math"/>
            <w:sz w:val="28"/>
            <w:szCs w:val="28"/>
          </w:rPr>
          <m:t>k</m:t>
        </m:r>
        <m:r>
          <m:rPr/>
          <w:rPr>
            <w:rFonts w:ascii="Cambria Math" w:hAnsi="Cambria Math"/>
            <w:sz w:val="28"/>
            <w:szCs w:val="28"/>
          </w:rPr>
          <m:t>x</m:t>
        </m:r>
        <m:r>
          <m:rPr>
            <m:sty m:val="p"/>
          </m:rPr>
          <w:rPr>
            <w:rFonts w:ascii="Cambria Math" w:hAnsi="Cambria Math"/>
            <w:sz w:val="28"/>
            <w:szCs w:val="28"/>
            <w:lang w:val="ru-RU"/>
          </w:rPr>
          <m:t xml:space="preserve">, </m:t>
        </m:r>
        <m:r>
          <m:rPr/>
          <w:rPr>
            <w:rFonts w:ascii="Cambria Math" w:hAnsi="Cambria Math"/>
            <w:sz w:val="28"/>
            <w:szCs w:val="28"/>
          </w:rPr>
          <m:t>y</m:t>
        </m:r>
        <m:r>
          <m:rPr>
            <m:sty m:val="p"/>
          </m:rPr>
          <w:rPr>
            <w:rFonts w:ascii="Cambria Math" w:hAnsi="Cambria Math"/>
            <w:sz w:val="28"/>
            <w:szCs w:val="28"/>
            <w:lang w:val="ru-RU"/>
          </w:rPr>
          <m:t xml:space="preserve">= </m:t>
        </m:r>
        <m:r>
          <m:rPr>
            <m:sty m:val="p"/>
            <m:scr m:val="script"/>
          </m:rPr>
          <w:rPr>
            <w:rFonts w:ascii="Cambria Math" w:hAnsi="Cambria Math"/>
            <w:sz w:val="28"/>
            <w:szCs w:val="28"/>
          </w:rPr>
          <m:t>k</m:t>
        </m:r>
        <m:r>
          <m:rPr/>
          <w:rPr>
            <w:rFonts w:ascii="Cambria Math" w:hAnsi="Cambria Math"/>
            <w:sz w:val="28"/>
            <w:szCs w:val="28"/>
          </w:rPr>
          <m:t>x</m:t>
        </m:r>
        <m:r>
          <m:rPr>
            <m:sty m:val="p"/>
          </m:rPr>
          <w:rPr>
            <w:rFonts w:ascii="Cambria Math" w:hAnsi="Cambria Math"/>
            <w:sz w:val="28"/>
            <w:szCs w:val="28"/>
            <w:lang w:val="ru-RU"/>
          </w:rPr>
          <m:t>+</m:t>
        </m:r>
        <m:r>
          <m:rPr/>
          <w:rPr>
            <w:rFonts w:ascii="Cambria Math" w:hAnsi="Cambria Math"/>
            <w:sz w:val="28"/>
            <w:szCs w:val="28"/>
          </w:rPr>
          <m:t>b</m:t>
        </m:r>
        <m:r>
          <m:rPr>
            <m:sty m:val="p"/>
          </m:rPr>
          <w:rPr>
            <w:rFonts w:ascii="Cambria Math" w:hAnsi="Cambria Math"/>
            <w:sz w:val="28"/>
            <w:szCs w:val="28"/>
            <w:lang w:val="ru-RU"/>
          </w:rPr>
          <m:t xml:space="preserve">, </m:t>
        </m:r>
        <m:r>
          <m:rP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ty m:val="p"/>
                <m:scr m:val="script"/>
              </m:rPr>
              <w:rPr>
                <w:rFonts w:ascii="Cambria Math" w:hAnsi="Cambria Math"/>
                <w:sz w:val="28"/>
                <w:szCs w:val="28"/>
              </w:rPr>
              <m:t>k</m:t>
            </m:r>
            <m:ctrlPr>
              <w:rPr>
                <w:rFonts w:ascii="Cambria Math" w:hAnsi="Cambria Math"/>
                <w:sz w:val="28"/>
                <w:szCs w:val="28"/>
              </w:rPr>
            </m:ctrlPr>
          </m:num>
          <m:den>
            <m:r>
              <m:rPr/>
              <w:rPr>
                <w:rFonts w:ascii="Cambria Math" w:hAnsi="Cambria Math"/>
                <w:sz w:val="28"/>
                <w:szCs w:val="28"/>
              </w:rPr>
              <m:t>x</m:t>
            </m:r>
            <m:ctrlPr>
              <w:rPr>
                <w:rFonts w:ascii="Cambria Math" w:hAnsi="Cambria Math"/>
                <w:sz w:val="28"/>
                <w:szCs w:val="28"/>
              </w:rPr>
            </m:ctrlPr>
          </m:den>
        </m:f>
        <m:r>
          <m:rPr>
            <m:sty m:val="p"/>
          </m:rPr>
          <w:rPr>
            <w:rFonts w:ascii="Cambria Math" w:hAnsi="Cambria Math"/>
            <w:sz w:val="28"/>
            <w:szCs w:val="28"/>
            <w:lang w:val="ru-RU"/>
          </w:rPr>
          <m:t xml:space="preserve">,     </m:t>
        </m:r>
        <m:r>
          <m:rPr/>
          <w:rPr>
            <w:rFonts w:ascii="Cambria Math" w:hAnsi="Cambria Math"/>
            <w:sz w:val="28"/>
            <w:szCs w:val="28"/>
          </w:rPr>
          <m:t>y</m:t>
        </m:r>
        <m:r>
          <m:rPr>
            <m:sty m:val="p"/>
          </m:rPr>
          <w:rPr>
            <w:rFonts w:ascii="Cambria Math" w:hAnsi="Cambria Math"/>
            <w:sz w:val="28"/>
            <w:szCs w:val="28"/>
            <w:lang w:val="ru-RU"/>
          </w:rPr>
          <m:t>=</m:t>
        </m:r>
        <m:r>
          <m:rPr/>
          <w:rPr>
            <w:rFonts w:ascii="Cambria Math" w:hAnsi="Cambria Math"/>
            <w:sz w:val="28"/>
            <w:szCs w:val="28"/>
          </w:rPr>
          <m:t>a</m:t>
        </m:r>
        <m:sSup>
          <m:sSupPr>
            <m:ctrlPr>
              <w:rPr>
                <w:rFonts w:ascii="Cambria Math" w:hAnsi="Cambria Math"/>
                <w:sz w:val="28"/>
                <w:szCs w:val="28"/>
              </w:rPr>
            </m:ctrlPr>
          </m:sSupPr>
          <m:e>
            <m:r>
              <m:rPr/>
              <w:rPr>
                <w:rFonts w:ascii="Cambria Math" w:hAnsi="Cambria Math"/>
                <w:sz w:val="28"/>
                <w:szCs w:val="28"/>
              </w:rPr>
              <m:t>x</m:t>
            </m:r>
            <m:ctrlPr>
              <w:rPr>
                <w:rFonts w:ascii="Cambria Math" w:hAnsi="Cambria Math"/>
                <w:sz w:val="28"/>
                <w:szCs w:val="28"/>
              </w:rPr>
            </m:ctrlPr>
          </m:e>
          <m:sup>
            <m:r>
              <m:rPr>
                <m:sty m:val="p"/>
              </m:rPr>
              <w:rPr>
                <w:rFonts w:ascii="Cambria Math" w:hAnsi="Cambria Math"/>
                <w:sz w:val="28"/>
                <w:szCs w:val="28"/>
                <w:lang w:val="ru-RU"/>
              </w:rPr>
              <m:t>2</m:t>
            </m:r>
            <m:ctrlPr>
              <w:rPr>
                <w:rFonts w:ascii="Cambria Math" w:hAnsi="Cambria Math"/>
                <w:sz w:val="28"/>
                <w:szCs w:val="28"/>
              </w:rPr>
            </m:ctrlPr>
          </m:sup>
        </m:sSup>
        <m:r>
          <m:rPr>
            <m:sty m:val="p"/>
          </m:rPr>
          <w:rPr>
            <w:rFonts w:ascii="Cambria Math" w:hAnsi="Cambria Math"/>
            <w:sz w:val="28"/>
            <w:szCs w:val="28"/>
            <w:lang w:val="ru-RU"/>
          </w:rPr>
          <m:t>+</m:t>
        </m:r>
        <m:r>
          <m:rPr/>
          <w:rPr>
            <w:rFonts w:ascii="Cambria Math" w:hAnsi="Cambria Math"/>
            <w:sz w:val="28"/>
            <w:szCs w:val="28"/>
          </w:rPr>
          <m:t>bx</m:t>
        </m:r>
        <m:r>
          <m:rPr>
            <m:sty m:val="p"/>
          </m:rPr>
          <w:rPr>
            <w:rFonts w:ascii="Cambria Math" w:hAnsi="Cambria Math"/>
            <w:sz w:val="28"/>
            <w:szCs w:val="28"/>
            <w:lang w:val="ru-RU"/>
          </w:rPr>
          <m:t>+</m:t>
        </m:r>
        <m:r>
          <m:rPr/>
          <w:rPr>
            <w:rFonts w:ascii="Cambria Math" w:hAnsi="Cambria Math"/>
            <w:sz w:val="28"/>
            <w:szCs w:val="28"/>
          </w:rPr>
          <m:t>c</m:t>
        </m:r>
        <m:r>
          <m:rPr>
            <m:sty m:val="p"/>
          </m:rPr>
          <w:rPr>
            <w:rFonts w:ascii="Cambria Math" w:hAnsi="Cambria Math"/>
            <w:sz w:val="28"/>
            <w:szCs w:val="28"/>
            <w:lang w:val="ru-RU"/>
          </w:rPr>
          <m:t xml:space="preserve">, </m:t>
        </m:r>
        <m:r>
          <m:rP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m:rPr/>
              <w:rPr>
                <w:rFonts w:ascii="Cambria Math" w:hAnsi="Cambria Math"/>
                <w:sz w:val="28"/>
                <w:szCs w:val="28"/>
              </w:rPr>
              <m:t>x</m:t>
            </m:r>
            <m:ctrlPr>
              <w:rPr>
                <w:rFonts w:ascii="Cambria Math" w:hAnsi="Cambria Math"/>
                <w:sz w:val="28"/>
                <w:szCs w:val="28"/>
              </w:rPr>
            </m:ctrlPr>
          </m:e>
          <m:sup>
            <m:r>
              <m:rPr>
                <m:sty m:val="p"/>
              </m:rPr>
              <w:rPr>
                <w:rFonts w:ascii="Cambria Math" w:hAnsi="Cambria Math"/>
                <w:sz w:val="28"/>
                <w:szCs w:val="28"/>
                <w:lang w:val="ru-RU"/>
              </w:rPr>
              <m:t>3</m:t>
            </m:r>
            <m:ctrlPr>
              <w:rPr>
                <w:rFonts w:ascii="Cambria Math" w:hAnsi="Cambria Math"/>
                <w:sz w:val="28"/>
                <w:szCs w:val="28"/>
              </w:rPr>
            </m:ctrlPr>
          </m:sup>
        </m:sSup>
      </m:oMath>
      <w:r>
        <w:rPr>
          <w:rFonts w:ascii="Times New Roman" w:hAnsi="Times New Roman"/>
          <w:sz w:val="28"/>
          <w:szCs w:val="28"/>
          <w:lang w:val="ru-RU"/>
        </w:rPr>
        <w:t xml:space="preserve">, </w:t>
      </w:r>
      <m:oMath>
        <m:r>
          <m:rPr/>
          <w:rPr>
            <w:rFonts w:ascii="Cambria Math" w:hAnsi="Cambria Math"/>
            <w:sz w:val="28"/>
            <w:szCs w:val="28"/>
          </w:rPr>
          <m:t>y</m:t>
        </m:r>
        <m:r>
          <m:rPr>
            <m:sty m:val="p"/>
          </m:rPr>
          <w:rPr>
            <w:rFonts w:ascii="Cambria Math" w:hAnsi="Cambria Math"/>
            <w:sz w:val="28"/>
            <w:szCs w:val="28"/>
            <w:lang w:val="ru-RU"/>
          </w:rPr>
          <m:t xml:space="preserve">= </m:t>
        </m:r>
        <m:rad>
          <m:radPr>
            <m:degHide m:val="1"/>
            <m:ctrlPr>
              <w:rPr>
                <w:rFonts w:ascii="Cambria Math" w:hAnsi="Cambria Math"/>
                <w:sz w:val="28"/>
                <w:szCs w:val="28"/>
              </w:rPr>
            </m:ctrlPr>
          </m:radPr>
          <m:deg>
            <m:ctrlPr>
              <w:rPr>
                <w:rFonts w:ascii="Cambria Math" w:hAnsi="Cambria Math"/>
                <w:sz w:val="28"/>
                <w:szCs w:val="28"/>
              </w:rPr>
            </m:ctrlPr>
          </m:deg>
          <m:e>
            <m:r>
              <m:rPr/>
              <w:rPr>
                <w:rFonts w:ascii="Cambria Math" w:hAnsi="Cambria Math"/>
                <w:sz w:val="28"/>
                <w:szCs w:val="28"/>
              </w:rPr>
              <m:t>x</m:t>
            </m:r>
            <m:ctrlPr>
              <w:rPr>
                <w:rFonts w:ascii="Cambria Math" w:hAnsi="Cambria Math"/>
                <w:sz w:val="28"/>
                <w:szCs w:val="28"/>
              </w:rPr>
            </m:ctrlPr>
          </m:e>
        </m:rad>
        <m:r>
          <m:rPr>
            <m:sty m:val="p"/>
          </m:rPr>
          <w:rPr>
            <w:rFonts w:ascii="Cambria Math" w:hAnsi="Cambria Math"/>
            <w:sz w:val="28"/>
            <w:szCs w:val="28"/>
            <w:lang w:val="ru-RU"/>
          </w:rPr>
          <m:t xml:space="preserve">, </m:t>
        </m:r>
        <m:r>
          <m:rPr/>
          <w:rPr>
            <w:rFonts w:ascii="Cambria Math" w:hAnsi="Cambria Math"/>
            <w:sz w:val="28"/>
            <w:szCs w:val="28"/>
          </w:rPr>
          <m:t>y</m:t>
        </m:r>
        <m:r>
          <m:rPr>
            <m:sty m:val="p"/>
          </m:rPr>
          <w:rPr>
            <w:rFonts w:ascii="Cambria Math" w:hAnsi="Cambria Math"/>
            <w:sz w:val="28"/>
            <w:szCs w:val="28"/>
            <w:lang w:val="ru-RU"/>
          </w:rPr>
          <m:t>=|</m:t>
        </m:r>
        <m:r>
          <m:rPr/>
          <w:rPr>
            <w:rFonts w:ascii="Cambria Math" w:hAnsi="Cambria Math"/>
            <w:sz w:val="28"/>
            <w:szCs w:val="28"/>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14:paraId="021A7C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3966CB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188CBA11">
      <w:pPr>
        <w:spacing w:after="0" w:line="360" w:lineRule="auto"/>
        <w:ind w:firstLine="709"/>
        <w:jc w:val="both"/>
        <w:rPr>
          <w:rFonts w:ascii="Times New Roman" w:hAnsi="Times New Roman"/>
          <w:sz w:val="28"/>
          <w:szCs w:val="28"/>
          <w:lang w:val="ru-RU"/>
        </w:rPr>
      </w:pPr>
      <w:bookmarkStart w:id="45" w:name="_Toc124426248"/>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Числовые последовательности и прогрессии</w:t>
      </w:r>
      <w:bookmarkEnd w:id="45"/>
      <w:r>
        <w:rPr>
          <w:rFonts w:ascii="Times New Roman" w:hAnsi="Times New Roman"/>
          <w:sz w:val="28"/>
          <w:szCs w:val="28"/>
          <w:lang w:val="ru-RU"/>
        </w:rPr>
        <w:t>.</w:t>
      </w:r>
    </w:p>
    <w:p w14:paraId="129BA6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759242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14:paraId="0A22D9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14:paraId="4D0A2D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162E744D">
      <w:pPr>
        <w:spacing w:after="0" w:line="360" w:lineRule="auto"/>
        <w:ind w:firstLine="709"/>
        <w:jc w:val="center"/>
        <w:rPr>
          <w:rFonts w:ascii="Times New Roman" w:hAnsi="Times New Roman"/>
          <w:b/>
          <w:sz w:val="28"/>
          <w:szCs w:val="28"/>
          <w:lang w:val="ru-RU"/>
        </w:rPr>
      </w:pPr>
      <w:bookmarkStart w:id="46" w:name="_Toc124426249"/>
      <w:r>
        <w:rPr>
          <w:rFonts w:ascii="Times New Roman" w:hAnsi="Times New Roman"/>
          <w:b/>
          <w:sz w:val="28"/>
          <w:szCs w:val="28"/>
          <w:lang w:val="ru-RU"/>
        </w:rPr>
        <w:t>2.1.6. Рабочая программа</w:t>
      </w:r>
      <w:bookmarkEnd w:id="46"/>
      <w:r>
        <w:rPr>
          <w:rFonts w:ascii="Times New Roman" w:hAnsi="Times New Roman"/>
          <w:b/>
          <w:sz w:val="28"/>
          <w:szCs w:val="28"/>
          <w:lang w:val="ru-RU"/>
        </w:rPr>
        <w:t xml:space="preserve"> учебного курса «Геометрия».</w:t>
      </w:r>
    </w:p>
    <w:p w14:paraId="1F8DC0F7">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032BE9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14:paraId="744EC5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408A90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50EBF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2DCE52EA">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2EFB60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1703F292">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5CE833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75A5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23B262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1469C5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14:paraId="3C73AE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5413FA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48A202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09C30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D6166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14:paraId="6BF4DC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628DBD1">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3AF6D4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E1FED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140756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14:paraId="2C1F04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66BFAC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D9EC9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14:paraId="55F585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14:paraId="45B223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84F0F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DE7B37D">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33AB94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5457FA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A7C38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14:paraId="092EAF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7EEFF7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F48F1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ADAB6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E2F48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7C32788F">
      <w:pPr>
        <w:spacing w:after="0" w:line="360" w:lineRule="auto"/>
        <w:jc w:val="center"/>
        <w:rPr>
          <w:rFonts w:ascii="Times New Roman" w:hAnsi="Times New Roman"/>
          <w:sz w:val="28"/>
          <w:szCs w:val="28"/>
          <w:lang w:val="ru-RU"/>
        </w:rPr>
      </w:pPr>
      <w:r>
        <w:rPr>
          <w:rFonts w:ascii="Times New Roman" w:hAnsi="Times New Roman"/>
          <w:b/>
          <w:sz w:val="28"/>
          <w:szCs w:val="28"/>
          <w:lang w:val="ru-RU"/>
        </w:rPr>
        <w:t>Планируемые результаты освоения программы по геометрии на уровне основного общего образования.</w:t>
      </w:r>
    </w:p>
    <w:p w14:paraId="565B56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B5DF5E6">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математике характеризуются:</w:t>
      </w:r>
    </w:p>
    <w:p w14:paraId="2A0029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патриотическое воспитание:</w:t>
      </w:r>
    </w:p>
    <w:p w14:paraId="6D2474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24CF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гражданское и духовно-нравственное воспитание:</w:t>
      </w:r>
    </w:p>
    <w:p w14:paraId="150298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F70F0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трудовое воспитание:</w:t>
      </w:r>
    </w:p>
    <w:p w14:paraId="5C2A53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B1D1E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эстетическое воспитание:</w:t>
      </w:r>
    </w:p>
    <w:p w14:paraId="6C2665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4A5C5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4C5BB5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0B55E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53BED9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7D228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экологическое воспитание:</w:t>
      </w:r>
    </w:p>
    <w:p w14:paraId="475588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C6322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адаптация к изменяющимся условиям социальной и природной среды:</w:t>
      </w:r>
    </w:p>
    <w:p w14:paraId="578C07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D5AB1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F1E14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9379E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освоения программы по математике на уровне основного общего образования у обучающегося будут сформированы </w:t>
      </w:r>
      <w:r>
        <w:rPr>
          <w:rFonts w:ascii="Times New Roman" w:hAnsi="Times New Roman"/>
          <w:b/>
          <w:sz w:val="28"/>
          <w:szCs w:val="28"/>
          <w:lang w:val="ru-RU"/>
        </w:rPr>
        <w:t>метапредметные результаты</w:t>
      </w:r>
      <w:r>
        <w:rPr>
          <w:rFonts w:ascii="Times New Roman" w:hAnsi="Times New Roman"/>
          <w:sz w:val="28"/>
          <w:szCs w:val="28"/>
          <w:lang w:val="ru-RU"/>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0CB22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860DC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0152B4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2C593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6D0596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B4F38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69B960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09636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39520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95618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4CAFB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3702D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D03C2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08407F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57C766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1429AD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033DAE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61542B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1AC040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1F3960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3BB30A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BA2A2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6E354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8F5AA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593AAE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6882D2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2A9C4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41AAD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1ED675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58AD6B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02DFF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0AF38B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3477DD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5BE21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A3F31C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Предметные результаты освоения программы учебного курса «Геометрия».</w:t>
      </w:r>
    </w:p>
    <w:p w14:paraId="7EF8F7D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7 классе.</w:t>
      </w:r>
    </w:p>
    <w:p w14:paraId="41B3FE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69D75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D9EBA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14:paraId="5B1296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6B1C4D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14:paraId="796231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B86BB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AC960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14:paraId="67D23F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C86A8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9DD5E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53273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B52A9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05FC4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14:paraId="51703C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14:paraId="005F675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8 классе.</w:t>
      </w:r>
    </w:p>
    <w:p w14:paraId="7DB708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43C9DC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14:paraId="155383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667C4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14:paraId="3BE6C2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CE1A8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59B94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F334A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3E392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3B23B7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595BFCB">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9 классе.</w:t>
      </w:r>
    </w:p>
    <w:p w14:paraId="77EE87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98795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B9481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47116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21BBD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778A5E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C8FF3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67E3ED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7B2B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59ED66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9DA1565">
      <w:pPr>
        <w:spacing w:after="0" w:line="360" w:lineRule="auto"/>
        <w:jc w:val="center"/>
        <w:rPr>
          <w:rFonts w:ascii="Times New Roman" w:hAnsi="Times New Roman"/>
          <w:b/>
          <w:sz w:val="28"/>
          <w:szCs w:val="28"/>
          <w:lang w:val="ru-RU"/>
        </w:rPr>
      </w:pPr>
      <w:r>
        <w:rPr>
          <w:rFonts w:ascii="Times New Roman" w:hAnsi="Times New Roman"/>
          <w:b/>
          <w:sz w:val="28"/>
          <w:szCs w:val="28"/>
          <w:lang w:val="ru-RU"/>
        </w:rPr>
        <w:t>2.1.7. Рабочая программа учебного курса «Вероятность и статистика».</w:t>
      </w:r>
    </w:p>
    <w:p w14:paraId="604393D1">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4D6F1A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33B35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F0EF6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28C0FD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1B8A5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8341D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4FEAF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29910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7DCC2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F3B4F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7EA7B881">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01A906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D65DA68">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1F49FA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2DCE5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2817A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028D5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966747D">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54B6E5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14:paraId="232B5A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669AD7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003F28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57E1A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CF7F0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D5C20C1">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478615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00B9E4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2F1B2D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14:paraId="3FCFC5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2F99BB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FBB88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54CABBC2">
      <w:pPr>
        <w:spacing w:after="0" w:line="360" w:lineRule="auto"/>
        <w:jc w:val="center"/>
        <w:rPr>
          <w:rFonts w:ascii="Times New Roman" w:hAnsi="Times New Roman"/>
          <w:sz w:val="28"/>
          <w:szCs w:val="28"/>
          <w:lang w:val="ru-RU"/>
        </w:rPr>
      </w:pPr>
      <w:r>
        <w:rPr>
          <w:rFonts w:ascii="Times New Roman" w:hAnsi="Times New Roman"/>
          <w:b/>
          <w:sz w:val="28"/>
          <w:szCs w:val="28"/>
          <w:lang w:val="ru-RU"/>
        </w:rPr>
        <w:t>Планируемые результаты освоения программы по вероятности и статистике на уровне основного общего образования.</w:t>
      </w:r>
    </w:p>
    <w:p w14:paraId="7768DD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C5316D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математике характеризуются:</w:t>
      </w:r>
    </w:p>
    <w:p w14:paraId="3EEEF7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патриотическое воспитание:</w:t>
      </w:r>
    </w:p>
    <w:p w14:paraId="48029F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5663E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гражданское и духовно-нравственное воспитание:</w:t>
      </w:r>
    </w:p>
    <w:p w14:paraId="07BDA5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602EB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трудовое воспитание:</w:t>
      </w:r>
    </w:p>
    <w:p w14:paraId="2847B6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64894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эстетическое воспитание:</w:t>
      </w:r>
    </w:p>
    <w:p w14:paraId="2DFEB2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6C13A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2228A6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200BB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5491D1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A7CD2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экологическое воспитание:</w:t>
      </w:r>
    </w:p>
    <w:p w14:paraId="63AA65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292BE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адаптация к изменяющимся условиям социальной и природной среды:</w:t>
      </w:r>
    </w:p>
    <w:p w14:paraId="47388E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9DFCF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27273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CE065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освоения программы по математике на уровне основного общего образования у обучающегося будут сформированы </w:t>
      </w:r>
      <w:r>
        <w:rPr>
          <w:rFonts w:ascii="Times New Roman" w:hAnsi="Times New Roman"/>
          <w:b/>
          <w:sz w:val="28"/>
          <w:szCs w:val="28"/>
          <w:lang w:val="ru-RU"/>
        </w:rPr>
        <w:t>метапредметные результаты</w:t>
      </w:r>
      <w:r>
        <w:rPr>
          <w:rFonts w:ascii="Times New Roman" w:hAnsi="Times New Roman"/>
          <w:sz w:val="28"/>
          <w:szCs w:val="28"/>
          <w:lang w:val="ru-RU"/>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83B55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31F4C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70BC8E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8EFEE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4F9869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EEFCE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1B91EC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5D1AF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D0DE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7576D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59114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43B43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6FEEE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5DAEC2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593C1A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60619C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F5998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7CF133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1DAEB7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437284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406DBB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19D33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CA802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0D444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536EF7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126B2A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FB34E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44133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01EDE3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1EF2A1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8F049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1B86E2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2047B3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BDDA4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6FB922D">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Предметные результаты освоения программы учебного курса «Вероятность и статистика».</w:t>
      </w:r>
    </w:p>
    <w:p w14:paraId="2FA47984">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7 классе.</w:t>
      </w:r>
    </w:p>
    <w:p w14:paraId="6F257B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55C9B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0F3B3F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75D44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FA19FAB">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8 классе.</w:t>
      </w:r>
    </w:p>
    <w:p w14:paraId="75EEC0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355C4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52C5B6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14:paraId="62CBF7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678A21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76F036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050438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1CCDA10">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учебного курса к концу обучения </w:t>
      </w:r>
      <w:r>
        <w:rPr>
          <w:rFonts w:ascii="Times New Roman" w:hAnsi="Times New Roman"/>
          <w:b/>
          <w:sz w:val="28"/>
          <w:szCs w:val="28"/>
          <w:lang w:val="ru-RU"/>
        </w:rPr>
        <w:t>в 9 классе.</w:t>
      </w:r>
    </w:p>
    <w:p w14:paraId="7192B6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6F47E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14:paraId="25F148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14:paraId="3A3E5B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7474D3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46138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14:paraId="71134190">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A34ABE6">
      <w:pPr>
        <w:keepNext/>
        <w:keepLines/>
        <w:spacing w:after="0" w:line="348" w:lineRule="auto"/>
        <w:jc w:val="center"/>
        <w:outlineLvl w:val="0"/>
        <w:rPr>
          <w:rFonts w:ascii="Times New Roman" w:hAnsi="Times New Roman" w:eastAsia="Times New Roman"/>
          <w:b/>
          <w:sz w:val="28"/>
          <w:szCs w:val="28"/>
          <w:lang w:val="ru-RU" w:eastAsia="zh-CN"/>
        </w:rPr>
      </w:pPr>
      <w:r>
        <w:rPr>
          <w:rFonts w:ascii="Times New Roman" w:hAnsi="Times New Roman" w:eastAsia="Times New Roman"/>
          <w:b/>
          <w:sz w:val="28"/>
          <w:szCs w:val="28"/>
          <w:lang w:val="ru-RU" w:eastAsia="zh-CN"/>
        </w:rPr>
        <w:t>2.1.8. Рабочая программа по учебному предмету «Информатика».</w:t>
      </w:r>
    </w:p>
    <w:p w14:paraId="0B0CF636">
      <w:pPr>
        <w:spacing w:after="0" w:line="355"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70B8681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и ФОП, а также федеральной рабочей программы воспитания.</w:t>
      </w:r>
    </w:p>
    <w:p w14:paraId="4B84A1A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0C01DAF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8A2B43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682370E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4A3918F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07DEB2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A1D262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B9D587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C9CFB5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Информатика в основном общем образовании отражает:</w:t>
      </w:r>
    </w:p>
    <w:p w14:paraId="6562DB3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68A50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2D64E8B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14:paraId="6977B8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550B046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задачи учебного предмета «Информатика» – сформировать у обучающихся: </w:t>
      </w:r>
    </w:p>
    <w:p w14:paraId="01B396F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9A76EA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84E3F6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14:paraId="245B24E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5F2FA4D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5F70EC9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0CC1C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7446AE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6ECB35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14:paraId="2CDD61D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14:paraId="08F325D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14:paraId="6057941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14:paraId="47661FE0">
      <w:pPr>
        <w:spacing w:after="0" w:line="355"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3D6BF18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01000BD6">
      <w:pPr>
        <w:spacing w:after="0" w:line="355" w:lineRule="auto"/>
        <w:ind w:firstLine="709"/>
        <w:jc w:val="both"/>
        <w:rPr>
          <w:rFonts w:ascii="Times New Roman" w:hAnsi="Times New Roman"/>
          <w:b/>
          <w:sz w:val="28"/>
          <w:szCs w:val="28"/>
          <w:lang w:val="ru-RU"/>
        </w:rPr>
      </w:pPr>
      <w:bookmarkStart w:id="47" w:name="_TOC_250014"/>
      <w:bookmarkEnd w:id="47"/>
      <w:r>
        <w:rPr>
          <w:rFonts w:ascii="Times New Roman" w:hAnsi="Times New Roman"/>
          <w:b/>
          <w:sz w:val="28"/>
          <w:szCs w:val="28"/>
          <w:lang w:val="ru-RU"/>
        </w:rPr>
        <w:t>Содержание обучения в 7 классе.</w:t>
      </w:r>
    </w:p>
    <w:p w14:paraId="7FD25BF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Цифровая грамотность.</w:t>
      </w:r>
    </w:p>
    <w:p w14:paraId="1F9BB49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Компьютер – универсальное устройство обработки данных.</w:t>
      </w:r>
    </w:p>
    <w:p w14:paraId="59900F8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1941DB2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65A194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23600C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14:paraId="126E10A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3D929A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14:paraId="2263555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Программы и данные.</w:t>
      </w:r>
    </w:p>
    <w:p w14:paraId="181D90A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B80248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23DDCCD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14:paraId="0279192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Компьютерные сети.</w:t>
      </w:r>
    </w:p>
    <w:p w14:paraId="3B47C44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0327A5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14:paraId="55E5364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14:paraId="683CF33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Теоретические основы информатики.</w:t>
      </w:r>
    </w:p>
    <w:p w14:paraId="0D0A14B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Информация и информационные процессы.</w:t>
      </w:r>
    </w:p>
    <w:p w14:paraId="7F33C00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14:paraId="7D4162B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0A39F5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14:paraId="16CFD13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5714690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Представление информации</w:t>
      </w:r>
    </w:p>
    <w:p w14:paraId="379F319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BFB6BD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1FC3155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14:paraId="5908157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C44A73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14:paraId="24D182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Кодирование текстов. Равномерный код. Неравномерный код. Кодировка </w:t>
      </w:r>
      <w:r>
        <w:rPr>
          <w:rFonts w:ascii="Times New Roman" w:hAnsi="Times New Roman"/>
          <w:sz w:val="28"/>
          <w:szCs w:val="28"/>
        </w:rPr>
        <w:t>ASCII</w:t>
      </w:r>
      <w:r>
        <w:rPr>
          <w:rFonts w:ascii="Times New Roman" w:hAnsi="Times New Roman"/>
          <w:sz w:val="28"/>
          <w:szCs w:val="28"/>
          <w:lang w:val="ru-RU"/>
        </w:rPr>
        <w:t xml:space="preserve">. Восьмибитные кодировки. Понятие о кодировках </w:t>
      </w:r>
      <w:r>
        <w:rPr>
          <w:rFonts w:ascii="Times New Roman" w:hAnsi="Times New Roman"/>
          <w:sz w:val="28"/>
          <w:szCs w:val="28"/>
        </w:rPr>
        <w:t>UNICODE</w:t>
      </w:r>
      <w:r>
        <w:rPr>
          <w:rFonts w:ascii="Times New Roman" w:hAnsi="Times New Roman"/>
          <w:sz w:val="28"/>
          <w:szCs w:val="28"/>
          <w:lang w:val="ru-RU"/>
        </w:rPr>
        <w:t>. Декодирование сообщений с использованием равномерного и неравномерного кода. Информационный объём текста.</w:t>
      </w:r>
    </w:p>
    <w:p w14:paraId="2D9BF29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14:paraId="190F25D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52644E5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Кодирование цвета. Цветовые модели. Модель </w:t>
      </w:r>
      <w:r>
        <w:rPr>
          <w:rFonts w:ascii="Times New Roman" w:hAnsi="Times New Roman"/>
          <w:sz w:val="28"/>
          <w:szCs w:val="28"/>
        </w:rPr>
        <w:t>RGB</w:t>
      </w:r>
      <w:r>
        <w:rPr>
          <w:rFonts w:ascii="Times New Roman" w:hAnsi="Times New Roman"/>
          <w:sz w:val="28"/>
          <w:szCs w:val="28"/>
          <w:lang w:val="ru-RU"/>
        </w:rPr>
        <w:t>. Глубина кодирования. Палитра.</w:t>
      </w:r>
    </w:p>
    <w:p w14:paraId="77DFB3B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1D44108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14:paraId="7D61A31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14:paraId="589A5CB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Информационные технологии.</w:t>
      </w:r>
    </w:p>
    <w:p w14:paraId="2FDA277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3.1.</w:t>
      </w:r>
      <w:r>
        <w:rPr>
          <w:rFonts w:ascii="Times New Roman" w:hAnsi="Times New Roman"/>
          <w:sz w:val="28"/>
          <w:szCs w:val="28"/>
        </w:rPr>
        <w:t> </w:t>
      </w:r>
      <w:r>
        <w:rPr>
          <w:rFonts w:ascii="Times New Roman" w:hAnsi="Times New Roman"/>
          <w:sz w:val="28"/>
          <w:szCs w:val="28"/>
          <w:lang w:val="ru-RU"/>
        </w:rPr>
        <w:t>Текстовые документы.</w:t>
      </w:r>
    </w:p>
    <w:p w14:paraId="4D3EE91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14:paraId="4152EFE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79AC21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0B2B072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A5954E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92DB15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3.2.</w:t>
      </w:r>
      <w:r>
        <w:rPr>
          <w:rFonts w:ascii="Times New Roman" w:hAnsi="Times New Roman"/>
          <w:sz w:val="28"/>
          <w:szCs w:val="28"/>
        </w:rPr>
        <w:t> </w:t>
      </w:r>
      <w:r>
        <w:rPr>
          <w:rFonts w:ascii="Times New Roman" w:hAnsi="Times New Roman"/>
          <w:sz w:val="28"/>
          <w:szCs w:val="28"/>
          <w:lang w:val="ru-RU"/>
        </w:rPr>
        <w:t>Компьютерная графика.</w:t>
      </w:r>
    </w:p>
    <w:p w14:paraId="25184D7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06F91FE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CCADF9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5A5567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3.3.</w:t>
      </w:r>
      <w:r>
        <w:rPr>
          <w:rFonts w:ascii="Times New Roman" w:hAnsi="Times New Roman"/>
          <w:sz w:val="28"/>
          <w:szCs w:val="28"/>
        </w:rPr>
        <w:t> </w:t>
      </w:r>
      <w:r>
        <w:rPr>
          <w:rFonts w:ascii="Times New Roman" w:hAnsi="Times New Roman"/>
          <w:sz w:val="28"/>
          <w:szCs w:val="28"/>
          <w:lang w:val="ru-RU"/>
        </w:rPr>
        <w:t>Мультимедийные презентации.</w:t>
      </w:r>
    </w:p>
    <w:p w14:paraId="681E0FA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3E84B1C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14:paraId="61D4816B">
      <w:pPr>
        <w:spacing w:after="0" w:line="355"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44E37A1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Теоретические основы информатики.</w:t>
      </w:r>
    </w:p>
    <w:p w14:paraId="195C59C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Системы счисления.</w:t>
      </w:r>
    </w:p>
    <w:p w14:paraId="78DEF7B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273D77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14:paraId="459C298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86F7B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14:paraId="440095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Элементы математической логики.</w:t>
      </w:r>
    </w:p>
    <w:p w14:paraId="47E69AB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832B66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14:paraId="3E9EF30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Алгоритмы и программирование.</w:t>
      </w:r>
    </w:p>
    <w:p w14:paraId="3054EB7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Исполнители и алгоритмы. Алгоритмические конструкции.</w:t>
      </w:r>
    </w:p>
    <w:p w14:paraId="214F281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2DE8C2E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14:paraId="5303613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95A0AE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E8472C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14:paraId="6EBC5ED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5199F27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Язык программирования.</w:t>
      </w:r>
    </w:p>
    <w:p w14:paraId="4407B2D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w:t>
      </w:r>
      <w:r>
        <w:rPr>
          <w:rFonts w:ascii="Times New Roman" w:hAnsi="Times New Roman"/>
          <w:sz w:val="28"/>
          <w:szCs w:val="28"/>
        </w:rPr>
        <w:t>Python</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xml:space="preserve">++, Паскаль, </w:t>
      </w:r>
      <w:r>
        <w:rPr>
          <w:rFonts w:ascii="Times New Roman" w:hAnsi="Times New Roman"/>
          <w:sz w:val="28"/>
          <w:szCs w:val="28"/>
        </w:rPr>
        <w:t>Java</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Школьный Алгоритмический Язык).</w:t>
      </w:r>
    </w:p>
    <w:p w14:paraId="71E3D31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14:paraId="59F925C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14:paraId="0D670A1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D09112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8B103B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579D08A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70C9C43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14:paraId="7B0F30E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2665F5C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Анализ алгоритмов.</w:t>
      </w:r>
    </w:p>
    <w:p w14:paraId="2AFEACB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1E6B682">
      <w:pPr>
        <w:spacing w:after="0" w:line="355"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34EEE97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Цифровая грамотность.</w:t>
      </w:r>
    </w:p>
    <w:p w14:paraId="62C1D27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Глобальная сеть Интернет и стратегии безопасного поведения в ней.</w:t>
      </w:r>
    </w:p>
    <w:p w14:paraId="473E0E8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Глобальная сеть Интернет. </w:t>
      </w:r>
      <w:r>
        <w:rPr>
          <w:rFonts w:ascii="Times New Roman" w:hAnsi="Times New Roman"/>
          <w:sz w:val="28"/>
          <w:szCs w:val="28"/>
        </w:rPr>
        <w:t>IP</w:t>
      </w:r>
      <w:r>
        <w:rPr>
          <w:rFonts w:ascii="Times New Roman" w:hAnsi="Times New Roman"/>
          <w:sz w:val="28"/>
          <w:szCs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1A85C9A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E9EFB8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Работа в информационном пространстве.</w:t>
      </w:r>
    </w:p>
    <w:p w14:paraId="67EBEF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439886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Теоретические основы информатики.</w:t>
      </w:r>
    </w:p>
    <w:p w14:paraId="1BC6D13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Моделирование как метод познания.</w:t>
      </w:r>
    </w:p>
    <w:p w14:paraId="1E02AF3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585BBD2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14:paraId="7243A54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14:paraId="05F4F78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771DCF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4B670C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11980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875803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Алгоритмы и программирование.</w:t>
      </w:r>
    </w:p>
    <w:p w14:paraId="4B5C7A9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3.1.</w:t>
      </w:r>
      <w:r>
        <w:rPr>
          <w:rFonts w:ascii="Times New Roman" w:hAnsi="Times New Roman"/>
          <w:sz w:val="28"/>
          <w:szCs w:val="28"/>
        </w:rPr>
        <w:t> </w:t>
      </w:r>
      <w:r>
        <w:rPr>
          <w:rFonts w:ascii="Times New Roman" w:hAnsi="Times New Roman"/>
          <w:sz w:val="28"/>
          <w:szCs w:val="28"/>
          <w:lang w:val="ru-RU"/>
        </w:rPr>
        <w:t>Разработка алгоритмов и программ.</w:t>
      </w:r>
    </w:p>
    <w:p w14:paraId="305ED6F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B0AA5C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hAnsi="Times New Roman"/>
          <w:sz w:val="28"/>
          <w:szCs w:val="28"/>
        </w:rPr>
        <w:t>Python</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xml:space="preserve">++, Паскаль, </w:t>
      </w:r>
      <w:r>
        <w:rPr>
          <w:rFonts w:ascii="Times New Roman" w:hAnsi="Times New Roman"/>
          <w:sz w:val="28"/>
          <w:szCs w:val="28"/>
        </w:rPr>
        <w:t>Java</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979B2B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12962A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3.2.</w:t>
      </w:r>
      <w:r>
        <w:rPr>
          <w:rFonts w:ascii="Times New Roman" w:hAnsi="Times New Roman"/>
          <w:sz w:val="28"/>
          <w:szCs w:val="28"/>
        </w:rPr>
        <w:t> </w:t>
      </w:r>
      <w:r>
        <w:rPr>
          <w:rFonts w:ascii="Times New Roman" w:hAnsi="Times New Roman"/>
          <w:sz w:val="28"/>
          <w:szCs w:val="28"/>
          <w:lang w:val="ru-RU"/>
        </w:rPr>
        <w:t>Управление.</w:t>
      </w:r>
    </w:p>
    <w:p w14:paraId="6C2A2C2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866071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C0D4CD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Информационные технологии.</w:t>
      </w:r>
    </w:p>
    <w:p w14:paraId="6FBC888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4.1.</w:t>
      </w:r>
      <w:r>
        <w:rPr>
          <w:rFonts w:ascii="Times New Roman" w:hAnsi="Times New Roman"/>
          <w:sz w:val="28"/>
          <w:szCs w:val="28"/>
        </w:rPr>
        <w:t> </w:t>
      </w:r>
      <w:r>
        <w:rPr>
          <w:rFonts w:ascii="Times New Roman" w:hAnsi="Times New Roman"/>
          <w:sz w:val="28"/>
          <w:szCs w:val="28"/>
          <w:lang w:val="ru-RU"/>
        </w:rPr>
        <w:t>Электронные таблицы.</w:t>
      </w:r>
    </w:p>
    <w:p w14:paraId="58329E0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A08D4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14:paraId="16A89A4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466C48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4.2.</w:t>
      </w:r>
      <w:r>
        <w:rPr>
          <w:rFonts w:ascii="Times New Roman" w:hAnsi="Times New Roman"/>
          <w:sz w:val="28"/>
          <w:szCs w:val="28"/>
        </w:rPr>
        <w:t> </w:t>
      </w:r>
      <w:r>
        <w:rPr>
          <w:rFonts w:ascii="Times New Roman" w:hAnsi="Times New Roman"/>
          <w:sz w:val="28"/>
          <w:szCs w:val="28"/>
          <w:lang w:val="ru-RU"/>
        </w:rPr>
        <w:t>Информационные технологии в современном обществе.</w:t>
      </w:r>
    </w:p>
    <w:p w14:paraId="45EB139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4929C49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DAB9A22">
      <w:pPr>
        <w:spacing w:after="0" w:line="355" w:lineRule="auto"/>
        <w:jc w:val="center"/>
        <w:rPr>
          <w:rFonts w:ascii="Times New Roman" w:hAnsi="Times New Roman"/>
          <w:b/>
          <w:sz w:val="28"/>
          <w:szCs w:val="28"/>
          <w:lang w:val="ru-RU"/>
        </w:rPr>
      </w:pPr>
      <w:bookmarkStart w:id="48" w:name="_TOC_250011"/>
      <w:r>
        <w:rPr>
          <w:rFonts w:ascii="Times New Roman" w:hAnsi="Times New Roman"/>
          <w:b/>
          <w:sz w:val="28"/>
          <w:szCs w:val="28"/>
          <w:lang w:val="ru-RU"/>
        </w:rPr>
        <w:t>Планируемые результаты освоения информатики на уровне основного общего образования.</w:t>
      </w:r>
    </w:p>
    <w:p w14:paraId="27B60EE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48"/>
    <w:p w14:paraId="30429D39">
      <w:pPr>
        <w:spacing w:after="0" w:line="355"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имеют направленность на решение задач воспитания, развития и социализации обучающихся средствами учебного предмета.</w:t>
      </w:r>
    </w:p>
    <w:p w14:paraId="11FDF7C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D2195DB">
      <w:pPr>
        <w:numPr>
          <w:ilvl w:val="0"/>
          <w:numId w:val="1"/>
        </w:numPr>
        <w:spacing w:after="0" w:line="355" w:lineRule="auto"/>
        <w:jc w:val="both"/>
        <w:rPr>
          <w:rFonts w:ascii="Times New Roman" w:hAnsi="Times New Roman"/>
          <w:sz w:val="28"/>
          <w:szCs w:val="28"/>
        </w:rPr>
      </w:pPr>
      <w:r>
        <w:rPr>
          <w:rFonts w:ascii="Times New Roman" w:hAnsi="Times New Roman"/>
          <w:sz w:val="28"/>
          <w:szCs w:val="28"/>
        </w:rPr>
        <w:t>патриотического воспитания:</w:t>
      </w:r>
    </w:p>
    <w:p w14:paraId="123C1F6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3AC8DD2">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духовно-нравственного воспитания:</w:t>
      </w:r>
    </w:p>
    <w:p w14:paraId="7C9115F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04A3D0FB">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14:paraId="22C9AC4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B792BF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14:paraId="4CF90A1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2D5289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57559A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24AA4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FF62F8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14:paraId="261BBB5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86C7BF1">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14:paraId="26CDABC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CAA5B9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42ACD9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14:paraId="09773AF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59B05AA">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14:paraId="22B32B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58F0FF4">
      <w:pPr>
        <w:spacing w:after="0" w:line="355" w:lineRule="auto"/>
        <w:ind w:firstLine="709"/>
        <w:jc w:val="both"/>
        <w:rPr>
          <w:rFonts w:ascii="Times New Roman" w:hAnsi="Times New Roman"/>
          <w:sz w:val="28"/>
          <w:szCs w:val="28"/>
          <w:lang w:val="ru-RU"/>
        </w:rPr>
      </w:pPr>
      <w:r>
        <w:rPr>
          <w:rFonts w:ascii="Times New Roman" w:hAnsi="Times New Roman"/>
          <w:b/>
          <w:sz w:val="28"/>
          <w:szCs w:val="28"/>
          <w:lang w:val="ru-RU"/>
        </w:rPr>
        <w:t>Метапредметные результаты</w:t>
      </w:r>
      <w:r>
        <w:rPr>
          <w:rFonts w:ascii="Times New Roman" w:hAnsi="Times New Roman"/>
          <w:sz w:val="28"/>
          <w:szCs w:val="28"/>
          <w:lang w:val="ru-RU"/>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E50203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познавательными действиями:</w:t>
      </w:r>
    </w:p>
    <w:p w14:paraId="2127F9C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14:paraId="0E92BB6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734209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14:paraId="18752E9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3EB94C3">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52AEA40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8841E6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52C9D66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23B074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31DC576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14:paraId="0E8C2F4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DBE511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E61136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DD5D8A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3F36E49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60B5D25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коммуникативными действиями:</w:t>
      </w:r>
    </w:p>
    <w:p w14:paraId="4785CFF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14:paraId="4524FC5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09F3112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3136B26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E7EE6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14:paraId="2919FB5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C307AF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3AEF5D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57D6DC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900D43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72FAD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регулятивными действиями:</w:t>
      </w:r>
    </w:p>
    <w:p w14:paraId="3D546CF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7D1F5AD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14:paraId="6CD5EA7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0D922D5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B6115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9FC77A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14:paraId="3165311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14:paraId="79EDD27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6EE830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4DF46E5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E22910B">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374A77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D05282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518F484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633600A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036BA53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6596B8D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1F6FF03C">
      <w:pPr>
        <w:spacing w:after="0" w:line="355" w:lineRule="auto"/>
        <w:ind w:firstLine="709"/>
        <w:jc w:val="both"/>
        <w:rPr>
          <w:rFonts w:ascii="Times New Roman" w:hAnsi="Times New Roman"/>
          <w:b/>
          <w:sz w:val="28"/>
          <w:szCs w:val="28"/>
          <w:lang w:val="ru-RU"/>
        </w:rPr>
      </w:pPr>
      <w:r>
        <w:rPr>
          <w:rFonts w:ascii="Times New Roman" w:hAnsi="Times New Roman"/>
          <w:b/>
          <w:sz w:val="28"/>
          <w:szCs w:val="28"/>
          <w:lang w:val="ru-RU"/>
        </w:rPr>
        <w:t>Предметные результаты освоения программы по информатике на уровне основного общего образования.</w:t>
      </w:r>
    </w:p>
    <w:p w14:paraId="29FF196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7 классе</w:t>
      </w:r>
      <w:r>
        <w:rPr>
          <w:rFonts w:ascii="Times New Roman" w:hAnsi="Times New Roman"/>
          <w:sz w:val="28"/>
          <w:szCs w:val="28"/>
          <w:lang w:val="ru-RU"/>
        </w:rPr>
        <w:t xml:space="preserve"> у обучающегося будут сформированы умения:</w:t>
      </w:r>
    </w:p>
    <w:p w14:paraId="4B99DBDF">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21CB8C3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01D54B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9FC1DC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14:paraId="2B71756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7633AEA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683A552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173B4E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14:paraId="4FB4DD3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C55A755">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1B9D16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049DE03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F236D8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14:paraId="448DEC2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14:paraId="7F9AC0E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418EE90">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14:paraId="51C193CE">
      <w:pPr>
        <w:spacing w:after="0" w:line="355" w:lineRule="auto"/>
        <w:ind w:firstLine="709"/>
        <w:jc w:val="both"/>
        <w:rPr>
          <w:rFonts w:ascii="Times New Roman" w:hAnsi="Times New Roman"/>
          <w:sz w:val="28"/>
          <w:szCs w:val="28"/>
          <w:lang w:val="ru-RU"/>
        </w:rPr>
      </w:pPr>
      <w:bookmarkStart w:id="49" w:name="_TOC_250005"/>
      <w:bookmarkEnd w:id="49"/>
      <w:r>
        <w:rPr>
          <w:rFonts w:ascii="Times New Roman" w:hAnsi="Times New Roman"/>
          <w:sz w:val="28"/>
          <w:szCs w:val="28"/>
          <w:lang w:val="ru-RU"/>
        </w:rPr>
        <w:t xml:space="preserve">К концу обучения </w:t>
      </w:r>
      <w:r>
        <w:rPr>
          <w:rFonts w:ascii="Times New Roman" w:hAnsi="Times New Roman"/>
          <w:b/>
          <w:sz w:val="28"/>
          <w:szCs w:val="28"/>
          <w:lang w:val="ru-RU"/>
        </w:rPr>
        <w:t>в 8 классе</w:t>
      </w:r>
      <w:r>
        <w:rPr>
          <w:rFonts w:ascii="Times New Roman" w:hAnsi="Times New Roman"/>
          <w:sz w:val="28"/>
          <w:szCs w:val="28"/>
          <w:lang w:val="ru-RU"/>
        </w:rPr>
        <w:t xml:space="preserve"> у обучающегося будут сформированы умения:</w:t>
      </w:r>
    </w:p>
    <w:p w14:paraId="171E01E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4AAEFC7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C03EC6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14:paraId="78BFC87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2705E0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A25B51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14:paraId="2164D4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347D4C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72B7172">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14:paraId="300D04CA">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546F3F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w:t>
      </w:r>
      <w:r>
        <w:rPr>
          <w:rFonts w:ascii="Times New Roman" w:hAnsi="Times New Roman"/>
          <w:sz w:val="28"/>
          <w:szCs w:val="28"/>
        </w:rPr>
        <w:t>Python</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xml:space="preserve">++, Паскаль, </w:t>
      </w:r>
      <w:r>
        <w:rPr>
          <w:rFonts w:ascii="Times New Roman" w:hAnsi="Times New Roman"/>
          <w:sz w:val="28"/>
          <w:szCs w:val="28"/>
        </w:rPr>
        <w:t>Java</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3E9C25CC">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9 классе</w:t>
      </w:r>
      <w:r>
        <w:rPr>
          <w:rFonts w:ascii="Times New Roman" w:hAnsi="Times New Roman"/>
          <w:sz w:val="28"/>
          <w:szCs w:val="28"/>
          <w:lang w:val="ru-RU"/>
        </w:rPr>
        <w:t xml:space="preserve"> у обучающегося будут сформированы умения:</w:t>
      </w:r>
    </w:p>
    <w:p w14:paraId="3B944956">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8D8668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rFonts w:ascii="Times New Roman" w:hAnsi="Times New Roman"/>
          <w:sz w:val="28"/>
          <w:szCs w:val="28"/>
        </w:rPr>
        <w:t>Python</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xml:space="preserve">++, Паскаль, </w:t>
      </w:r>
      <w:r>
        <w:rPr>
          <w:rFonts w:ascii="Times New Roman" w:hAnsi="Times New Roman"/>
          <w:sz w:val="28"/>
          <w:szCs w:val="28"/>
        </w:rPr>
        <w:t>Java</w:t>
      </w:r>
      <w:r>
        <w:rPr>
          <w:rFonts w:ascii="Times New Roman" w:hAnsi="Times New Roman"/>
          <w:sz w:val="28"/>
          <w:szCs w:val="28"/>
          <w:lang w:val="ru-RU"/>
        </w:rPr>
        <w:t xml:space="preserve">, </w:t>
      </w:r>
      <w:r>
        <w:rPr>
          <w:rFonts w:ascii="Times New Roman" w:hAnsi="Times New Roman"/>
          <w:sz w:val="28"/>
          <w:szCs w:val="28"/>
        </w:rPr>
        <w:t>C</w:t>
      </w:r>
      <w:r>
        <w:rPr>
          <w:rFonts w:ascii="Times New Roman" w:hAnsi="Times New Roman"/>
          <w:sz w:val="28"/>
          <w:szCs w:val="28"/>
          <w:lang w:val="ru-RU"/>
        </w:rPr>
        <w:t>#, Школьный Алгоритмический Язык);</w:t>
      </w:r>
    </w:p>
    <w:p w14:paraId="0D1B3C7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0B866C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14:paraId="277EC4D3">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9178071">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8851C8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61D1A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1618B2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7135B5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BFB86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E241C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01D302F">
      <w:pPr>
        <w:spacing w:after="0" w:line="360" w:lineRule="auto"/>
        <w:jc w:val="center"/>
        <w:rPr>
          <w:rFonts w:ascii="Times New Roman" w:hAnsi="Times New Roman"/>
          <w:b/>
          <w:sz w:val="28"/>
          <w:szCs w:val="28"/>
          <w:lang w:val="ru-RU"/>
        </w:rPr>
      </w:pPr>
      <w:r>
        <w:rPr>
          <w:rFonts w:ascii="Times New Roman" w:hAnsi="Times New Roman"/>
          <w:b/>
          <w:sz w:val="28"/>
          <w:szCs w:val="28"/>
          <w:lang w:val="ru-RU"/>
        </w:rPr>
        <w:t>2.1.9. Рабочая программа по учебному предмету «История».</w:t>
      </w:r>
    </w:p>
    <w:p w14:paraId="66D36121">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16527C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8EBC3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16B2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6A7C2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0EFF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Задачами изучения истории являются:</w:t>
      </w:r>
    </w:p>
    <w:p w14:paraId="72E885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5448D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9B90F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87954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B3EA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70AEAAA">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26194E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предусмотрено 17 часов на изучение модуля «Введение в новейшую историю России». </w:t>
      </w:r>
    </w:p>
    <w:p w14:paraId="3E46DE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14:paraId="7A18A5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Таблица 1</w:t>
      </w:r>
    </w:p>
    <w:p w14:paraId="3CD57A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Style w:val="4"/>
        <w:tblW w:w="5000" w:type="pct"/>
        <w:tblInd w:w="0" w:type="dxa"/>
        <w:tblLayout w:type="autofit"/>
        <w:tblCellMar>
          <w:top w:w="0" w:type="dxa"/>
          <w:left w:w="113" w:type="dxa"/>
          <w:bottom w:w="0" w:type="dxa"/>
          <w:right w:w="113" w:type="dxa"/>
        </w:tblCellMar>
      </w:tblPr>
      <w:tblGrid>
        <w:gridCol w:w="950"/>
        <w:gridCol w:w="6661"/>
        <w:gridCol w:w="1970"/>
      </w:tblGrid>
      <w:tr w14:paraId="50534A2F">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vAlign w:val="center"/>
          </w:tcPr>
          <w:p w14:paraId="518C5E9F">
            <w:pPr>
              <w:spacing w:after="0" w:line="360" w:lineRule="auto"/>
              <w:jc w:val="center"/>
              <w:rPr>
                <w:rFonts w:ascii="Times New Roman" w:hAnsi="Times New Roman"/>
                <w:sz w:val="28"/>
                <w:szCs w:val="28"/>
              </w:rPr>
            </w:pPr>
            <w:r>
              <w:rPr>
                <w:rFonts w:ascii="Times New Roman" w:hAnsi="Times New Roman"/>
                <w:sz w:val="28"/>
                <w:szCs w:val="28"/>
              </w:rPr>
              <w:t>Класс</w:t>
            </w:r>
          </w:p>
        </w:tc>
        <w:tc>
          <w:tcPr>
            <w:tcW w:w="3476" w:type="pct"/>
            <w:tcBorders>
              <w:top w:val="single" w:color="231F20" w:sz="4" w:space="0"/>
              <w:left w:val="single" w:color="231F20" w:sz="4" w:space="0"/>
              <w:bottom w:val="single" w:color="231F20" w:sz="4" w:space="0"/>
              <w:right w:val="single" w:color="231F20" w:sz="4" w:space="0"/>
            </w:tcBorders>
            <w:vAlign w:val="center"/>
          </w:tcPr>
          <w:p w14:paraId="683B0521">
            <w:pPr>
              <w:spacing w:after="0" w:line="360" w:lineRule="auto"/>
              <w:jc w:val="center"/>
              <w:rPr>
                <w:rFonts w:ascii="Times New Roman" w:hAnsi="Times New Roman"/>
                <w:sz w:val="28"/>
                <w:szCs w:val="28"/>
                <w:lang w:val="ru-RU"/>
              </w:rPr>
            </w:pPr>
            <w:r>
              <w:rPr>
                <w:rFonts w:ascii="Times New Roman" w:hAnsi="Times New Roman"/>
                <w:sz w:val="28"/>
                <w:szCs w:val="28"/>
                <w:lang w:val="ru-RU"/>
              </w:rPr>
              <w:t>Курсы в рамках учебного предмета «История»</w:t>
            </w:r>
          </w:p>
        </w:tc>
        <w:tc>
          <w:tcPr>
            <w:tcW w:w="1029" w:type="pct"/>
            <w:tcBorders>
              <w:top w:val="single" w:color="231F20" w:sz="4" w:space="0"/>
              <w:left w:val="single" w:color="231F20" w:sz="4" w:space="0"/>
              <w:bottom w:val="single" w:color="231F20" w:sz="4" w:space="0"/>
              <w:right w:val="single" w:color="231F20" w:sz="4" w:space="0"/>
            </w:tcBorders>
            <w:vAlign w:val="center"/>
          </w:tcPr>
          <w:p w14:paraId="6767D124">
            <w:pPr>
              <w:spacing w:after="0" w:line="360" w:lineRule="auto"/>
              <w:jc w:val="center"/>
              <w:rPr>
                <w:rFonts w:ascii="Times New Roman" w:hAnsi="Times New Roman"/>
                <w:sz w:val="28"/>
                <w:szCs w:val="28"/>
              </w:rPr>
            </w:pPr>
            <w:r>
              <w:rPr>
                <w:rFonts w:ascii="Times New Roman" w:hAnsi="Times New Roman"/>
                <w:sz w:val="28"/>
                <w:szCs w:val="28"/>
              </w:rPr>
              <w:t>Примерное количество учебных часов</w:t>
            </w:r>
          </w:p>
        </w:tc>
      </w:tr>
      <w:tr w14:paraId="671E1F23">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tcPr>
          <w:p w14:paraId="32B42040">
            <w:pPr>
              <w:spacing w:after="0" w:line="360" w:lineRule="auto"/>
              <w:jc w:val="both"/>
              <w:rPr>
                <w:rFonts w:ascii="Times New Roman" w:hAnsi="Times New Roman"/>
                <w:sz w:val="28"/>
                <w:szCs w:val="28"/>
              </w:rPr>
            </w:pPr>
            <w:r>
              <w:rPr>
                <w:rFonts w:ascii="Times New Roman" w:hAnsi="Times New Roman"/>
                <w:sz w:val="28"/>
                <w:szCs w:val="28"/>
              </w:rPr>
              <w:t>5</w:t>
            </w:r>
          </w:p>
        </w:tc>
        <w:tc>
          <w:tcPr>
            <w:tcW w:w="3476" w:type="pct"/>
            <w:tcBorders>
              <w:top w:val="single" w:color="231F20" w:sz="4" w:space="0"/>
              <w:left w:val="single" w:color="231F20" w:sz="4" w:space="0"/>
              <w:bottom w:val="single" w:color="231F20" w:sz="4" w:space="0"/>
              <w:right w:val="single" w:color="231F20" w:sz="4" w:space="0"/>
            </w:tcBorders>
          </w:tcPr>
          <w:p w14:paraId="764EDB38">
            <w:pPr>
              <w:spacing w:after="0" w:line="360" w:lineRule="auto"/>
              <w:jc w:val="both"/>
              <w:rPr>
                <w:rFonts w:ascii="Times New Roman" w:hAnsi="Times New Roman"/>
                <w:sz w:val="28"/>
                <w:szCs w:val="28"/>
                <w:lang w:val="ru-RU"/>
              </w:rPr>
            </w:pPr>
            <w:r>
              <w:rPr>
                <w:rFonts w:ascii="Times New Roman" w:hAnsi="Times New Roman"/>
                <w:sz w:val="28"/>
                <w:szCs w:val="28"/>
                <w:lang w:val="ru-RU"/>
              </w:rPr>
              <w:t>Всеобщая история. История Древнего мира</w:t>
            </w:r>
          </w:p>
        </w:tc>
        <w:tc>
          <w:tcPr>
            <w:tcW w:w="1029" w:type="pct"/>
            <w:tcBorders>
              <w:top w:val="single" w:color="231F20" w:sz="4" w:space="0"/>
              <w:left w:val="single" w:color="231F20" w:sz="4" w:space="0"/>
              <w:bottom w:val="single" w:color="231F20" w:sz="4" w:space="0"/>
              <w:right w:val="single" w:color="231F20" w:sz="4" w:space="0"/>
            </w:tcBorders>
          </w:tcPr>
          <w:p w14:paraId="7E5E0021">
            <w:pPr>
              <w:spacing w:after="0" w:line="360" w:lineRule="auto"/>
              <w:jc w:val="both"/>
              <w:rPr>
                <w:rFonts w:ascii="Times New Roman" w:hAnsi="Times New Roman"/>
                <w:sz w:val="28"/>
                <w:szCs w:val="28"/>
              </w:rPr>
            </w:pPr>
            <w:r>
              <w:rPr>
                <w:rFonts w:ascii="Times New Roman" w:hAnsi="Times New Roman"/>
                <w:sz w:val="28"/>
                <w:szCs w:val="28"/>
              </w:rPr>
              <w:t>68</w:t>
            </w:r>
          </w:p>
        </w:tc>
      </w:tr>
      <w:tr w14:paraId="5F54D3D0">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tcPr>
          <w:p w14:paraId="5E0BCF71">
            <w:pPr>
              <w:spacing w:after="0" w:line="360" w:lineRule="auto"/>
              <w:jc w:val="both"/>
              <w:rPr>
                <w:rFonts w:ascii="Times New Roman" w:hAnsi="Times New Roman"/>
                <w:sz w:val="28"/>
                <w:szCs w:val="28"/>
              </w:rPr>
            </w:pPr>
            <w:r>
              <w:rPr>
                <w:rFonts w:ascii="Times New Roman" w:hAnsi="Times New Roman"/>
                <w:sz w:val="28"/>
                <w:szCs w:val="28"/>
              </w:rPr>
              <w:t>6</w:t>
            </w:r>
          </w:p>
        </w:tc>
        <w:tc>
          <w:tcPr>
            <w:tcW w:w="3476" w:type="pct"/>
            <w:tcBorders>
              <w:top w:val="single" w:color="231F20" w:sz="4" w:space="0"/>
              <w:left w:val="single" w:color="231F20" w:sz="4" w:space="0"/>
              <w:bottom w:val="single" w:color="231F20" w:sz="4" w:space="0"/>
              <w:right w:val="single" w:color="231F20" w:sz="4" w:space="0"/>
            </w:tcBorders>
          </w:tcPr>
          <w:p w14:paraId="690B9C3C">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Всеобщая история. История Средних веков. </w:t>
            </w:r>
          </w:p>
          <w:p w14:paraId="3D79FCEA">
            <w:pPr>
              <w:spacing w:after="0" w:line="360" w:lineRule="auto"/>
              <w:jc w:val="both"/>
              <w:rPr>
                <w:rFonts w:ascii="Times New Roman" w:hAnsi="Times New Roman"/>
                <w:sz w:val="28"/>
                <w:szCs w:val="28"/>
                <w:lang w:val="ru-RU"/>
              </w:rPr>
            </w:pPr>
            <w:r>
              <w:rPr>
                <w:rFonts w:ascii="Times New Roman" w:hAnsi="Times New Roman"/>
                <w:sz w:val="28"/>
                <w:szCs w:val="28"/>
                <w:lang w:val="ru-RU"/>
              </w:rPr>
              <w:t>История России. От Руси к Российскому государству</w:t>
            </w:r>
          </w:p>
        </w:tc>
        <w:tc>
          <w:tcPr>
            <w:tcW w:w="1029" w:type="pct"/>
            <w:tcBorders>
              <w:top w:val="single" w:color="231F20" w:sz="4" w:space="0"/>
              <w:left w:val="single" w:color="231F20" w:sz="4" w:space="0"/>
              <w:bottom w:val="single" w:color="231F20" w:sz="4" w:space="0"/>
              <w:right w:val="single" w:color="231F20" w:sz="4" w:space="0"/>
            </w:tcBorders>
          </w:tcPr>
          <w:p w14:paraId="21462743">
            <w:pPr>
              <w:spacing w:after="0" w:line="360" w:lineRule="auto"/>
              <w:jc w:val="both"/>
              <w:rPr>
                <w:rFonts w:ascii="Times New Roman" w:hAnsi="Times New Roman"/>
                <w:sz w:val="28"/>
                <w:szCs w:val="28"/>
              </w:rPr>
            </w:pPr>
            <w:r>
              <w:rPr>
                <w:rFonts w:ascii="Times New Roman" w:hAnsi="Times New Roman"/>
                <w:sz w:val="28"/>
                <w:szCs w:val="28"/>
              </w:rPr>
              <w:t>23</w:t>
            </w:r>
          </w:p>
          <w:p w14:paraId="6215AFA4">
            <w:pPr>
              <w:spacing w:after="0" w:line="360" w:lineRule="auto"/>
              <w:jc w:val="both"/>
              <w:rPr>
                <w:rFonts w:ascii="Times New Roman" w:hAnsi="Times New Roman"/>
                <w:sz w:val="28"/>
                <w:szCs w:val="28"/>
              </w:rPr>
            </w:pPr>
            <w:r>
              <w:rPr>
                <w:rFonts w:ascii="Times New Roman" w:hAnsi="Times New Roman"/>
                <w:sz w:val="28"/>
                <w:szCs w:val="28"/>
              </w:rPr>
              <w:t>45</w:t>
            </w:r>
          </w:p>
        </w:tc>
      </w:tr>
      <w:tr w14:paraId="0ED2A9CE">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tcPr>
          <w:p w14:paraId="40EA3D7C">
            <w:pPr>
              <w:spacing w:after="0" w:line="360" w:lineRule="auto"/>
              <w:jc w:val="both"/>
              <w:rPr>
                <w:rFonts w:ascii="Times New Roman" w:hAnsi="Times New Roman"/>
                <w:sz w:val="28"/>
                <w:szCs w:val="28"/>
              </w:rPr>
            </w:pPr>
            <w:r>
              <w:rPr>
                <w:rFonts w:ascii="Times New Roman" w:hAnsi="Times New Roman"/>
                <w:sz w:val="28"/>
                <w:szCs w:val="28"/>
              </w:rPr>
              <w:t>7</w:t>
            </w:r>
          </w:p>
        </w:tc>
        <w:tc>
          <w:tcPr>
            <w:tcW w:w="3476" w:type="pct"/>
            <w:tcBorders>
              <w:top w:val="single" w:color="231F20" w:sz="4" w:space="0"/>
              <w:left w:val="single" w:color="231F20" w:sz="4" w:space="0"/>
              <w:bottom w:val="single" w:color="231F20" w:sz="4" w:space="0"/>
              <w:right w:val="single" w:color="231F20" w:sz="4" w:space="0"/>
            </w:tcBorders>
          </w:tcPr>
          <w:p w14:paraId="744B6098">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w:t>
            </w:r>
          </w:p>
          <w:p w14:paraId="7E91D327">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История России. Россия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от великого княжества к царству</w:t>
            </w:r>
          </w:p>
        </w:tc>
        <w:tc>
          <w:tcPr>
            <w:tcW w:w="1029" w:type="pct"/>
            <w:tcBorders>
              <w:top w:val="single" w:color="231F20" w:sz="4" w:space="0"/>
              <w:left w:val="single" w:color="231F20" w:sz="4" w:space="0"/>
              <w:bottom w:val="single" w:color="231F20" w:sz="4" w:space="0"/>
              <w:right w:val="single" w:color="231F20" w:sz="4" w:space="0"/>
            </w:tcBorders>
          </w:tcPr>
          <w:p w14:paraId="47491B34">
            <w:pPr>
              <w:spacing w:after="0" w:line="360" w:lineRule="auto"/>
              <w:jc w:val="both"/>
              <w:rPr>
                <w:rFonts w:ascii="Times New Roman" w:hAnsi="Times New Roman"/>
                <w:sz w:val="28"/>
                <w:szCs w:val="28"/>
              </w:rPr>
            </w:pPr>
            <w:r>
              <w:rPr>
                <w:rFonts w:ascii="Times New Roman" w:hAnsi="Times New Roman"/>
                <w:sz w:val="28"/>
                <w:szCs w:val="28"/>
              </w:rPr>
              <w:t>23</w:t>
            </w:r>
          </w:p>
          <w:p w14:paraId="455248EB">
            <w:pPr>
              <w:spacing w:after="0" w:line="360" w:lineRule="auto"/>
              <w:jc w:val="both"/>
              <w:rPr>
                <w:rFonts w:ascii="Times New Roman" w:hAnsi="Times New Roman"/>
                <w:sz w:val="28"/>
                <w:szCs w:val="28"/>
              </w:rPr>
            </w:pPr>
          </w:p>
          <w:p w14:paraId="0B50DD1A">
            <w:pPr>
              <w:spacing w:after="0" w:line="360" w:lineRule="auto"/>
              <w:jc w:val="both"/>
              <w:rPr>
                <w:rFonts w:ascii="Times New Roman" w:hAnsi="Times New Roman"/>
                <w:sz w:val="28"/>
                <w:szCs w:val="28"/>
              </w:rPr>
            </w:pPr>
            <w:r>
              <w:rPr>
                <w:rFonts w:ascii="Times New Roman" w:hAnsi="Times New Roman"/>
                <w:sz w:val="28"/>
                <w:szCs w:val="28"/>
              </w:rPr>
              <w:t>45</w:t>
            </w:r>
          </w:p>
        </w:tc>
      </w:tr>
      <w:tr w14:paraId="498E6BAF">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tcPr>
          <w:p w14:paraId="2E95580A">
            <w:pPr>
              <w:spacing w:after="0" w:line="360" w:lineRule="auto"/>
              <w:jc w:val="both"/>
              <w:rPr>
                <w:rFonts w:ascii="Times New Roman" w:hAnsi="Times New Roman"/>
                <w:sz w:val="28"/>
                <w:szCs w:val="28"/>
              </w:rPr>
            </w:pPr>
            <w:r>
              <w:rPr>
                <w:rFonts w:ascii="Times New Roman" w:hAnsi="Times New Roman"/>
                <w:sz w:val="28"/>
                <w:szCs w:val="28"/>
              </w:rPr>
              <w:t>8</w:t>
            </w:r>
          </w:p>
        </w:tc>
        <w:tc>
          <w:tcPr>
            <w:tcW w:w="3476" w:type="pct"/>
            <w:tcBorders>
              <w:top w:val="single" w:color="231F20" w:sz="4" w:space="0"/>
              <w:left w:val="single" w:color="231F20" w:sz="4" w:space="0"/>
              <w:bottom w:val="single" w:color="231F20" w:sz="4" w:space="0"/>
              <w:right w:val="single" w:color="231F20" w:sz="4" w:space="0"/>
            </w:tcBorders>
          </w:tcPr>
          <w:p w14:paraId="1E8FEC49">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Pr>
                <w:rFonts w:ascii="Times New Roman" w:hAnsi="Times New Roman"/>
                <w:sz w:val="28"/>
                <w:szCs w:val="28"/>
                <w:lang w:val="ru-RU"/>
              </w:rPr>
              <w:t xml:space="preserve"> в. История России. Россия в конце </w:t>
            </w:r>
            <w:r>
              <w:rPr>
                <w:rFonts w:ascii="Times New Roman" w:hAnsi="Times New Roman"/>
                <w:sz w:val="28"/>
                <w:szCs w:val="28"/>
              </w:rPr>
              <w:t>XVII</w:t>
            </w:r>
            <w:r>
              <w:rPr>
                <w:rFonts w:ascii="Times New Roman" w:hAnsi="Times New Roman"/>
                <w:sz w:val="28"/>
                <w:szCs w:val="28"/>
                <w:lang w:val="ru-RU"/>
              </w:rPr>
              <w:t xml:space="preserve">— </w:t>
            </w:r>
            <w:r>
              <w:rPr>
                <w:rFonts w:ascii="Times New Roman" w:hAnsi="Times New Roman"/>
                <w:sz w:val="28"/>
                <w:szCs w:val="28"/>
              </w:rPr>
              <w:t>XVIII</w:t>
            </w:r>
            <w:r>
              <w:rPr>
                <w:rFonts w:ascii="Times New Roman" w:hAnsi="Times New Roman"/>
                <w:sz w:val="28"/>
                <w:szCs w:val="28"/>
                <w:lang w:val="ru-RU"/>
              </w:rPr>
              <w:t xml:space="preserve"> вв.: от царства к империи</w:t>
            </w:r>
          </w:p>
        </w:tc>
        <w:tc>
          <w:tcPr>
            <w:tcW w:w="1029" w:type="pct"/>
            <w:tcBorders>
              <w:top w:val="single" w:color="231F20" w:sz="4" w:space="0"/>
              <w:left w:val="single" w:color="231F20" w:sz="4" w:space="0"/>
              <w:bottom w:val="single" w:color="231F20" w:sz="4" w:space="0"/>
              <w:right w:val="single" w:color="231F20" w:sz="4" w:space="0"/>
            </w:tcBorders>
          </w:tcPr>
          <w:p w14:paraId="4721E063">
            <w:pPr>
              <w:spacing w:after="0" w:line="360" w:lineRule="auto"/>
              <w:jc w:val="both"/>
              <w:rPr>
                <w:rFonts w:ascii="Times New Roman" w:hAnsi="Times New Roman"/>
                <w:sz w:val="28"/>
                <w:szCs w:val="28"/>
              </w:rPr>
            </w:pPr>
            <w:r>
              <w:rPr>
                <w:rFonts w:ascii="Times New Roman" w:hAnsi="Times New Roman"/>
                <w:sz w:val="28"/>
                <w:szCs w:val="28"/>
              </w:rPr>
              <w:t>23</w:t>
            </w:r>
          </w:p>
          <w:p w14:paraId="3C0ACAAC">
            <w:pPr>
              <w:spacing w:after="0" w:line="360" w:lineRule="auto"/>
              <w:jc w:val="both"/>
              <w:rPr>
                <w:rFonts w:ascii="Times New Roman" w:hAnsi="Times New Roman"/>
                <w:sz w:val="28"/>
                <w:szCs w:val="28"/>
              </w:rPr>
            </w:pPr>
            <w:r>
              <w:rPr>
                <w:rFonts w:ascii="Times New Roman" w:hAnsi="Times New Roman"/>
                <w:sz w:val="28"/>
                <w:szCs w:val="28"/>
              </w:rPr>
              <w:t>45</w:t>
            </w:r>
          </w:p>
        </w:tc>
      </w:tr>
      <w:tr w14:paraId="30EA375C">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tcPr>
          <w:p w14:paraId="3E0FCC25">
            <w:pPr>
              <w:spacing w:after="0" w:line="360" w:lineRule="auto"/>
              <w:jc w:val="both"/>
              <w:rPr>
                <w:rFonts w:ascii="Times New Roman" w:hAnsi="Times New Roman"/>
                <w:sz w:val="28"/>
                <w:szCs w:val="28"/>
              </w:rPr>
            </w:pPr>
            <w:r>
              <w:rPr>
                <w:rFonts w:ascii="Times New Roman" w:hAnsi="Times New Roman"/>
                <w:sz w:val="28"/>
                <w:szCs w:val="28"/>
              </w:rPr>
              <w:t>9</w:t>
            </w:r>
          </w:p>
        </w:tc>
        <w:tc>
          <w:tcPr>
            <w:tcW w:w="3476" w:type="pct"/>
            <w:tcBorders>
              <w:top w:val="single" w:color="231F20" w:sz="4" w:space="0"/>
              <w:left w:val="single" w:color="231F20" w:sz="4" w:space="0"/>
              <w:bottom w:val="single" w:color="231F20" w:sz="4" w:space="0"/>
              <w:right w:val="single" w:color="231F20" w:sz="4" w:space="0"/>
            </w:tcBorders>
          </w:tcPr>
          <w:p w14:paraId="288DF450">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Pr>
                <w:rFonts w:ascii="Times New Roman" w:hAnsi="Times New Roman"/>
                <w:sz w:val="28"/>
                <w:szCs w:val="28"/>
                <w:lang w:val="ru-RU"/>
              </w:rPr>
              <w:t xml:space="preserve"> — начало ХХ в.</w:t>
            </w:r>
          </w:p>
          <w:p w14:paraId="2A76E00E">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История России. Российская империя в </w:t>
            </w:r>
            <w:r>
              <w:rPr>
                <w:rFonts w:ascii="Times New Roman" w:hAnsi="Times New Roman"/>
                <w:sz w:val="28"/>
                <w:szCs w:val="28"/>
              </w:rPr>
              <w:t>XIX</w:t>
            </w:r>
            <w:r>
              <w:rPr>
                <w:rFonts w:ascii="Times New Roman" w:hAnsi="Times New Roman"/>
                <w:sz w:val="28"/>
                <w:szCs w:val="28"/>
                <w:lang w:val="ru-RU"/>
              </w:rPr>
              <w:t xml:space="preserve"> — начале ХХ в.</w:t>
            </w:r>
          </w:p>
        </w:tc>
        <w:tc>
          <w:tcPr>
            <w:tcW w:w="1029" w:type="pct"/>
            <w:tcBorders>
              <w:top w:val="single" w:color="231F20" w:sz="4" w:space="0"/>
              <w:left w:val="single" w:color="231F20" w:sz="4" w:space="0"/>
              <w:bottom w:val="single" w:color="231F20" w:sz="4" w:space="0"/>
              <w:right w:val="single" w:color="231F20" w:sz="4" w:space="0"/>
            </w:tcBorders>
          </w:tcPr>
          <w:p w14:paraId="7C8C6D24">
            <w:pPr>
              <w:spacing w:after="0" w:line="360" w:lineRule="auto"/>
              <w:jc w:val="both"/>
              <w:rPr>
                <w:rFonts w:ascii="Times New Roman" w:hAnsi="Times New Roman"/>
                <w:sz w:val="28"/>
                <w:szCs w:val="28"/>
                <w:lang w:val="ru-RU"/>
              </w:rPr>
            </w:pPr>
          </w:p>
          <w:p w14:paraId="797C0205">
            <w:pPr>
              <w:spacing w:after="0" w:line="360" w:lineRule="auto"/>
              <w:jc w:val="both"/>
              <w:rPr>
                <w:rFonts w:ascii="Times New Roman" w:hAnsi="Times New Roman"/>
                <w:sz w:val="28"/>
                <w:szCs w:val="28"/>
              </w:rPr>
            </w:pPr>
            <w:r>
              <w:rPr>
                <w:rFonts w:ascii="Times New Roman" w:hAnsi="Times New Roman"/>
                <w:sz w:val="28"/>
                <w:szCs w:val="28"/>
              </w:rPr>
              <w:t xml:space="preserve">68 </w:t>
            </w:r>
          </w:p>
        </w:tc>
      </w:tr>
      <w:tr w14:paraId="5BC7CD0F">
        <w:tblPrEx>
          <w:tblCellMar>
            <w:top w:w="0" w:type="dxa"/>
            <w:left w:w="113" w:type="dxa"/>
            <w:bottom w:w="0" w:type="dxa"/>
            <w:right w:w="113" w:type="dxa"/>
          </w:tblCellMar>
        </w:tblPrEx>
        <w:trPr>
          <w:trHeight w:val="20" w:hRule="atLeast"/>
        </w:trPr>
        <w:tc>
          <w:tcPr>
            <w:tcW w:w="496" w:type="pct"/>
            <w:tcBorders>
              <w:top w:val="single" w:color="231F20" w:sz="4" w:space="0"/>
              <w:left w:val="single" w:color="231F20" w:sz="4" w:space="0"/>
              <w:bottom w:val="single" w:color="231F20" w:sz="4" w:space="0"/>
              <w:right w:val="single" w:color="231F20" w:sz="4" w:space="0"/>
            </w:tcBorders>
          </w:tcPr>
          <w:p w14:paraId="3E677171">
            <w:pPr>
              <w:spacing w:after="0" w:line="360" w:lineRule="auto"/>
              <w:jc w:val="both"/>
              <w:rPr>
                <w:rFonts w:ascii="Times New Roman" w:hAnsi="Times New Roman"/>
                <w:sz w:val="28"/>
                <w:szCs w:val="28"/>
              </w:rPr>
            </w:pPr>
            <w:r>
              <w:rPr>
                <w:rFonts w:ascii="Times New Roman" w:hAnsi="Times New Roman"/>
                <w:sz w:val="28"/>
                <w:szCs w:val="28"/>
              </w:rPr>
              <w:t>9</w:t>
            </w:r>
          </w:p>
        </w:tc>
        <w:tc>
          <w:tcPr>
            <w:tcW w:w="3476" w:type="pct"/>
            <w:tcBorders>
              <w:top w:val="single" w:color="231F20" w:sz="4" w:space="0"/>
              <w:left w:val="single" w:color="231F20" w:sz="4" w:space="0"/>
              <w:bottom w:val="single" w:color="231F20" w:sz="4" w:space="0"/>
              <w:right w:val="single" w:color="231F20" w:sz="4" w:space="0"/>
            </w:tcBorders>
          </w:tcPr>
          <w:p w14:paraId="574CA716">
            <w:pPr>
              <w:spacing w:after="0" w:line="360" w:lineRule="auto"/>
              <w:jc w:val="both"/>
              <w:rPr>
                <w:rFonts w:ascii="Times New Roman" w:hAnsi="Times New Roman"/>
                <w:sz w:val="28"/>
                <w:szCs w:val="28"/>
                <w:lang w:val="ru-RU"/>
              </w:rPr>
            </w:pPr>
            <w:r>
              <w:rPr>
                <w:rFonts w:ascii="Times New Roman" w:hAnsi="Times New Roman"/>
                <w:sz w:val="28"/>
                <w:szCs w:val="28"/>
                <w:lang w:val="ru-RU"/>
              </w:rPr>
              <w:t>Модуль «Введение в новейшую историю России»</w:t>
            </w:r>
          </w:p>
        </w:tc>
        <w:tc>
          <w:tcPr>
            <w:tcW w:w="1029" w:type="pct"/>
            <w:tcBorders>
              <w:top w:val="single" w:color="231F20" w:sz="4" w:space="0"/>
              <w:left w:val="single" w:color="231F20" w:sz="4" w:space="0"/>
              <w:bottom w:val="single" w:color="231F20" w:sz="4" w:space="0"/>
              <w:right w:val="single" w:color="231F20" w:sz="4" w:space="0"/>
            </w:tcBorders>
          </w:tcPr>
          <w:p w14:paraId="7A36CC8C">
            <w:pPr>
              <w:spacing w:after="0" w:line="360" w:lineRule="auto"/>
              <w:jc w:val="both"/>
              <w:rPr>
                <w:rFonts w:ascii="Times New Roman" w:hAnsi="Times New Roman"/>
                <w:sz w:val="28"/>
                <w:szCs w:val="28"/>
              </w:rPr>
            </w:pPr>
            <w:r>
              <w:rPr>
                <w:rFonts w:ascii="Times New Roman" w:hAnsi="Times New Roman"/>
                <w:sz w:val="28"/>
                <w:szCs w:val="28"/>
              </w:rPr>
              <w:t>17</w:t>
            </w:r>
          </w:p>
        </w:tc>
      </w:tr>
    </w:tbl>
    <w:p w14:paraId="3A57613F">
      <w:pPr>
        <w:spacing w:after="0" w:line="360" w:lineRule="auto"/>
        <w:ind w:firstLine="709"/>
        <w:jc w:val="both"/>
        <w:rPr>
          <w:rFonts w:ascii="Times New Roman" w:hAnsi="Times New Roman"/>
          <w:sz w:val="28"/>
          <w:szCs w:val="28"/>
        </w:rPr>
      </w:pPr>
    </w:p>
    <w:p w14:paraId="2D852036">
      <w:pPr>
        <w:spacing w:after="0" w:line="360" w:lineRule="auto"/>
        <w:ind w:firstLine="709"/>
        <w:jc w:val="both"/>
        <w:rPr>
          <w:rFonts w:ascii="Times New Roman" w:hAnsi="Times New Roman"/>
          <w:b/>
          <w:sz w:val="28"/>
          <w:szCs w:val="28"/>
        </w:rPr>
      </w:pPr>
      <w:r>
        <w:rPr>
          <w:rFonts w:ascii="Times New Roman" w:hAnsi="Times New Roman"/>
          <w:b/>
          <w:sz w:val="28"/>
          <w:szCs w:val="28"/>
        </w:rPr>
        <w:t>Содержание обучения в 5 классе.</w:t>
      </w:r>
    </w:p>
    <w:p w14:paraId="05D0D6D1">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История Древнего мира. </w:t>
      </w:r>
    </w:p>
    <w:p w14:paraId="24CFA9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AFDC3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Первобытность. </w:t>
      </w:r>
    </w:p>
    <w:p w14:paraId="4F866D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CFEB0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7AF49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первобытнообщинных отношений. На пороге цивилизации.</w:t>
      </w:r>
    </w:p>
    <w:p w14:paraId="67791D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 xml:space="preserve">Древний мир. </w:t>
      </w:r>
    </w:p>
    <w:p w14:paraId="431877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и хронологические рамки истории Древнего мира. Карта Древнего мира.</w:t>
      </w:r>
    </w:p>
    <w:p w14:paraId="016901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3.1.</w:t>
      </w:r>
      <w:r>
        <w:rPr>
          <w:rFonts w:ascii="Times New Roman" w:hAnsi="Times New Roman"/>
          <w:sz w:val="28"/>
          <w:szCs w:val="28"/>
        </w:rPr>
        <w:t> </w:t>
      </w:r>
      <w:r>
        <w:rPr>
          <w:rFonts w:ascii="Times New Roman" w:hAnsi="Times New Roman"/>
          <w:sz w:val="28"/>
          <w:szCs w:val="28"/>
          <w:lang w:val="ru-RU"/>
        </w:rPr>
        <w:t xml:space="preserve">Древний Восток. </w:t>
      </w:r>
    </w:p>
    <w:p w14:paraId="5120DA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«Древний Восток». Карта древневосточного мира.</w:t>
      </w:r>
    </w:p>
    <w:p w14:paraId="573060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3.2.</w:t>
      </w:r>
      <w:r>
        <w:rPr>
          <w:rFonts w:ascii="Times New Roman" w:hAnsi="Times New Roman"/>
          <w:sz w:val="28"/>
          <w:szCs w:val="28"/>
        </w:rPr>
        <w:t> </w:t>
      </w:r>
      <w:r>
        <w:rPr>
          <w:rFonts w:ascii="Times New Roman" w:hAnsi="Times New Roman"/>
          <w:sz w:val="28"/>
          <w:szCs w:val="28"/>
          <w:lang w:val="ru-RU"/>
        </w:rPr>
        <w:t xml:space="preserve">Древний Египет. </w:t>
      </w:r>
    </w:p>
    <w:p w14:paraId="5B3175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E40FA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Pr>
          <w:rFonts w:ascii="Times New Roman" w:hAnsi="Times New Roman"/>
          <w:sz w:val="28"/>
          <w:szCs w:val="28"/>
          <w:lang w:val="ru-RU"/>
        </w:rPr>
        <w:t>.</w:t>
      </w:r>
    </w:p>
    <w:p w14:paraId="7DC9E4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A1A54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Pr>
          <w:rFonts w:ascii="Times New Roman" w:hAnsi="Times New Roman"/>
          <w:sz w:val="28"/>
          <w:szCs w:val="28"/>
        </w:rPr>
        <w:t> </w:t>
      </w:r>
      <w:r>
        <w:rPr>
          <w:rFonts w:ascii="Times New Roman" w:hAnsi="Times New Roman"/>
          <w:sz w:val="28"/>
          <w:szCs w:val="28"/>
          <w:lang w:val="ru-RU"/>
        </w:rPr>
        <w:t xml:space="preserve">Древние цивилизации Месопотамии. </w:t>
      </w:r>
    </w:p>
    <w:p w14:paraId="2886DC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A88F7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Древний Вавилон. Царь Хаммурапи и его законы.</w:t>
      </w:r>
    </w:p>
    <w:p w14:paraId="323A3D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14:paraId="643C40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Усиление Нововавилонского царства. Легендарные памятники города Вавилона.</w:t>
      </w:r>
    </w:p>
    <w:p w14:paraId="387A94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Pr>
          <w:rFonts w:ascii="Times New Roman" w:hAnsi="Times New Roman"/>
          <w:sz w:val="28"/>
          <w:szCs w:val="28"/>
        </w:rPr>
        <w:t> </w:t>
      </w:r>
      <w:r>
        <w:rPr>
          <w:rFonts w:ascii="Times New Roman" w:hAnsi="Times New Roman"/>
          <w:sz w:val="28"/>
          <w:szCs w:val="28"/>
          <w:lang w:val="ru-RU"/>
        </w:rPr>
        <w:t xml:space="preserve">Восточное Средиземноморье в древности. </w:t>
      </w:r>
    </w:p>
    <w:p w14:paraId="476FBE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3FCCED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3.5.</w:t>
      </w:r>
      <w:r>
        <w:rPr>
          <w:rFonts w:ascii="Times New Roman" w:hAnsi="Times New Roman"/>
          <w:sz w:val="28"/>
          <w:szCs w:val="28"/>
        </w:rPr>
        <w:t> </w:t>
      </w:r>
      <w:r>
        <w:rPr>
          <w:rFonts w:ascii="Times New Roman" w:hAnsi="Times New Roman"/>
          <w:sz w:val="28"/>
          <w:szCs w:val="28"/>
          <w:lang w:val="ru-RU"/>
        </w:rPr>
        <w:t xml:space="preserve">Персидская держава. </w:t>
      </w:r>
    </w:p>
    <w:p w14:paraId="03896B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Pr>
          <w:rFonts w:ascii="Times New Roman" w:hAnsi="Times New Roman"/>
          <w:sz w:val="28"/>
          <w:szCs w:val="28"/>
          <w:lang w:val="ru-RU"/>
        </w:rPr>
        <w:t xml:space="preserve"> Великий, Дарий </w:t>
      </w:r>
      <w:r>
        <w:rPr>
          <w:rFonts w:ascii="Times New Roman" w:hAnsi="Times New Roman"/>
          <w:sz w:val="28"/>
          <w:szCs w:val="28"/>
        </w:rPr>
        <w:t>I</w:t>
      </w:r>
      <w:r>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14:paraId="67CE01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Pr>
          <w:rFonts w:ascii="Times New Roman" w:hAnsi="Times New Roman"/>
          <w:sz w:val="28"/>
          <w:szCs w:val="28"/>
        </w:rPr>
        <w:t> </w:t>
      </w:r>
      <w:r>
        <w:rPr>
          <w:rFonts w:ascii="Times New Roman" w:hAnsi="Times New Roman"/>
          <w:sz w:val="28"/>
          <w:szCs w:val="28"/>
          <w:lang w:val="ru-RU"/>
        </w:rPr>
        <w:t xml:space="preserve">Древняя Индия. </w:t>
      </w:r>
    </w:p>
    <w:p w14:paraId="6028D6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22921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3.7.</w:t>
      </w:r>
      <w:r>
        <w:rPr>
          <w:rFonts w:ascii="Times New Roman" w:hAnsi="Times New Roman"/>
          <w:sz w:val="28"/>
          <w:szCs w:val="28"/>
        </w:rPr>
        <w:t> </w:t>
      </w:r>
      <w:r>
        <w:rPr>
          <w:rFonts w:ascii="Times New Roman" w:hAnsi="Times New Roman"/>
          <w:sz w:val="28"/>
          <w:szCs w:val="28"/>
          <w:lang w:val="ru-RU"/>
        </w:rPr>
        <w:t xml:space="preserve">Древний Китай. </w:t>
      </w:r>
    </w:p>
    <w:p w14:paraId="103855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699BF7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Pr>
          <w:rFonts w:ascii="Times New Roman" w:hAnsi="Times New Roman"/>
          <w:sz w:val="28"/>
          <w:szCs w:val="28"/>
        </w:rPr>
        <w:t> </w:t>
      </w:r>
      <w:r>
        <w:rPr>
          <w:rFonts w:ascii="Times New Roman" w:hAnsi="Times New Roman"/>
          <w:sz w:val="28"/>
          <w:szCs w:val="28"/>
          <w:lang w:val="ru-RU"/>
        </w:rPr>
        <w:t xml:space="preserve">Древняя Греция. Эллинизм. </w:t>
      </w:r>
    </w:p>
    <w:p w14:paraId="5C1DB1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3.8.1.</w:t>
      </w:r>
      <w:r>
        <w:rPr>
          <w:rFonts w:ascii="Times New Roman" w:hAnsi="Times New Roman"/>
          <w:sz w:val="28"/>
          <w:szCs w:val="28"/>
        </w:rPr>
        <w:t> </w:t>
      </w:r>
      <w:r>
        <w:rPr>
          <w:rFonts w:ascii="Times New Roman" w:hAnsi="Times New Roman"/>
          <w:sz w:val="28"/>
          <w:szCs w:val="28"/>
          <w:lang w:val="ru-RU"/>
        </w:rPr>
        <w:t xml:space="preserve">Древнейшая Греция. </w:t>
      </w:r>
    </w:p>
    <w:p w14:paraId="14B8CD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8EBF0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3.8.2.</w:t>
      </w:r>
      <w:r>
        <w:rPr>
          <w:rFonts w:ascii="Times New Roman" w:hAnsi="Times New Roman"/>
          <w:sz w:val="28"/>
          <w:szCs w:val="28"/>
        </w:rPr>
        <w:t> </w:t>
      </w:r>
      <w:r>
        <w:rPr>
          <w:rFonts w:ascii="Times New Roman" w:hAnsi="Times New Roman"/>
          <w:sz w:val="28"/>
          <w:szCs w:val="28"/>
          <w:lang w:val="ru-RU"/>
        </w:rPr>
        <w:t xml:space="preserve">Греческие полисы. </w:t>
      </w:r>
    </w:p>
    <w:p w14:paraId="7C989C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210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395FE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5B147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0198B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3.8.3.</w:t>
      </w:r>
      <w:r>
        <w:rPr>
          <w:rFonts w:ascii="Times New Roman" w:hAnsi="Times New Roman"/>
          <w:sz w:val="28"/>
          <w:szCs w:val="28"/>
        </w:rPr>
        <w:t> </w:t>
      </w:r>
      <w:r>
        <w:rPr>
          <w:rFonts w:ascii="Times New Roman" w:hAnsi="Times New Roman"/>
          <w:sz w:val="28"/>
          <w:szCs w:val="28"/>
          <w:lang w:val="ru-RU"/>
        </w:rPr>
        <w:t xml:space="preserve">Культура Древней Греции. </w:t>
      </w:r>
    </w:p>
    <w:p w14:paraId="58055F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69587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3.8.4.</w:t>
      </w:r>
      <w:r>
        <w:rPr>
          <w:rFonts w:ascii="Times New Roman" w:hAnsi="Times New Roman"/>
          <w:sz w:val="28"/>
          <w:szCs w:val="28"/>
        </w:rPr>
        <w:t> </w:t>
      </w:r>
      <w:r>
        <w:rPr>
          <w:rFonts w:ascii="Times New Roman" w:hAnsi="Times New Roman"/>
          <w:sz w:val="28"/>
          <w:szCs w:val="28"/>
          <w:lang w:val="ru-RU"/>
        </w:rPr>
        <w:t xml:space="preserve">Македонские завоевания. Эллинизм. </w:t>
      </w:r>
    </w:p>
    <w:p w14:paraId="73661C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51F1F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w:t>
      </w:r>
      <w:r>
        <w:rPr>
          <w:rFonts w:ascii="Times New Roman" w:hAnsi="Times New Roman"/>
          <w:sz w:val="28"/>
          <w:szCs w:val="28"/>
        </w:rPr>
        <w:t> </w:t>
      </w:r>
      <w:r>
        <w:rPr>
          <w:rFonts w:ascii="Times New Roman" w:hAnsi="Times New Roman"/>
          <w:sz w:val="28"/>
          <w:szCs w:val="28"/>
          <w:lang w:val="ru-RU"/>
        </w:rPr>
        <w:t xml:space="preserve">Древний Рим. </w:t>
      </w:r>
    </w:p>
    <w:p w14:paraId="4565AC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3.9.1.</w:t>
      </w:r>
      <w:r>
        <w:rPr>
          <w:rFonts w:ascii="Times New Roman" w:hAnsi="Times New Roman"/>
          <w:sz w:val="28"/>
          <w:szCs w:val="28"/>
        </w:rPr>
        <w:t> </w:t>
      </w:r>
      <w:r>
        <w:rPr>
          <w:rFonts w:ascii="Times New Roman" w:hAnsi="Times New Roman"/>
          <w:sz w:val="28"/>
          <w:szCs w:val="28"/>
          <w:lang w:val="ru-RU"/>
        </w:rPr>
        <w:t xml:space="preserve">Возникновение Римского государства. </w:t>
      </w:r>
    </w:p>
    <w:p w14:paraId="1581FA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5906F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3.9.2.</w:t>
      </w:r>
      <w:r>
        <w:rPr>
          <w:rFonts w:ascii="Times New Roman" w:hAnsi="Times New Roman"/>
          <w:sz w:val="28"/>
          <w:szCs w:val="28"/>
        </w:rPr>
        <w:t> </w:t>
      </w:r>
      <w:r>
        <w:rPr>
          <w:rFonts w:ascii="Times New Roman" w:hAnsi="Times New Roman"/>
          <w:sz w:val="28"/>
          <w:szCs w:val="28"/>
          <w:lang w:val="ru-RU"/>
        </w:rPr>
        <w:t xml:space="preserve">Римские завоевания в Средиземноморье. </w:t>
      </w:r>
    </w:p>
    <w:p w14:paraId="4F98EA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AFFA7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3.9.3.</w:t>
      </w:r>
      <w:r>
        <w:rPr>
          <w:rFonts w:ascii="Times New Roman" w:hAnsi="Times New Roman"/>
          <w:sz w:val="28"/>
          <w:szCs w:val="28"/>
        </w:rPr>
        <w:t> </w:t>
      </w:r>
      <w:r>
        <w:rPr>
          <w:rFonts w:ascii="Times New Roman" w:hAnsi="Times New Roman"/>
          <w:sz w:val="28"/>
          <w:szCs w:val="28"/>
          <w:lang w:val="ru-RU"/>
        </w:rPr>
        <w:t xml:space="preserve">Поздняя Римская республика. Гражданские войны. </w:t>
      </w:r>
    </w:p>
    <w:p w14:paraId="1AB298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E7F88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3.9.4.</w:t>
      </w:r>
      <w:r>
        <w:rPr>
          <w:rFonts w:ascii="Times New Roman" w:hAnsi="Times New Roman"/>
          <w:sz w:val="28"/>
          <w:szCs w:val="28"/>
        </w:rPr>
        <w:t> </w:t>
      </w:r>
      <w:r>
        <w:rPr>
          <w:rFonts w:ascii="Times New Roman" w:hAnsi="Times New Roman"/>
          <w:sz w:val="28"/>
          <w:szCs w:val="28"/>
          <w:lang w:val="ru-RU"/>
        </w:rPr>
        <w:t xml:space="preserve">Расцвет и падение Римской империи. </w:t>
      </w:r>
    </w:p>
    <w:p w14:paraId="3E4AA9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14:paraId="57060D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Начало Великого переселения народов. Рим и варвары. Падение Западной Римской империи.</w:t>
      </w:r>
    </w:p>
    <w:p w14:paraId="08DBAF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3.9.5.</w:t>
      </w:r>
      <w:r>
        <w:rPr>
          <w:rFonts w:ascii="Times New Roman" w:hAnsi="Times New Roman"/>
          <w:sz w:val="28"/>
          <w:szCs w:val="28"/>
        </w:rPr>
        <w:t> </w:t>
      </w:r>
      <w:r>
        <w:rPr>
          <w:rFonts w:ascii="Times New Roman" w:hAnsi="Times New Roman"/>
          <w:sz w:val="28"/>
          <w:szCs w:val="28"/>
          <w:lang w:val="ru-RU"/>
        </w:rPr>
        <w:t xml:space="preserve">Культура Древнего Рима. </w:t>
      </w:r>
    </w:p>
    <w:p w14:paraId="767A28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FDFBB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3.9.6.</w:t>
      </w:r>
      <w:r>
        <w:rPr>
          <w:rFonts w:ascii="Times New Roman" w:hAnsi="Times New Roman"/>
          <w:sz w:val="28"/>
          <w:szCs w:val="28"/>
        </w:rPr>
        <w:t> </w:t>
      </w:r>
      <w:r>
        <w:rPr>
          <w:rFonts w:ascii="Times New Roman" w:hAnsi="Times New Roman"/>
          <w:sz w:val="28"/>
          <w:szCs w:val="28"/>
          <w:lang w:val="ru-RU"/>
        </w:rPr>
        <w:t xml:space="preserve">Обобщение. </w:t>
      </w:r>
    </w:p>
    <w:p w14:paraId="3854FB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Историческое и культурное наследие цивилизаций Древнего мира.</w:t>
      </w:r>
    </w:p>
    <w:p w14:paraId="2F8EB22D">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6 классе.</w:t>
      </w:r>
    </w:p>
    <w:p w14:paraId="35FED2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 xml:space="preserve">Всеобщая история. История Средних веков. </w:t>
      </w:r>
    </w:p>
    <w:p w14:paraId="71A5B5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 xml:space="preserve">Введение. </w:t>
      </w:r>
    </w:p>
    <w:p w14:paraId="4A9175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Средние века: понятие, хронологические рамки и периодизация Средневековья.</w:t>
      </w:r>
    </w:p>
    <w:p w14:paraId="756900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 xml:space="preserve">Народы Европы в раннее Средневековье. </w:t>
      </w:r>
    </w:p>
    <w:p w14:paraId="5FA4B8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D13EA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Франкское государство в </w:t>
      </w:r>
      <w:r>
        <w:rPr>
          <w:rFonts w:ascii="Times New Roman" w:hAnsi="Times New Roman"/>
          <w:sz w:val="28"/>
          <w:szCs w:val="28"/>
        </w:rPr>
        <w:t>VIII</w:t>
      </w:r>
      <w:r>
        <w:rPr>
          <w:rFonts w:ascii="Times New Roman" w:hAnsi="Times New Roman"/>
          <w:sz w:val="28"/>
          <w:szCs w:val="28"/>
          <w:lang w:val="ru-RU"/>
        </w:rPr>
        <w:t>‒</w:t>
      </w:r>
      <w:r>
        <w:rPr>
          <w:rFonts w:ascii="Times New Roman" w:hAnsi="Times New Roman"/>
          <w:sz w:val="28"/>
          <w:szCs w:val="28"/>
        </w:rPr>
        <w:t>IX</w:t>
      </w:r>
      <w:r>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ABD63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C0780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 xml:space="preserve">Византийская империя в </w:t>
      </w:r>
      <w:r>
        <w:rPr>
          <w:rFonts w:ascii="Times New Roman" w:hAnsi="Times New Roman"/>
          <w:sz w:val="28"/>
          <w:szCs w:val="28"/>
        </w:rPr>
        <w:t>VI</w:t>
      </w:r>
      <w:r>
        <w:rPr>
          <w:rFonts w:ascii="Times New Roman" w:hAnsi="Times New Roman"/>
          <w:sz w:val="28"/>
          <w:szCs w:val="28"/>
          <w:lang w:val="ru-RU"/>
        </w:rPr>
        <w:t>‒Х</w:t>
      </w:r>
      <w:r>
        <w:rPr>
          <w:rFonts w:ascii="Times New Roman" w:hAnsi="Times New Roman"/>
          <w:sz w:val="28"/>
          <w:szCs w:val="28"/>
        </w:rPr>
        <w:t>I</w:t>
      </w:r>
      <w:r>
        <w:rPr>
          <w:rFonts w:ascii="Times New Roman" w:hAnsi="Times New Roman"/>
          <w:sz w:val="28"/>
          <w:szCs w:val="28"/>
          <w:lang w:val="ru-RU"/>
        </w:rPr>
        <w:t xml:space="preserve"> вв. </w:t>
      </w:r>
    </w:p>
    <w:p w14:paraId="6B96E4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E4B21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 xml:space="preserve">Арабы в </w:t>
      </w:r>
      <w:r>
        <w:rPr>
          <w:rFonts w:ascii="Times New Roman" w:hAnsi="Times New Roman"/>
          <w:sz w:val="28"/>
          <w:szCs w:val="28"/>
        </w:rPr>
        <w:t>VI</w:t>
      </w:r>
      <w:r>
        <w:rPr>
          <w:rFonts w:ascii="Times New Roman" w:hAnsi="Times New Roman"/>
          <w:sz w:val="28"/>
          <w:szCs w:val="28"/>
          <w:lang w:val="ru-RU"/>
        </w:rPr>
        <w:t>‒Х</w:t>
      </w:r>
      <w:r>
        <w:rPr>
          <w:rFonts w:ascii="Times New Roman" w:hAnsi="Times New Roman"/>
          <w:sz w:val="28"/>
          <w:szCs w:val="28"/>
        </w:rPr>
        <w:t>I</w:t>
      </w:r>
      <w:r>
        <w:rPr>
          <w:rFonts w:ascii="Times New Roman" w:hAnsi="Times New Roman"/>
          <w:sz w:val="28"/>
          <w:szCs w:val="28"/>
          <w:lang w:val="ru-RU"/>
        </w:rPr>
        <w:t xml:space="preserve"> вв. </w:t>
      </w:r>
    </w:p>
    <w:p w14:paraId="63CCB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C7246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 xml:space="preserve">Средневековое европейское общество. </w:t>
      </w:r>
    </w:p>
    <w:p w14:paraId="078620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BEEA8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AD538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0AF93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w:t>
      </w:r>
      <w:r>
        <w:rPr>
          <w:rFonts w:ascii="Times New Roman" w:hAnsi="Times New Roman"/>
          <w:sz w:val="28"/>
          <w:szCs w:val="28"/>
        </w:rPr>
        <w:t> </w:t>
      </w:r>
      <w:r>
        <w:rPr>
          <w:rFonts w:ascii="Times New Roman" w:hAnsi="Times New Roman"/>
          <w:sz w:val="28"/>
          <w:szCs w:val="28"/>
          <w:lang w:val="ru-RU"/>
        </w:rPr>
        <w:t>Государства Европы в Х</w:t>
      </w:r>
      <w:r>
        <w:rPr>
          <w:rFonts w:ascii="Times New Roman" w:hAnsi="Times New Roman"/>
          <w:sz w:val="28"/>
          <w:szCs w:val="28"/>
        </w:rPr>
        <w:t>II</w:t>
      </w:r>
      <w:r>
        <w:rPr>
          <w:rFonts w:ascii="Times New Roman" w:hAnsi="Times New Roman"/>
          <w:sz w:val="28"/>
          <w:szCs w:val="28"/>
          <w:lang w:val="ru-RU"/>
        </w:rPr>
        <w:t>‒Х</w:t>
      </w:r>
      <w:r>
        <w:rPr>
          <w:rFonts w:ascii="Times New Roman" w:hAnsi="Times New Roman"/>
          <w:sz w:val="28"/>
          <w:szCs w:val="28"/>
        </w:rPr>
        <w:t>V</w:t>
      </w:r>
      <w:r>
        <w:rPr>
          <w:rFonts w:ascii="Times New Roman" w:hAnsi="Times New Roman"/>
          <w:sz w:val="28"/>
          <w:szCs w:val="28"/>
          <w:lang w:val="ru-RU"/>
        </w:rPr>
        <w:t xml:space="preserve"> вв. </w:t>
      </w:r>
    </w:p>
    <w:p w14:paraId="5B551A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Pr>
          <w:rFonts w:ascii="Times New Roman" w:hAnsi="Times New Roman"/>
          <w:sz w:val="28"/>
          <w:szCs w:val="28"/>
          <w:lang w:val="ru-RU"/>
        </w:rPr>
        <w:t>‒Х</w:t>
      </w:r>
      <w:r>
        <w:rPr>
          <w:rFonts w:ascii="Times New Roman" w:hAnsi="Times New Roman"/>
          <w:sz w:val="28"/>
          <w:szCs w:val="28"/>
        </w:rPr>
        <w:t>V</w:t>
      </w:r>
      <w:r>
        <w:rPr>
          <w:rFonts w:ascii="Times New Roman" w:hAnsi="Times New Roman"/>
          <w:sz w:val="28"/>
          <w:szCs w:val="28"/>
          <w:lang w:val="ru-RU"/>
        </w:rPr>
        <w:t xml:space="preserve"> вв. Польско-литовское государство в </w:t>
      </w:r>
      <w:r>
        <w:rPr>
          <w:rFonts w:ascii="Times New Roman" w:hAnsi="Times New Roman"/>
          <w:sz w:val="28"/>
          <w:szCs w:val="28"/>
        </w:rPr>
        <w:t>XIV</w:t>
      </w:r>
      <w:r>
        <w:rPr>
          <w:rFonts w:ascii="Times New Roman" w:hAnsi="Times New Roman"/>
          <w:sz w:val="28"/>
          <w:szCs w:val="28"/>
          <w:lang w:val="ru-RU"/>
        </w:rPr>
        <w:t>‒</w:t>
      </w:r>
      <w:r>
        <w:rPr>
          <w:rFonts w:ascii="Times New Roman" w:hAnsi="Times New Roman"/>
          <w:sz w:val="28"/>
          <w:szCs w:val="28"/>
        </w:rPr>
        <w:t>XV</w:t>
      </w:r>
      <w:r>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Pr>
          <w:rFonts w:ascii="Times New Roman" w:hAnsi="Times New Roman"/>
          <w:sz w:val="28"/>
          <w:szCs w:val="28"/>
          <w:lang w:val="ru-RU"/>
        </w:rPr>
        <w:t>‒</w:t>
      </w:r>
      <w:r>
        <w:rPr>
          <w:rFonts w:ascii="Times New Roman" w:hAnsi="Times New Roman"/>
          <w:sz w:val="28"/>
          <w:szCs w:val="28"/>
        </w:rPr>
        <w:t>XV</w:t>
      </w:r>
      <w:r>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Pr>
          <w:rFonts w:ascii="Times New Roman" w:hAnsi="Times New Roman"/>
          <w:sz w:val="28"/>
          <w:szCs w:val="28"/>
          <w:lang w:val="ru-RU"/>
        </w:rPr>
        <w:t xml:space="preserve"> в. (Жакерия, восстание Уота Тайлера). Гуситское движение в Чехии.</w:t>
      </w:r>
    </w:p>
    <w:p w14:paraId="09EBDF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Pr>
          <w:rFonts w:ascii="Times New Roman" w:hAnsi="Times New Roman"/>
          <w:sz w:val="28"/>
          <w:szCs w:val="28"/>
          <w:lang w:val="ru-RU"/>
        </w:rPr>
        <w:t>‒Х</w:t>
      </w:r>
      <w:r>
        <w:rPr>
          <w:rFonts w:ascii="Times New Roman" w:hAnsi="Times New Roman"/>
          <w:sz w:val="28"/>
          <w:szCs w:val="28"/>
        </w:rPr>
        <w:t>V</w:t>
      </w:r>
      <w:r>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14:paraId="125747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w:t>
      </w:r>
      <w:r>
        <w:rPr>
          <w:rFonts w:ascii="Times New Roman" w:hAnsi="Times New Roman"/>
          <w:sz w:val="28"/>
          <w:szCs w:val="28"/>
        </w:rPr>
        <w:t> </w:t>
      </w:r>
      <w:r>
        <w:rPr>
          <w:rFonts w:ascii="Times New Roman" w:hAnsi="Times New Roman"/>
          <w:sz w:val="28"/>
          <w:szCs w:val="28"/>
          <w:lang w:val="ru-RU"/>
        </w:rPr>
        <w:t xml:space="preserve">Культура средневековой Европы. </w:t>
      </w:r>
    </w:p>
    <w:p w14:paraId="41B368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294C9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1.8.</w:t>
      </w:r>
      <w:r>
        <w:rPr>
          <w:rFonts w:ascii="Times New Roman" w:hAnsi="Times New Roman"/>
          <w:sz w:val="28"/>
          <w:szCs w:val="28"/>
        </w:rPr>
        <w:t> </w:t>
      </w:r>
      <w:r>
        <w:rPr>
          <w:rFonts w:ascii="Times New Roman" w:hAnsi="Times New Roman"/>
          <w:sz w:val="28"/>
          <w:szCs w:val="28"/>
          <w:lang w:val="ru-RU"/>
        </w:rPr>
        <w:t xml:space="preserve">Страны Востока в Средние века. </w:t>
      </w:r>
    </w:p>
    <w:p w14:paraId="530FDC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4DB786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Культура народов Востока. Литература. Архитектура. Традиционные искусства и ремесла.</w:t>
      </w:r>
    </w:p>
    <w:p w14:paraId="53841C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w:t>
      </w:r>
      <w:r>
        <w:rPr>
          <w:rFonts w:ascii="Times New Roman" w:hAnsi="Times New Roman"/>
          <w:sz w:val="28"/>
          <w:szCs w:val="28"/>
        </w:rPr>
        <w:t> </w:t>
      </w:r>
      <w:r>
        <w:rPr>
          <w:rFonts w:ascii="Times New Roman" w:hAnsi="Times New Roman"/>
          <w:sz w:val="28"/>
          <w:szCs w:val="28"/>
          <w:lang w:val="ru-RU"/>
        </w:rPr>
        <w:t xml:space="preserve">Государства доколумбовой Америки в Средние века. </w:t>
      </w:r>
    </w:p>
    <w:p w14:paraId="16DBE7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27D12E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Обобщение.</w:t>
      </w:r>
    </w:p>
    <w:p w14:paraId="250F2D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Историческое и культурное наследие Средних веков.</w:t>
      </w:r>
    </w:p>
    <w:p w14:paraId="76C1A6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История России. От Руси к Российскому государству. </w:t>
      </w:r>
    </w:p>
    <w:p w14:paraId="168DFF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 xml:space="preserve">Введение. </w:t>
      </w:r>
    </w:p>
    <w:p w14:paraId="34A192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6AB00A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Pr>
          <w:rFonts w:ascii="Times New Roman" w:hAnsi="Times New Roman"/>
          <w:sz w:val="28"/>
          <w:szCs w:val="28"/>
          <w:lang w:val="ru-RU"/>
        </w:rPr>
        <w:t xml:space="preserve"> тыс. н. э. </w:t>
      </w:r>
    </w:p>
    <w:p w14:paraId="647FC9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3E37B8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Народы, проживавшие на этой территории до середины </w:t>
      </w:r>
      <w:r>
        <w:rPr>
          <w:rFonts w:ascii="Times New Roman" w:hAnsi="Times New Roman"/>
          <w:sz w:val="28"/>
          <w:szCs w:val="28"/>
        </w:rPr>
        <w:t>I</w:t>
      </w:r>
      <w:r>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7BED6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64668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7DEC7D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 xml:space="preserve">Русь в </w:t>
      </w:r>
      <w:r>
        <w:rPr>
          <w:rFonts w:ascii="Times New Roman" w:hAnsi="Times New Roman"/>
          <w:sz w:val="28"/>
          <w:szCs w:val="28"/>
        </w:rPr>
        <w:t>IX</w:t>
      </w:r>
      <w:r>
        <w:rPr>
          <w:rFonts w:ascii="Times New Roman" w:hAnsi="Times New Roman"/>
          <w:sz w:val="28"/>
          <w:szCs w:val="28"/>
          <w:lang w:val="ru-RU"/>
        </w:rPr>
        <w:t xml:space="preserve"> ‒ начале </w:t>
      </w:r>
      <w:r>
        <w:rPr>
          <w:rFonts w:ascii="Times New Roman" w:hAnsi="Times New Roman"/>
          <w:sz w:val="28"/>
          <w:szCs w:val="28"/>
        </w:rPr>
        <w:t>XII</w:t>
      </w:r>
      <w:r>
        <w:rPr>
          <w:rFonts w:ascii="Times New Roman" w:hAnsi="Times New Roman"/>
          <w:sz w:val="28"/>
          <w:szCs w:val="28"/>
          <w:lang w:val="ru-RU"/>
        </w:rPr>
        <w:t xml:space="preserve"> в. </w:t>
      </w:r>
    </w:p>
    <w:p w14:paraId="0AB771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2.3.1.</w:t>
      </w:r>
      <w:r>
        <w:rPr>
          <w:rFonts w:ascii="Times New Roman" w:hAnsi="Times New Roman"/>
          <w:sz w:val="28"/>
          <w:szCs w:val="28"/>
        </w:rPr>
        <w:t> </w:t>
      </w:r>
      <w:r>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Pr>
          <w:rFonts w:ascii="Times New Roman" w:hAnsi="Times New Roman"/>
          <w:sz w:val="28"/>
          <w:szCs w:val="28"/>
          <w:lang w:val="ru-RU"/>
        </w:rPr>
        <w:t xml:space="preserve"> тыс. н. э. Формирование новой политической и этнической карты континента.</w:t>
      </w:r>
    </w:p>
    <w:p w14:paraId="786269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Первые известия о Руси. Проблема образования государства.</w:t>
      </w:r>
    </w:p>
    <w:p w14:paraId="748D41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Русь. Скандинавы на Руси. Начало династии Рюриковичей.</w:t>
      </w:r>
    </w:p>
    <w:p w14:paraId="39354D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259947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христианства и его значение. Византийское наследие на Руси.</w:t>
      </w:r>
    </w:p>
    <w:p w14:paraId="159AD5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2.3.2.</w:t>
      </w:r>
      <w:r>
        <w:rPr>
          <w:rFonts w:ascii="Times New Roman" w:hAnsi="Times New Roman"/>
          <w:sz w:val="28"/>
          <w:szCs w:val="28"/>
        </w:rPr>
        <w:t> </w:t>
      </w:r>
      <w:r>
        <w:rPr>
          <w:rFonts w:ascii="Times New Roman" w:hAnsi="Times New Roman"/>
          <w:sz w:val="28"/>
          <w:szCs w:val="28"/>
          <w:lang w:val="ru-RU"/>
        </w:rPr>
        <w:t xml:space="preserve">Русь в конце </w:t>
      </w:r>
      <w:r>
        <w:rPr>
          <w:rFonts w:ascii="Times New Roman" w:hAnsi="Times New Roman"/>
          <w:sz w:val="28"/>
          <w:szCs w:val="28"/>
        </w:rPr>
        <w:t>X</w:t>
      </w:r>
      <w:r>
        <w:rPr>
          <w:rFonts w:ascii="Times New Roman" w:hAnsi="Times New Roman"/>
          <w:sz w:val="28"/>
          <w:szCs w:val="28"/>
          <w:lang w:val="ru-RU"/>
        </w:rPr>
        <w:t xml:space="preserve"> ‒ начале </w:t>
      </w:r>
      <w:r>
        <w:rPr>
          <w:rFonts w:ascii="Times New Roman" w:hAnsi="Times New Roman"/>
          <w:sz w:val="28"/>
          <w:szCs w:val="28"/>
        </w:rPr>
        <w:t>XII</w:t>
      </w:r>
      <w:r>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F1FA4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Общественный строй Руси: дискуссии в исторической науке.</w:t>
      </w:r>
    </w:p>
    <w:p w14:paraId="3BC434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Князья, дружина. Духовенство. Городское население. Купцы.</w:t>
      </w:r>
    </w:p>
    <w:p w14:paraId="2F46DD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14:paraId="7CB95A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8EB61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2.3.3.</w:t>
      </w:r>
      <w:r>
        <w:rPr>
          <w:rFonts w:ascii="Times New Roman" w:hAnsi="Times New Roman"/>
          <w:sz w:val="28"/>
          <w:szCs w:val="28"/>
        </w:rPr>
        <w:t> </w:t>
      </w:r>
      <w:r>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D0F48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9FFC4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DB9E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 xml:space="preserve">Русь в середине </w:t>
      </w:r>
      <w:r>
        <w:rPr>
          <w:rFonts w:ascii="Times New Roman" w:hAnsi="Times New Roman"/>
          <w:sz w:val="28"/>
          <w:szCs w:val="28"/>
        </w:rPr>
        <w:t>XII</w:t>
      </w:r>
      <w:r>
        <w:rPr>
          <w:rFonts w:ascii="Times New Roman" w:hAnsi="Times New Roman"/>
          <w:sz w:val="28"/>
          <w:szCs w:val="28"/>
          <w:lang w:val="ru-RU"/>
        </w:rPr>
        <w:t xml:space="preserve"> ‒ начале </w:t>
      </w:r>
      <w:r>
        <w:rPr>
          <w:rFonts w:ascii="Times New Roman" w:hAnsi="Times New Roman"/>
          <w:sz w:val="28"/>
          <w:szCs w:val="28"/>
        </w:rPr>
        <w:t>XIII</w:t>
      </w:r>
      <w:r>
        <w:rPr>
          <w:rFonts w:ascii="Times New Roman" w:hAnsi="Times New Roman"/>
          <w:sz w:val="28"/>
          <w:szCs w:val="28"/>
          <w:lang w:val="ru-RU"/>
        </w:rPr>
        <w:t xml:space="preserve"> в. </w:t>
      </w:r>
    </w:p>
    <w:p w14:paraId="6743BD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112EA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B5FF2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Pr>
          <w:rFonts w:ascii="Times New Roman" w:hAnsi="Times New Roman"/>
          <w:sz w:val="28"/>
          <w:szCs w:val="28"/>
        </w:rPr>
        <w:t> </w:t>
      </w:r>
      <w:r>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Pr>
          <w:rFonts w:ascii="Times New Roman" w:hAnsi="Times New Roman"/>
          <w:sz w:val="28"/>
          <w:szCs w:val="28"/>
          <w:lang w:val="ru-RU"/>
        </w:rPr>
        <w:t xml:space="preserve"> ‒ </w:t>
      </w:r>
      <w:r>
        <w:rPr>
          <w:rFonts w:ascii="Times New Roman" w:hAnsi="Times New Roman"/>
          <w:sz w:val="28"/>
          <w:szCs w:val="28"/>
        </w:rPr>
        <w:t>XIV</w:t>
      </w:r>
      <w:r>
        <w:rPr>
          <w:rFonts w:ascii="Times New Roman" w:hAnsi="Times New Roman"/>
          <w:sz w:val="28"/>
          <w:szCs w:val="28"/>
          <w:lang w:val="ru-RU"/>
        </w:rPr>
        <w:t xml:space="preserve"> в. </w:t>
      </w:r>
    </w:p>
    <w:p w14:paraId="56E4DC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DE144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DFAB0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296E7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72D04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2.5.1. Народы и государства степной зоны Восточной Европы и Сибири в </w:t>
      </w:r>
      <w:r>
        <w:rPr>
          <w:rFonts w:ascii="Times New Roman" w:hAnsi="Times New Roman"/>
          <w:sz w:val="28"/>
          <w:szCs w:val="28"/>
        </w:rPr>
        <w:t>XIII</w:t>
      </w:r>
      <w:r>
        <w:rPr>
          <w:rFonts w:ascii="Times New Roman" w:hAnsi="Times New Roman"/>
          <w:sz w:val="28"/>
          <w:szCs w:val="28"/>
          <w:lang w:val="ru-RU"/>
        </w:rPr>
        <w:t>‒</w:t>
      </w:r>
      <w:r>
        <w:rPr>
          <w:rFonts w:ascii="Times New Roman" w:hAnsi="Times New Roman"/>
          <w:sz w:val="28"/>
          <w:szCs w:val="28"/>
        </w:rPr>
        <w:t>XV</w:t>
      </w:r>
      <w:r>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Pr>
          <w:rFonts w:ascii="Times New Roman" w:hAnsi="Times New Roman"/>
          <w:sz w:val="28"/>
          <w:szCs w:val="28"/>
          <w:lang w:val="ru-RU"/>
        </w:rPr>
        <w:t xml:space="preserve"> в., нашествие Тимура.</w:t>
      </w:r>
    </w:p>
    <w:p w14:paraId="5B04D3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69B6BA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124C6A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Pr>
          <w:rFonts w:ascii="Times New Roman" w:hAnsi="Times New Roman"/>
          <w:sz w:val="28"/>
          <w:szCs w:val="28"/>
        </w:rPr>
        <w:t> </w:t>
      </w:r>
      <w:r>
        <w:rPr>
          <w:rFonts w:ascii="Times New Roman" w:hAnsi="Times New Roman"/>
          <w:sz w:val="28"/>
          <w:szCs w:val="28"/>
          <w:lang w:val="ru-RU"/>
        </w:rPr>
        <w:t xml:space="preserve">Формирование единого Русского государства в </w:t>
      </w:r>
      <w:r>
        <w:rPr>
          <w:rFonts w:ascii="Times New Roman" w:hAnsi="Times New Roman"/>
          <w:sz w:val="28"/>
          <w:szCs w:val="28"/>
        </w:rPr>
        <w:t>XV</w:t>
      </w:r>
      <w:r>
        <w:rPr>
          <w:rFonts w:ascii="Times New Roman" w:hAnsi="Times New Roman"/>
          <w:sz w:val="28"/>
          <w:szCs w:val="28"/>
          <w:lang w:val="ru-RU"/>
        </w:rPr>
        <w:t xml:space="preserve"> в. </w:t>
      </w:r>
    </w:p>
    <w:p w14:paraId="668B31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Pr>
          <w:rFonts w:ascii="Times New Roma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2BE6B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035E0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2.7.</w:t>
      </w:r>
      <w:r>
        <w:rPr>
          <w:rFonts w:ascii="Times New Roman" w:hAnsi="Times New Roman"/>
          <w:sz w:val="28"/>
          <w:szCs w:val="28"/>
        </w:rPr>
        <w:t> </w:t>
      </w:r>
      <w:r>
        <w:rPr>
          <w:rFonts w:ascii="Times New Roman" w:hAnsi="Times New Roman"/>
          <w:sz w:val="28"/>
          <w:szCs w:val="28"/>
          <w:lang w:val="ru-RU"/>
        </w:rPr>
        <w:t xml:space="preserve">Наш край с древнейших времен до конца </w:t>
      </w:r>
      <w:r>
        <w:rPr>
          <w:rFonts w:ascii="Times New Roman" w:hAnsi="Times New Roman"/>
          <w:sz w:val="28"/>
          <w:szCs w:val="28"/>
        </w:rPr>
        <w:t>XV</w:t>
      </w:r>
      <w:r>
        <w:rPr>
          <w:rFonts w:ascii="Times New Roman" w:hAnsi="Times New Roman"/>
          <w:sz w:val="28"/>
          <w:szCs w:val="28"/>
          <w:lang w:val="ru-RU"/>
        </w:rPr>
        <w:t xml:space="preserve"> в. Материал по истории своего края привлекается при рассмотрении ключевых событий и процессов отечественной истории.</w:t>
      </w:r>
    </w:p>
    <w:p w14:paraId="6B104D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Pr>
          <w:rFonts w:ascii="Times New Roman" w:hAnsi="Times New Roman"/>
          <w:sz w:val="28"/>
          <w:szCs w:val="28"/>
        </w:rPr>
        <w:t> </w:t>
      </w:r>
      <w:r>
        <w:rPr>
          <w:rFonts w:ascii="Times New Roman" w:hAnsi="Times New Roman"/>
          <w:sz w:val="28"/>
          <w:szCs w:val="28"/>
          <w:lang w:val="ru-RU"/>
        </w:rPr>
        <w:t xml:space="preserve">Обобщение. </w:t>
      </w:r>
    </w:p>
    <w:p w14:paraId="7281384F">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714FBF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Pr>
          <w:rFonts w:ascii="Times New Roman" w:hAnsi="Times New Roman"/>
          <w:sz w:val="28"/>
          <w:szCs w:val="28"/>
          <w:lang w:val="ru-RU"/>
        </w:rPr>
        <w:t xml:space="preserve"> ‒ </w:t>
      </w:r>
      <w:r>
        <w:rPr>
          <w:rFonts w:ascii="Times New Roman" w:hAnsi="Times New Roman"/>
          <w:sz w:val="28"/>
          <w:szCs w:val="28"/>
        </w:rPr>
        <w:t>XVII</w:t>
      </w:r>
      <w:r>
        <w:rPr>
          <w:rFonts w:ascii="Times New Roman" w:hAnsi="Times New Roman"/>
          <w:sz w:val="28"/>
          <w:szCs w:val="28"/>
          <w:lang w:val="ru-RU"/>
        </w:rPr>
        <w:t xml:space="preserve"> в. </w:t>
      </w:r>
    </w:p>
    <w:p w14:paraId="737841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 xml:space="preserve">Введение. </w:t>
      </w:r>
    </w:p>
    <w:p w14:paraId="19C3BC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«Новое время». Хронологические рамки и периодизация истории Нового времени.</w:t>
      </w:r>
    </w:p>
    <w:p w14:paraId="588FC0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 xml:space="preserve">Великие географические открытия. </w:t>
      </w:r>
    </w:p>
    <w:p w14:paraId="50F140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Pr>
          <w:rFonts w:ascii="Times New Roman" w:hAnsi="Times New Roman"/>
          <w:sz w:val="28"/>
          <w:szCs w:val="28"/>
          <w:lang w:val="ru-RU"/>
        </w:rPr>
        <w:t>‒</w:t>
      </w:r>
      <w:r>
        <w:rPr>
          <w:rFonts w:ascii="Times New Roman" w:hAnsi="Times New Roman"/>
          <w:sz w:val="28"/>
          <w:szCs w:val="28"/>
        </w:rPr>
        <w:t>XVI</w:t>
      </w:r>
      <w:r>
        <w:rPr>
          <w:rFonts w:ascii="Times New Roman" w:hAnsi="Times New Roman"/>
          <w:sz w:val="28"/>
          <w:szCs w:val="28"/>
          <w:lang w:val="ru-RU"/>
        </w:rPr>
        <w:t xml:space="preserve"> в.</w:t>
      </w:r>
    </w:p>
    <w:p w14:paraId="1994CE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w:t>
      </w:r>
    </w:p>
    <w:p w14:paraId="76B42F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4737F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 xml:space="preserve">Реформация и контрреформация в Европе. </w:t>
      </w:r>
    </w:p>
    <w:p w14:paraId="7F90B9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F1D56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 xml:space="preserve">Государства Европы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w:t>
      </w:r>
    </w:p>
    <w:p w14:paraId="2ED26B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E1E80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4FED6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Pr>
          <w:rFonts w:ascii="Times New Roman" w:hAnsi="Times New Roman"/>
          <w:sz w:val="28"/>
          <w:szCs w:val="28"/>
          <w:lang w:val="ru-RU"/>
        </w:rPr>
        <w:t>.</w:t>
      </w:r>
    </w:p>
    <w:p w14:paraId="30842D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hAnsi="Times New Roman"/>
          <w:sz w:val="28"/>
          <w:szCs w:val="28"/>
        </w:rPr>
        <w:t>VIII</w:t>
      </w:r>
      <w:r>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Pr>
          <w:rFonts w:ascii="Times New Roman" w:hAnsi="Times New Roman"/>
          <w:sz w:val="28"/>
          <w:szCs w:val="28"/>
          <w:lang w:val="ru-RU"/>
        </w:rPr>
        <w:t>.</w:t>
      </w:r>
    </w:p>
    <w:p w14:paraId="505D39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E626F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B3FA6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w:t>
      </w:r>
      <w:r>
        <w:rPr>
          <w:rFonts w:ascii="Times New Roman" w:hAnsi="Times New Roman"/>
          <w:sz w:val="28"/>
          <w:szCs w:val="28"/>
        </w:rPr>
        <w:t> </w:t>
      </w:r>
      <w:r>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w:t>
      </w:r>
    </w:p>
    <w:p w14:paraId="4EF7DD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040A8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w:t>
      </w:r>
      <w:r>
        <w:rPr>
          <w:rFonts w:ascii="Times New Roman" w:hAnsi="Times New Roman"/>
          <w:sz w:val="28"/>
          <w:szCs w:val="28"/>
        </w:rPr>
        <w:t> </w:t>
      </w:r>
      <w:r>
        <w:rPr>
          <w:rFonts w:ascii="Times New Roman" w:hAnsi="Times New Roman"/>
          <w:sz w:val="28"/>
          <w:szCs w:val="28"/>
          <w:lang w:val="ru-RU"/>
        </w:rPr>
        <w:t xml:space="preserve">Европейская культура в раннее Новое время. </w:t>
      </w:r>
    </w:p>
    <w:p w14:paraId="470C85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79BBEF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1.8.</w:t>
      </w:r>
      <w:r>
        <w:rPr>
          <w:rFonts w:ascii="Times New Roman" w:hAnsi="Times New Roman"/>
          <w:sz w:val="28"/>
          <w:szCs w:val="28"/>
        </w:rPr>
        <w:t> </w:t>
      </w:r>
      <w:r>
        <w:rPr>
          <w:rFonts w:ascii="Times New Roman" w:hAnsi="Times New Roman"/>
          <w:sz w:val="28"/>
          <w:szCs w:val="28"/>
          <w:lang w:val="ru-RU"/>
        </w:rPr>
        <w:t xml:space="preserve">Страны Востока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w:t>
      </w:r>
    </w:p>
    <w:p w14:paraId="3CB16D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38E92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w:t>
      </w:r>
    </w:p>
    <w:p w14:paraId="5B3354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w:t>
      </w:r>
      <w:r>
        <w:rPr>
          <w:rFonts w:ascii="Times New Roman" w:hAnsi="Times New Roman"/>
          <w:sz w:val="28"/>
          <w:szCs w:val="28"/>
        </w:rPr>
        <w:t> </w:t>
      </w:r>
      <w:r>
        <w:rPr>
          <w:rFonts w:ascii="Times New Roman" w:hAnsi="Times New Roman"/>
          <w:sz w:val="28"/>
          <w:szCs w:val="28"/>
          <w:lang w:val="ru-RU"/>
        </w:rPr>
        <w:t xml:space="preserve">Обобщение. </w:t>
      </w:r>
    </w:p>
    <w:p w14:paraId="55C8EC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Историческое и культурное наследие Раннего Нового времени.</w:t>
      </w:r>
    </w:p>
    <w:p w14:paraId="373BFF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История России. Россия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от Великого княжества к царству.</w:t>
      </w:r>
    </w:p>
    <w:p w14:paraId="1FFA84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 xml:space="preserve">Россия в </w:t>
      </w:r>
      <w:r>
        <w:rPr>
          <w:rFonts w:ascii="Times New Roman" w:hAnsi="Times New Roman"/>
          <w:sz w:val="28"/>
          <w:szCs w:val="28"/>
        </w:rPr>
        <w:t>XVI</w:t>
      </w:r>
      <w:r>
        <w:rPr>
          <w:rFonts w:ascii="Times New Roman" w:hAnsi="Times New Roman"/>
          <w:sz w:val="28"/>
          <w:szCs w:val="28"/>
          <w:lang w:val="ru-RU"/>
        </w:rPr>
        <w:t xml:space="preserve"> в. </w:t>
      </w:r>
    </w:p>
    <w:p w14:paraId="14B806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w:t>
      </w:r>
      <w:r>
        <w:rPr>
          <w:rFonts w:ascii="Times New Roman" w:hAnsi="Times New Roman"/>
          <w:sz w:val="28"/>
          <w:szCs w:val="28"/>
        </w:rPr>
        <w:t> </w:t>
      </w:r>
      <w:r>
        <w:rPr>
          <w:rFonts w:ascii="Times New Roman" w:hAnsi="Times New Roman"/>
          <w:sz w:val="28"/>
          <w:szCs w:val="28"/>
          <w:lang w:val="ru-RU"/>
        </w:rPr>
        <w:t xml:space="preserve">Завершение объединения русских земель. Княжение Василия </w:t>
      </w:r>
      <w:r>
        <w:rPr>
          <w:rFonts w:ascii="Times New Roman" w:hAnsi="Times New Roman"/>
          <w:sz w:val="28"/>
          <w:szCs w:val="28"/>
        </w:rPr>
        <w:t>III</w:t>
      </w:r>
      <w:r>
        <w:rPr>
          <w:rFonts w:ascii="Times New Roma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hAnsi="Times New Roman"/>
          <w:sz w:val="28"/>
          <w:szCs w:val="28"/>
        </w:rPr>
        <w:t>XVI</w:t>
      </w:r>
      <w:r>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12A2DE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CB736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2.1.2.</w:t>
      </w:r>
      <w:r>
        <w:rPr>
          <w:rFonts w:ascii="Times New Roman" w:hAnsi="Times New Roman"/>
          <w:sz w:val="28"/>
          <w:szCs w:val="28"/>
        </w:rPr>
        <w:t> </w:t>
      </w:r>
      <w:r>
        <w:rPr>
          <w:rFonts w:ascii="Times New Roman" w:hAnsi="Times New Roman"/>
          <w:sz w:val="28"/>
          <w:szCs w:val="28"/>
          <w:lang w:val="ru-RU"/>
        </w:rPr>
        <w:t xml:space="preserve">Царствование Ивана </w:t>
      </w:r>
      <w:r>
        <w:rPr>
          <w:rFonts w:ascii="Times New Roman" w:hAnsi="Times New Roman"/>
          <w:sz w:val="28"/>
          <w:szCs w:val="28"/>
        </w:rPr>
        <w:t>IV</w:t>
      </w:r>
      <w:r>
        <w:rPr>
          <w:rFonts w:ascii="Times New Roma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3CEE4D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5C0800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Принятие Иваном </w:t>
      </w:r>
      <w:r>
        <w:rPr>
          <w:rFonts w:ascii="Times New Roman" w:hAnsi="Times New Roman"/>
          <w:sz w:val="28"/>
          <w:szCs w:val="28"/>
        </w:rPr>
        <w:t>IV</w:t>
      </w:r>
      <w:r>
        <w:rPr>
          <w:rFonts w:ascii="Times New Roman" w:hAnsi="Times New Roman"/>
          <w:sz w:val="28"/>
          <w:szCs w:val="28"/>
          <w:lang w:val="ru-RU"/>
        </w:rPr>
        <w:t xml:space="preserve"> царского титула. Реформы середины </w:t>
      </w:r>
      <w:r>
        <w:rPr>
          <w:rFonts w:ascii="Times New Roman" w:hAnsi="Times New Roman"/>
          <w:sz w:val="28"/>
          <w:szCs w:val="28"/>
        </w:rPr>
        <w:t>XVI</w:t>
      </w:r>
      <w:r>
        <w:rPr>
          <w:rFonts w:ascii="Times New Roma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1703A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Pr>
          <w:rFonts w:ascii="Times New Roma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BDBA6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7A6A8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C644C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1803F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w:t>
      </w:r>
      <w:r>
        <w:rPr>
          <w:rFonts w:ascii="Times New Roman" w:hAnsi="Times New Roman"/>
          <w:sz w:val="28"/>
          <w:szCs w:val="28"/>
        </w:rPr>
        <w:t> </w:t>
      </w:r>
      <w:r>
        <w:rPr>
          <w:rFonts w:ascii="Times New Roman" w:hAnsi="Times New Roman"/>
          <w:sz w:val="28"/>
          <w:szCs w:val="28"/>
          <w:lang w:val="ru-RU"/>
        </w:rPr>
        <w:t xml:space="preserve">Россия в конце </w:t>
      </w:r>
      <w:r>
        <w:rPr>
          <w:rFonts w:ascii="Times New Roman" w:hAnsi="Times New Roman"/>
          <w:sz w:val="28"/>
          <w:szCs w:val="28"/>
        </w:rPr>
        <w:t>XVI</w:t>
      </w:r>
      <w:r>
        <w:rPr>
          <w:rFonts w:ascii="Times New Roman" w:hAnsi="Times New Roman"/>
          <w:sz w:val="28"/>
          <w:szCs w:val="28"/>
          <w:lang w:val="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01CD4A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 xml:space="preserve">Смута в России. </w:t>
      </w:r>
    </w:p>
    <w:p w14:paraId="37EA20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2.2.1.</w:t>
      </w:r>
      <w:r>
        <w:rPr>
          <w:rFonts w:ascii="Times New Roman" w:hAnsi="Times New Roman"/>
          <w:sz w:val="28"/>
          <w:szCs w:val="28"/>
        </w:rPr>
        <w:t> </w:t>
      </w:r>
      <w:r>
        <w:rPr>
          <w:rFonts w:ascii="Times New Roman" w:hAnsi="Times New Roman"/>
          <w:sz w:val="28"/>
          <w:szCs w:val="28"/>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F31D4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2.2.2.</w:t>
      </w:r>
      <w:r>
        <w:rPr>
          <w:rFonts w:ascii="Times New Roman" w:hAnsi="Times New Roman"/>
          <w:sz w:val="28"/>
          <w:szCs w:val="28"/>
        </w:rPr>
        <w:t> </w:t>
      </w:r>
      <w:r>
        <w:rPr>
          <w:rFonts w:ascii="Times New Roman" w:hAnsi="Times New Roman"/>
          <w:sz w:val="28"/>
          <w:szCs w:val="28"/>
          <w:lang w:val="ru-RU"/>
        </w:rPr>
        <w:t xml:space="preserve">Смутное время начала </w:t>
      </w:r>
      <w:r>
        <w:rPr>
          <w:rFonts w:ascii="Times New Roman" w:hAnsi="Times New Roman"/>
          <w:sz w:val="28"/>
          <w:szCs w:val="28"/>
        </w:rPr>
        <w:t>XVII</w:t>
      </w:r>
      <w:r>
        <w:rPr>
          <w:rFonts w:ascii="Times New Roman" w:hAnsi="Times New Roman"/>
          <w:sz w:val="28"/>
          <w:szCs w:val="28"/>
          <w:lang w:val="ru-RU"/>
        </w:rPr>
        <w:t xml:space="preserve"> в. Дискуссия о его причинах. Самозванцы и самозванство. Личность Лжедмитрия </w:t>
      </w:r>
      <w:r>
        <w:rPr>
          <w:rFonts w:ascii="Times New Roman" w:hAnsi="Times New Roman"/>
          <w:sz w:val="28"/>
          <w:szCs w:val="28"/>
        </w:rPr>
        <w:t>I</w:t>
      </w:r>
      <w:r>
        <w:rPr>
          <w:rFonts w:ascii="Times New Roman" w:hAnsi="Times New Roman"/>
          <w:sz w:val="28"/>
          <w:szCs w:val="28"/>
          <w:lang w:val="ru-RU"/>
        </w:rPr>
        <w:t xml:space="preserve"> и его политика. Восстание 1606 г. и убийство самозванца.</w:t>
      </w:r>
    </w:p>
    <w:p w14:paraId="52CA1B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hAnsi="Times New Roman"/>
          <w:sz w:val="28"/>
          <w:szCs w:val="28"/>
        </w:rPr>
        <w:t>II</w:t>
      </w:r>
      <w:r>
        <w:rPr>
          <w:rFonts w:ascii="Times New Roman" w:hAnsi="Times New Roman"/>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7278E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EE54E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2.2.3.</w:t>
      </w:r>
      <w:r>
        <w:rPr>
          <w:rFonts w:ascii="Times New Roman" w:hAnsi="Times New Roman"/>
          <w:sz w:val="28"/>
          <w:szCs w:val="28"/>
        </w:rPr>
        <w:t> </w:t>
      </w:r>
      <w:r>
        <w:rPr>
          <w:rFonts w:ascii="Times New Roman" w:hAnsi="Times New Roman"/>
          <w:sz w:val="28"/>
          <w:szCs w:val="28"/>
          <w:lang w:val="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0BD79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 xml:space="preserve">Россия в </w:t>
      </w:r>
      <w:r>
        <w:rPr>
          <w:rFonts w:ascii="Times New Roman" w:hAnsi="Times New Roman"/>
          <w:sz w:val="28"/>
          <w:szCs w:val="28"/>
        </w:rPr>
        <w:t>XVII</w:t>
      </w:r>
      <w:r>
        <w:rPr>
          <w:rFonts w:ascii="Times New Roman" w:hAnsi="Times New Roman"/>
          <w:sz w:val="28"/>
          <w:szCs w:val="28"/>
          <w:lang w:val="ru-RU"/>
        </w:rPr>
        <w:t xml:space="preserve"> в. </w:t>
      </w:r>
    </w:p>
    <w:p w14:paraId="65D456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2.3.1.</w:t>
      </w:r>
      <w:r>
        <w:rPr>
          <w:rFonts w:ascii="Times New Roman" w:hAnsi="Times New Roman"/>
          <w:sz w:val="28"/>
          <w:szCs w:val="28"/>
        </w:rPr>
        <w:t> </w:t>
      </w:r>
      <w:r>
        <w:rPr>
          <w:rFonts w:ascii="Times New Roman" w:hAnsi="Times New Roman"/>
          <w:sz w:val="28"/>
          <w:szCs w:val="28"/>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54C8E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B722F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2.3.2.</w:t>
      </w:r>
      <w:r>
        <w:rPr>
          <w:rFonts w:ascii="Times New Roman" w:hAnsi="Times New Roman"/>
          <w:sz w:val="28"/>
          <w:szCs w:val="28"/>
        </w:rPr>
        <w:t> </w:t>
      </w:r>
      <w:r>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BE82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2.3.3.</w:t>
      </w:r>
      <w:r>
        <w:rPr>
          <w:rFonts w:ascii="Times New Roman" w:hAnsi="Times New Roman"/>
          <w:sz w:val="28"/>
          <w:szCs w:val="28"/>
        </w:rPr>
        <w:t> </w:t>
      </w:r>
      <w:r>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Pr>
          <w:rFonts w:ascii="Times New Roma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288C8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2.3.4.</w:t>
      </w:r>
      <w:r>
        <w:rPr>
          <w:rFonts w:ascii="Times New Roman" w:hAnsi="Times New Roman"/>
          <w:sz w:val="28"/>
          <w:szCs w:val="28"/>
        </w:rPr>
        <w:t> </w:t>
      </w:r>
      <w:r>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Pr>
          <w:rFonts w:ascii="Times New Roman" w:hAnsi="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0B8A07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5468BA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2.3.5.</w:t>
      </w:r>
      <w:r>
        <w:rPr>
          <w:rFonts w:ascii="Times New Roman" w:hAnsi="Times New Roman"/>
          <w:sz w:val="28"/>
          <w:szCs w:val="28"/>
        </w:rPr>
        <w:t> </w:t>
      </w:r>
      <w:r>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87BC1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 xml:space="preserve">Культурное пространство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w:t>
      </w:r>
    </w:p>
    <w:p w14:paraId="334B64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CF52B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3F304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Pr>
          <w:rFonts w:ascii="Times New Roman" w:hAnsi="Times New Roman"/>
          <w:sz w:val="28"/>
          <w:szCs w:val="28"/>
          <w:lang w:val="ru-RU"/>
        </w:rPr>
        <w:t xml:space="preserve"> в.</w:t>
      </w:r>
    </w:p>
    <w:p w14:paraId="14ED1F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04F95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Pr>
          <w:rFonts w:ascii="Times New Roman" w:hAnsi="Times New Roman"/>
          <w:sz w:val="28"/>
          <w:szCs w:val="28"/>
        </w:rPr>
        <w:t> </w:t>
      </w:r>
      <w:r>
        <w:rPr>
          <w:rFonts w:ascii="Times New Roman" w:hAnsi="Times New Roman"/>
          <w:sz w:val="28"/>
          <w:szCs w:val="28"/>
          <w:lang w:val="ru-RU"/>
        </w:rPr>
        <w:t xml:space="preserve">Наш край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w:t>
      </w:r>
    </w:p>
    <w:p w14:paraId="118A8F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Pr>
          <w:rFonts w:ascii="Times New Roman" w:hAnsi="Times New Roman"/>
          <w:sz w:val="28"/>
          <w:szCs w:val="28"/>
        </w:rPr>
        <w:t> </w:t>
      </w:r>
      <w:r>
        <w:rPr>
          <w:rFonts w:ascii="Times New Roman" w:hAnsi="Times New Roman"/>
          <w:sz w:val="28"/>
          <w:szCs w:val="28"/>
          <w:lang w:val="ru-RU"/>
        </w:rPr>
        <w:t xml:space="preserve">Обобщение. </w:t>
      </w:r>
    </w:p>
    <w:p w14:paraId="022EBB9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500609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Pr>
          <w:rFonts w:ascii="Times New Roman" w:hAnsi="Times New Roman"/>
          <w:sz w:val="28"/>
          <w:szCs w:val="28"/>
          <w:lang w:val="ru-RU"/>
        </w:rPr>
        <w:t xml:space="preserve"> в. </w:t>
      </w:r>
    </w:p>
    <w:p w14:paraId="6F0F07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 xml:space="preserve">Введение. </w:t>
      </w:r>
    </w:p>
    <w:p w14:paraId="26016E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 xml:space="preserve">Век Просвещения. </w:t>
      </w:r>
    </w:p>
    <w:p w14:paraId="3226C9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Pr>
          <w:rFonts w:ascii="Times New Roma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hAnsi="Times New Roman"/>
          <w:sz w:val="28"/>
          <w:szCs w:val="28"/>
        </w:rPr>
        <w:t> </w:t>
      </w:r>
      <w:r>
        <w:rPr>
          <w:rFonts w:ascii="Times New Roman" w:hAnsi="Times New Roman"/>
          <w:sz w:val="28"/>
          <w:szCs w:val="28"/>
          <w:lang w:val="ru-RU"/>
        </w:rPr>
        <w:t>Вольтера, Ш.</w:t>
      </w:r>
      <w:r>
        <w:rPr>
          <w:rFonts w:ascii="Times New Roman" w:hAnsi="Times New Roman"/>
          <w:sz w:val="28"/>
          <w:szCs w:val="28"/>
        </w:rPr>
        <w:t> </w:t>
      </w:r>
      <w:r>
        <w:rPr>
          <w:rFonts w:ascii="Times New Roman" w:hAnsi="Times New Roman"/>
          <w:sz w:val="28"/>
          <w:szCs w:val="28"/>
          <w:lang w:val="ru-RU"/>
        </w:rPr>
        <w:t>Монтескьё, Ж.</w:t>
      </w:r>
      <w:r>
        <w:rPr>
          <w:rFonts w:ascii="Times New Roman" w:hAnsi="Times New Roman"/>
          <w:sz w:val="28"/>
          <w:szCs w:val="28"/>
        </w:rPr>
        <w:t> </w:t>
      </w:r>
      <w:r>
        <w:rPr>
          <w:rFonts w:ascii="Times New Roman" w:hAnsi="Times New Roman"/>
          <w:sz w:val="28"/>
          <w:szCs w:val="28"/>
          <w:lang w:val="ru-RU"/>
        </w:rPr>
        <w:t>Руссо. «Энциклопедия» (Д.</w:t>
      </w:r>
      <w:r>
        <w:rPr>
          <w:rFonts w:ascii="Times New Roman" w:hAnsi="Times New Roman"/>
          <w:sz w:val="28"/>
          <w:szCs w:val="28"/>
        </w:rPr>
        <w:t> </w:t>
      </w:r>
      <w:r>
        <w:rPr>
          <w:rFonts w:ascii="Times New Roman" w:hAnsi="Times New Roman"/>
          <w:sz w:val="28"/>
          <w:szCs w:val="28"/>
          <w:lang w:val="ru-RU"/>
        </w:rPr>
        <w:t>Дидро, Ж.</w:t>
      </w:r>
      <w:r>
        <w:rPr>
          <w:rFonts w:ascii="Times New Roman" w:hAnsi="Times New Roman"/>
          <w:sz w:val="28"/>
          <w:szCs w:val="28"/>
        </w:rPr>
        <w:t> </w:t>
      </w:r>
      <w:r>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8EDDB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 xml:space="preserve">Государства Европы в </w:t>
      </w:r>
      <w:r>
        <w:rPr>
          <w:rFonts w:ascii="Times New Roman" w:hAnsi="Times New Roman"/>
          <w:sz w:val="28"/>
          <w:szCs w:val="28"/>
        </w:rPr>
        <w:t>XVIII</w:t>
      </w:r>
      <w:r>
        <w:rPr>
          <w:rFonts w:ascii="Times New Roman" w:hAnsi="Times New Roman"/>
          <w:sz w:val="28"/>
          <w:szCs w:val="28"/>
          <w:lang w:val="ru-RU"/>
        </w:rPr>
        <w:t xml:space="preserve"> в. </w:t>
      </w:r>
    </w:p>
    <w:p w14:paraId="66B9C3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1.3.1.</w:t>
      </w:r>
      <w:r>
        <w:rPr>
          <w:rFonts w:ascii="Times New Roman" w:hAnsi="Times New Roman"/>
          <w:sz w:val="28"/>
          <w:szCs w:val="28"/>
        </w:rPr>
        <w:t> </w:t>
      </w:r>
      <w:r>
        <w:rPr>
          <w:rFonts w:ascii="Times New Roman" w:hAnsi="Times New Roman"/>
          <w:sz w:val="28"/>
          <w:szCs w:val="28"/>
          <w:lang w:val="ru-RU"/>
        </w:rPr>
        <w:t xml:space="preserve">Монархии в Европе </w:t>
      </w:r>
      <w:r>
        <w:rPr>
          <w:rFonts w:ascii="Times New Roman" w:hAnsi="Times New Roman"/>
          <w:sz w:val="28"/>
          <w:szCs w:val="28"/>
        </w:rPr>
        <w:t>XVIII</w:t>
      </w:r>
      <w:r>
        <w:rPr>
          <w:rFonts w:ascii="Times New Roman" w:hAnsi="Times New Roman"/>
          <w:sz w:val="28"/>
          <w:szCs w:val="28"/>
          <w:lang w:val="ru-RU"/>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4B19A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1.3.2.</w:t>
      </w:r>
      <w:r>
        <w:rPr>
          <w:rFonts w:ascii="Times New Roman" w:hAnsi="Times New Roman"/>
          <w:sz w:val="28"/>
          <w:szCs w:val="28"/>
        </w:rPr>
        <w:t> </w:t>
      </w:r>
      <w:r>
        <w:rPr>
          <w:rFonts w:ascii="Times New Roman" w:hAnsi="Times New Roman"/>
          <w:sz w:val="28"/>
          <w:szCs w:val="28"/>
          <w:lang w:val="ru-RU"/>
        </w:rPr>
        <w:t xml:space="preserve">Великобритания в </w:t>
      </w:r>
      <w:r>
        <w:rPr>
          <w:rFonts w:ascii="Times New Roman" w:hAnsi="Times New Roman"/>
          <w:sz w:val="28"/>
          <w:szCs w:val="28"/>
        </w:rPr>
        <w:t>XVIII</w:t>
      </w:r>
      <w:r>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7BBE6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1.3.3.</w:t>
      </w:r>
      <w:r>
        <w:rPr>
          <w:rFonts w:ascii="Times New Roman" w:hAnsi="Times New Roman"/>
          <w:sz w:val="28"/>
          <w:szCs w:val="28"/>
        </w:rPr>
        <w:t> </w:t>
      </w:r>
      <w:r>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14:paraId="2A48E5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1.3.4.</w:t>
      </w:r>
      <w:r>
        <w:rPr>
          <w:rFonts w:ascii="Times New Roman" w:hAnsi="Times New Roman"/>
          <w:sz w:val="28"/>
          <w:szCs w:val="28"/>
        </w:rPr>
        <w:t> </w:t>
      </w:r>
      <w:r>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Pr>
          <w:rFonts w:ascii="Times New Roman" w:hAnsi="Times New Roman"/>
          <w:sz w:val="28"/>
          <w:szCs w:val="28"/>
          <w:lang w:val="ru-RU"/>
        </w:rPr>
        <w:t xml:space="preserve"> Великий. Габсбургская монархия в </w:t>
      </w:r>
      <w:r>
        <w:rPr>
          <w:rFonts w:ascii="Times New Roman" w:hAnsi="Times New Roman"/>
          <w:sz w:val="28"/>
          <w:szCs w:val="28"/>
        </w:rPr>
        <w:t>XVIII</w:t>
      </w:r>
      <w:r>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Pr>
          <w:rFonts w:ascii="Times New Roma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0D3D61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1.3.5.</w:t>
      </w:r>
      <w:r>
        <w:rPr>
          <w:rFonts w:ascii="Times New Roman" w:hAnsi="Times New Roman"/>
          <w:sz w:val="28"/>
          <w:szCs w:val="28"/>
        </w:rPr>
        <w:t> </w:t>
      </w:r>
      <w:r>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59F47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 xml:space="preserve">Британские колонии в Северной Америке: борьба за независимость. </w:t>
      </w:r>
    </w:p>
    <w:p w14:paraId="4DF515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Pr>
          <w:rFonts w:ascii="Times New Roma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71BC5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Pr>
          <w:rFonts w:ascii="Times New Roman" w:hAnsi="Times New Roman"/>
          <w:sz w:val="28"/>
          <w:szCs w:val="28"/>
          <w:lang w:val="ru-RU"/>
        </w:rPr>
        <w:t xml:space="preserve"> в. </w:t>
      </w:r>
    </w:p>
    <w:p w14:paraId="516E00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Pr>
          <w:rFonts w:ascii="Times New Roman" w:hAnsi="Times New Roman"/>
          <w:sz w:val="28"/>
          <w:szCs w:val="28"/>
          <w:lang w:val="ru-RU"/>
        </w:rPr>
        <w:t>Дантон, Ж-П.</w:t>
      </w:r>
      <w:r>
        <w:rPr>
          <w:rFonts w:ascii="Times New Roman" w:hAnsi="Times New Roman"/>
          <w:sz w:val="28"/>
          <w:szCs w:val="28"/>
        </w:rPr>
        <w:t> </w:t>
      </w:r>
      <w:r>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ACB7C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w:t>
      </w:r>
      <w:r>
        <w:rPr>
          <w:rFonts w:ascii="Times New Roman" w:hAnsi="Times New Roman"/>
          <w:sz w:val="28"/>
          <w:szCs w:val="28"/>
        </w:rPr>
        <w:t> </w:t>
      </w:r>
      <w:r>
        <w:rPr>
          <w:rFonts w:ascii="Times New Roman" w:hAnsi="Times New Roman"/>
          <w:sz w:val="28"/>
          <w:szCs w:val="28"/>
          <w:lang w:val="ru-RU"/>
        </w:rPr>
        <w:t xml:space="preserve">Европейская культура в </w:t>
      </w:r>
      <w:r>
        <w:rPr>
          <w:rFonts w:ascii="Times New Roman" w:hAnsi="Times New Roman"/>
          <w:sz w:val="28"/>
          <w:szCs w:val="28"/>
        </w:rPr>
        <w:t>XVIII</w:t>
      </w:r>
      <w:r>
        <w:rPr>
          <w:rFonts w:ascii="Times New Roman" w:hAnsi="Times New Roman"/>
          <w:sz w:val="28"/>
          <w:szCs w:val="28"/>
          <w:lang w:val="ru-RU"/>
        </w:rPr>
        <w:t xml:space="preserve"> в. </w:t>
      </w:r>
    </w:p>
    <w:p w14:paraId="775C51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5D8DF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w:t>
      </w:r>
      <w:r>
        <w:rPr>
          <w:rFonts w:ascii="Times New Roman" w:hAnsi="Times New Roman"/>
          <w:sz w:val="28"/>
          <w:szCs w:val="28"/>
        </w:rPr>
        <w:t> </w:t>
      </w:r>
      <w:r>
        <w:rPr>
          <w:rFonts w:ascii="Times New Roman" w:hAnsi="Times New Roman"/>
          <w:sz w:val="28"/>
          <w:szCs w:val="28"/>
          <w:lang w:val="ru-RU"/>
        </w:rPr>
        <w:t xml:space="preserve">Международные отношения в </w:t>
      </w:r>
      <w:r>
        <w:rPr>
          <w:rFonts w:ascii="Times New Roman" w:hAnsi="Times New Roman"/>
          <w:sz w:val="28"/>
          <w:szCs w:val="28"/>
        </w:rPr>
        <w:t>XVIII</w:t>
      </w:r>
      <w:r>
        <w:rPr>
          <w:rFonts w:ascii="Times New Roman" w:hAnsi="Times New Roman"/>
          <w:sz w:val="28"/>
          <w:szCs w:val="28"/>
          <w:lang w:val="ru-RU"/>
        </w:rPr>
        <w:t xml:space="preserve"> в. </w:t>
      </w:r>
    </w:p>
    <w:p w14:paraId="035AE7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Pr>
          <w:rFonts w:ascii="Times New Roma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BB43B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1.8.</w:t>
      </w:r>
      <w:r>
        <w:rPr>
          <w:rFonts w:ascii="Times New Roman" w:hAnsi="Times New Roman"/>
          <w:sz w:val="28"/>
          <w:szCs w:val="28"/>
        </w:rPr>
        <w:t> </w:t>
      </w:r>
      <w:r>
        <w:rPr>
          <w:rFonts w:ascii="Times New Roman" w:hAnsi="Times New Roman"/>
          <w:sz w:val="28"/>
          <w:szCs w:val="28"/>
          <w:lang w:val="ru-RU"/>
        </w:rPr>
        <w:t xml:space="preserve">Страны Востока в </w:t>
      </w:r>
      <w:r>
        <w:rPr>
          <w:rFonts w:ascii="Times New Roman" w:hAnsi="Times New Roman"/>
          <w:sz w:val="28"/>
          <w:szCs w:val="28"/>
        </w:rPr>
        <w:t>XVIII</w:t>
      </w:r>
      <w:r>
        <w:rPr>
          <w:rFonts w:ascii="Times New Roman" w:hAnsi="Times New Roman"/>
          <w:sz w:val="28"/>
          <w:szCs w:val="28"/>
          <w:lang w:val="ru-RU"/>
        </w:rPr>
        <w:t xml:space="preserve"> в. </w:t>
      </w:r>
    </w:p>
    <w:p w14:paraId="031FEA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Pr>
          <w:rFonts w:ascii="Times New Roman" w:hAnsi="Times New Roman"/>
          <w:sz w:val="28"/>
          <w:szCs w:val="28"/>
          <w:lang w:val="ru-RU"/>
        </w:rPr>
        <w:t xml:space="preserve"> в. Сёгуны и дайме. Положение сословий. Культура стран Востока в </w:t>
      </w:r>
      <w:r>
        <w:rPr>
          <w:rFonts w:ascii="Times New Roman" w:hAnsi="Times New Roman"/>
          <w:sz w:val="28"/>
          <w:szCs w:val="28"/>
        </w:rPr>
        <w:t>XVIII</w:t>
      </w:r>
      <w:r>
        <w:rPr>
          <w:rFonts w:ascii="Times New Roman" w:hAnsi="Times New Roman"/>
          <w:sz w:val="28"/>
          <w:szCs w:val="28"/>
          <w:lang w:val="ru-RU"/>
        </w:rPr>
        <w:t xml:space="preserve"> в.</w:t>
      </w:r>
    </w:p>
    <w:p w14:paraId="774B4A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w:t>
      </w:r>
      <w:r>
        <w:rPr>
          <w:rFonts w:ascii="Times New Roman" w:hAnsi="Times New Roman"/>
          <w:sz w:val="28"/>
          <w:szCs w:val="28"/>
        </w:rPr>
        <w:t> </w:t>
      </w:r>
      <w:r>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XVIII</w:t>
      </w:r>
      <w:r>
        <w:rPr>
          <w:rFonts w:ascii="Times New Roman" w:hAnsi="Times New Roman"/>
          <w:sz w:val="28"/>
          <w:szCs w:val="28"/>
          <w:lang w:val="ru-RU"/>
        </w:rPr>
        <w:t xml:space="preserve"> в.</w:t>
      </w:r>
    </w:p>
    <w:p w14:paraId="19FCB9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Pr>
          <w:rFonts w:ascii="Times New Roman" w:hAnsi="Times New Roman"/>
          <w:sz w:val="28"/>
          <w:szCs w:val="28"/>
          <w:lang w:val="ru-RU"/>
        </w:rPr>
        <w:t>‒</w:t>
      </w:r>
      <w:r>
        <w:rPr>
          <w:rFonts w:ascii="Times New Roman" w:hAnsi="Times New Roman"/>
          <w:sz w:val="28"/>
          <w:szCs w:val="28"/>
        </w:rPr>
        <w:t>XVIII</w:t>
      </w:r>
      <w:r>
        <w:rPr>
          <w:rFonts w:ascii="Times New Roman" w:hAnsi="Times New Roman"/>
          <w:sz w:val="28"/>
          <w:szCs w:val="28"/>
          <w:lang w:val="ru-RU"/>
        </w:rPr>
        <w:t xml:space="preserve"> в.: от царства к империи. </w:t>
      </w:r>
    </w:p>
    <w:p w14:paraId="646E39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Введение.</w:t>
      </w:r>
    </w:p>
    <w:p w14:paraId="4EEC8A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Pr>
          <w:rFonts w:ascii="Times New Roman" w:hAnsi="Times New Roman"/>
          <w:sz w:val="28"/>
          <w:szCs w:val="28"/>
          <w:lang w:val="ru-RU"/>
        </w:rPr>
        <w:t xml:space="preserve">. </w:t>
      </w:r>
    </w:p>
    <w:p w14:paraId="770DC1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2.2.1.</w:t>
      </w:r>
      <w:r>
        <w:rPr>
          <w:rFonts w:ascii="Times New Roman" w:hAnsi="Times New Roman"/>
          <w:sz w:val="28"/>
          <w:szCs w:val="28"/>
        </w:rPr>
        <w:t> </w:t>
      </w:r>
      <w:r>
        <w:rPr>
          <w:rFonts w:ascii="Times New Roman" w:hAnsi="Times New Roman"/>
          <w:sz w:val="28"/>
          <w:szCs w:val="28"/>
          <w:lang w:val="ru-RU"/>
        </w:rPr>
        <w:t xml:space="preserve">Причины и предпосылки преобразований. Россия и Европа в конце </w:t>
      </w:r>
      <w:r>
        <w:rPr>
          <w:rFonts w:ascii="Times New Roman" w:hAnsi="Times New Roman"/>
          <w:sz w:val="28"/>
          <w:szCs w:val="28"/>
        </w:rPr>
        <w:t>XVII</w:t>
      </w:r>
      <w:r>
        <w:rPr>
          <w:rFonts w:ascii="Times New Roma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hAnsi="Times New Roman"/>
          <w:sz w:val="28"/>
          <w:szCs w:val="28"/>
        </w:rPr>
        <w:t>I</w:t>
      </w:r>
      <w:r>
        <w:rPr>
          <w:rFonts w:ascii="Times New Roma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hAnsi="Times New Roman"/>
          <w:sz w:val="28"/>
          <w:szCs w:val="28"/>
        </w:rPr>
        <w:t>I</w:t>
      </w:r>
      <w:r>
        <w:rPr>
          <w:rFonts w:ascii="Times New Roman" w:hAnsi="Times New Roman"/>
          <w:sz w:val="28"/>
          <w:szCs w:val="28"/>
          <w:lang w:val="ru-RU"/>
        </w:rPr>
        <w:t>.</w:t>
      </w:r>
    </w:p>
    <w:p w14:paraId="70DE8F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2.2.2.</w:t>
      </w:r>
      <w:r>
        <w:rPr>
          <w:rFonts w:ascii="Times New Roman" w:hAnsi="Times New Roman"/>
          <w:sz w:val="28"/>
          <w:szCs w:val="28"/>
        </w:rPr>
        <w:t> </w:t>
      </w:r>
      <w:r>
        <w:rPr>
          <w:rFonts w:ascii="Times New Roman" w:hAnsi="Times New Roman"/>
          <w:sz w:val="28"/>
          <w:szCs w:val="28"/>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193BD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2.2.3.</w:t>
      </w:r>
      <w:r>
        <w:rPr>
          <w:rFonts w:ascii="Times New Roman" w:hAnsi="Times New Roman"/>
          <w:sz w:val="28"/>
          <w:szCs w:val="28"/>
        </w:rPr>
        <w:t> </w:t>
      </w:r>
      <w:r>
        <w:rPr>
          <w:rFonts w:ascii="Times New Roman" w:hAnsi="Times New Roman"/>
          <w:sz w:val="28"/>
          <w:szCs w:val="28"/>
          <w:lang w:val="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F3A85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2.2.4.</w:t>
      </w:r>
      <w:r>
        <w:rPr>
          <w:rFonts w:ascii="Times New Roman" w:hAnsi="Times New Roman"/>
          <w:sz w:val="28"/>
          <w:szCs w:val="28"/>
        </w:rPr>
        <w:t> </w:t>
      </w:r>
      <w:r>
        <w:rPr>
          <w:rFonts w:ascii="Times New Roman" w:hAnsi="Times New Roman"/>
          <w:sz w:val="28"/>
          <w:szCs w:val="28"/>
          <w:lang w:val="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74433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Первые гвардейские полки. Создание регулярной армии, военного флота. Рекрутские наборы.</w:t>
      </w:r>
    </w:p>
    <w:p w14:paraId="6137EF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2.2.5.</w:t>
      </w:r>
      <w:r>
        <w:rPr>
          <w:rFonts w:ascii="Times New Roman" w:hAnsi="Times New Roman"/>
          <w:sz w:val="28"/>
          <w:szCs w:val="28"/>
        </w:rPr>
        <w:t> </w:t>
      </w:r>
      <w:r>
        <w:rPr>
          <w:rFonts w:ascii="Times New Roman" w:hAnsi="Times New Roman"/>
          <w:sz w:val="28"/>
          <w:szCs w:val="28"/>
          <w:lang w:val="ru-RU"/>
        </w:rPr>
        <w:t>Церковная реформа. Упразднение патриаршества, учреждение Синода. Положение инославных конфессий.</w:t>
      </w:r>
    </w:p>
    <w:p w14:paraId="6345D9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2.2.6.</w:t>
      </w:r>
      <w:r>
        <w:rPr>
          <w:rFonts w:ascii="Times New Roman" w:hAnsi="Times New Roman"/>
          <w:sz w:val="28"/>
          <w:szCs w:val="28"/>
        </w:rPr>
        <w:t> </w:t>
      </w:r>
      <w:r>
        <w:rPr>
          <w:rFonts w:ascii="Times New Roman" w:hAnsi="Times New Roman"/>
          <w:sz w:val="28"/>
          <w:szCs w:val="28"/>
          <w:lang w:val="ru-RU"/>
        </w:rPr>
        <w:t xml:space="preserve">Оппозиция реформам Петра </w:t>
      </w:r>
      <w:r>
        <w:rPr>
          <w:rFonts w:ascii="Times New Roman" w:hAnsi="Times New Roman"/>
          <w:sz w:val="28"/>
          <w:szCs w:val="28"/>
        </w:rPr>
        <w:t>I</w:t>
      </w:r>
      <w:r>
        <w:rPr>
          <w:rFonts w:ascii="Times New Roman" w:hAnsi="Times New Roman"/>
          <w:sz w:val="28"/>
          <w:szCs w:val="28"/>
          <w:lang w:val="ru-RU"/>
        </w:rPr>
        <w:t xml:space="preserve">. Социальные движения в первой четверти </w:t>
      </w:r>
      <w:r>
        <w:rPr>
          <w:rFonts w:ascii="Times New Roman" w:hAnsi="Times New Roman"/>
          <w:sz w:val="28"/>
          <w:szCs w:val="28"/>
        </w:rPr>
        <w:t>XVIII</w:t>
      </w:r>
      <w:r>
        <w:rPr>
          <w:rFonts w:ascii="Times New Roman" w:hAnsi="Times New Roman"/>
          <w:sz w:val="28"/>
          <w:szCs w:val="28"/>
          <w:lang w:val="ru-RU"/>
        </w:rPr>
        <w:t xml:space="preserve"> в. Восстания в Астрахани, Башкирии, на Дону. Дело царевича Алексея.</w:t>
      </w:r>
    </w:p>
    <w:p w14:paraId="51871E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2.2.7.</w:t>
      </w:r>
      <w:r>
        <w:rPr>
          <w:rFonts w:ascii="Times New Roman" w:hAnsi="Times New Roman"/>
          <w:sz w:val="28"/>
          <w:szCs w:val="28"/>
        </w:rPr>
        <w:t> </w:t>
      </w:r>
      <w:r>
        <w:rPr>
          <w:rFonts w:ascii="Times New Roman" w:hAnsi="Times New Roman"/>
          <w:sz w:val="28"/>
          <w:szCs w:val="28"/>
          <w:lang w:val="ru-RU"/>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hAnsi="Times New Roman"/>
          <w:sz w:val="28"/>
          <w:szCs w:val="28"/>
        </w:rPr>
        <w:t>I</w:t>
      </w:r>
      <w:r>
        <w:rPr>
          <w:rFonts w:ascii="Times New Roman" w:hAnsi="Times New Roman"/>
          <w:sz w:val="28"/>
          <w:szCs w:val="28"/>
          <w:lang w:val="ru-RU"/>
        </w:rPr>
        <w:t>.</w:t>
      </w:r>
    </w:p>
    <w:p w14:paraId="12D810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2.2.8.</w:t>
      </w:r>
      <w:r>
        <w:rPr>
          <w:rFonts w:ascii="Times New Roman" w:hAnsi="Times New Roman"/>
          <w:sz w:val="28"/>
          <w:szCs w:val="28"/>
        </w:rPr>
        <w:t> </w:t>
      </w:r>
      <w:r>
        <w:rPr>
          <w:rFonts w:ascii="Times New Roman" w:hAnsi="Times New Roman"/>
          <w:sz w:val="28"/>
          <w:szCs w:val="28"/>
          <w:lang w:val="ru-RU"/>
        </w:rPr>
        <w:t xml:space="preserve">Преобразования Петра </w:t>
      </w:r>
      <w:r>
        <w:rPr>
          <w:rFonts w:ascii="Times New Roman" w:hAnsi="Times New Roman"/>
          <w:sz w:val="28"/>
          <w:szCs w:val="28"/>
        </w:rPr>
        <w:t>I</w:t>
      </w:r>
      <w:r>
        <w:rPr>
          <w:rFonts w:ascii="Times New Roman" w:hAnsi="Times New Roman"/>
          <w:sz w:val="28"/>
          <w:szCs w:val="28"/>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63639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44DA6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Pr>
          <w:rFonts w:ascii="Times New Roman" w:hAnsi="Times New Roman"/>
          <w:sz w:val="28"/>
          <w:szCs w:val="28"/>
          <w:lang w:val="ru-RU"/>
        </w:rPr>
        <w:t xml:space="preserve"> в русской культуре.</w:t>
      </w:r>
    </w:p>
    <w:p w14:paraId="48FCE2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 xml:space="preserve">Россия после Петра </w:t>
      </w:r>
      <w:r>
        <w:rPr>
          <w:rFonts w:ascii="Times New Roman" w:hAnsi="Times New Roman"/>
          <w:sz w:val="28"/>
          <w:szCs w:val="28"/>
        </w:rPr>
        <w:t>I</w:t>
      </w:r>
      <w:r>
        <w:rPr>
          <w:rFonts w:ascii="Times New Roman" w:hAnsi="Times New Roman"/>
          <w:sz w:val="28"/>
          <w:szCs w:val="28"/>
          <w:lang w:val="ru-RU"/>
        </w:rPr>
        <w:t xml:space="preserve">. Дворцовые перевороты. </w:t>
      </w:r>
    </w:p>
    <w:p w14:paraId="3AE95C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7FB51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4A423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E9795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Петр </w:t>
      </w:r>
      <w:r>
        <w:rPr>
          <w:rFonts w:ascii="Times New Roman" w:hAnsi="Times New Roman"/>
          <w:sz w:val="28"/>
          <w:szCs w:val="28"/>
        </w:rPr>
        <w:t>III</w:t>
      </w:r>
      <w:r>
        <w:rPr>
          <w:rFonts w:ascii="Times New Roman" w:hAnsi="Times New Roman"/>
          <w:sz w:val="28"/>
          <w:szCs w:val="28"/>
          <w:lang w:val="ru-RU"/>
        </w:rPr>
        <w:t>. Манифест о вольности дворянства. Причины переворота 28 июня 1762 г.</w:t>
      </w:r>
    </w:p>
    <w:p w14:paraId="254EA1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Pr>
          <w:rFonts w:ascii="Times New Roman" w:hAnsi="Times New Roman"/>
          <w:sz w:val="28"/>
          <w:szCs w:val="28"/>
          <w:lang w:val="ru-RU"/>
        </w:rPr>
        <w:t xml:space="preserve"> и Павла </w:t>
      </w:r>
      <w:r>
        <w:rPr>
          <w:rFonts w:ascii="Times New Roman" w:hAnsi="Times New Roman"/>
          <w:sz w:val="28"/>
          <w:szCs w:val="28"/>
        </w:rPr>
        <w:t>I</w:t>
      </w:r>
      <w:r>
        <w:rPr>
          <w:rFonts w:ascii="Times New Roman" w:hAnsi="Times New Roman"/>
          <w:sz w:val="28"/>
          <w:szCs w:val="28"/>
          <w:lang w:val="ru-RU"/>
        </w:rPr>
        <w:t xml:space="preserve">. </w:t>
      </w:r>
    </w:p>
    <w:p w14:paraId="6601E1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2.4.1.</w:t>
      </w:r>
      <w:r>
        <w:rPr>
          <w:rFonts w:ascii="Times New Roman" w:hAnsi="Times New Roman"/>
          <w:sz w:val="28"/>
          <w:szCs w:val="28"/>
        </w:rPr>
        <w:t> </w:t>
      </w:r>
      <w:r>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Pr>
          <w:rFonts w:ascii="Times New Roma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2FEF9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Pr>
          <w:rFonts w:ascii="Times New Roma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4000B0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2.4.2.</w:t>
      </w:r>
      <w:r>
        <w:rPr>
          <w:rFonts w:ascii="Times New Roman" w:hAnsi="Times New Roman"/>
          <w:sz w:val="28"/>
          <w:szCs w:val="28"/>
        </w:rPr>
        <w:t> </w:t>
      </w:r>
      <w:r>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Pr>
          <w:rFonts w:ascii="Times New Roman" w:hAnsi="Times New Roman"/>
          <w:sz w:val="28"/>
          <w:szCs w:val="28"/>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B4A0D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052C9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B76DB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2.4.3.</w:t>
      </w:r>
      <w:r>
        <w:rPr>
          <w:rFonts w:ascii="Times New Roman" w:hAnsi="Times New Roman"/>
          <w:sz w:val="28"/>
          <w:szCs w:val="28"/>
        </w:rPr>
        <w:t> </w:t>
      </w:r>
      <w:r>
        <w:rPr>
          <w:rFonts w:ascii="Times New Roman" w:hAnsi="Times New Roman"/>
          <w:sz w:val="28"/>
          <w:szCs w:val="28"/>
          <w:lang w:val="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96AE2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2.4.4.</w:t>
      </w:r>
      <w:r>
        <w:rPr>
          <w:rFonts w:ascii="Times New Roman" w:hAnsi="Times New Roman"/>
          <w:sz w:val="28"/>
          <w:szCs w:val="28"/>
        </w:rPr>
        <w:t> </w:t>
      </w:r>
      <w:r>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Pr>
          <w:rFonts w:ascii="Times New Roman" w:hAnsi="Times New Roman"/>
          <w:sz w:val="28"/>
          <w:szCs w:val="28"/>
          <w:lang w:val="ru-RU"/>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hAnsi="Times New Roman"/>
          <w:sz w:val="28"/>
          <w:szCs w:val="28"/>
        </w:rPr>
        <w:t>II</w:t>
      </w:r>
      <w:r>
        <w:rPr>
          <w:rFonts w:ascii="Times New Roman" w:hAnsi="Times New Roman"/>
          <w:sz w:val="28"/>
          <w:szCs w:val="28"/>
          <w:lang w:val="ru-RU"/>
        </w:rPr>
        <w:t xml:space="preserve"> на юг в 1787 г.</w:t>
      </w:r>
    </w:p>
    <w:p w14:paraId="15C7C3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8A91F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2.4.5.</w:t>
      </w:r>
      <w:r>
        <w:rPr>
          <w:rFonts w:ascii="Times New Roman" w:hAnsi="Times New Roman"/>
          <w:sz w:val="28"/>
          <w:szCs w:val="28"/>
        </w:rPr>
        <w:t> </w:t>
      </w:r>
      <w:r>
        <w:rPr>
          <w:rFonts w:ascii="Times New Roman" w:hAnsi="Times New Roman"/>
          <w:sz w:val="28"/>
          <w:szCs w:val="28"/>
          <w:lang w:val="ru-RU"/>
        </w:rPr>
        <w:t xml:space="preserve">Россия при Павле </w:t>
      </w:r>
      <w:r>
        <w:rPr>
          <w:rFonts w:ascii="Times New Roman" w:hAnsi="Times New Roman"/>
          <w:sz w:val="28"/>
          <w:szCs w:val="28"/>
        </w:rPr>
        <w:t>I</w:t>
      </w:r>
      <w:r>
        <w:rPr>
          <w:rFonts w:ascii="Times New Roman" w:hAnsi="Times New Roman"/>
          <w:sz w:val="28"/>
          <w:szCs w:val="28"/>
          <w:lang w:val="ru-RU"/>
        </w:rPr>
        <w:t xml:space="preserve">. Личность Павла </w:t>
      </w:r>
      <w:r>
        <w:rPr>
          <w:rFonts w:ascii="Times New Roman" w:hAnsi="Times New Roman"/>
          <w:sz w:val="28"/>
          <w:szCs w:val="28"/>
        </w:rPr>
        <w:t>I</w:t>
      </w:r>
      <w:r>
        <w:rPr>
          <w:rFonts w:ascii="Times New Roma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29E9C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77F89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Pr>
          <w:rFonts w:ascii="Times New Roman" w:hAnsi="Times New Roman"/>
          <w:sz w:val="28"/>
          <w:szCs w:val="28"/>
        </w:rPr>
        <w:t> </w:t>
      </w:r>
      <w:r>
        <w:rPr>
          <w:rFonts w:ascii="Times New Roman" w:hAnsi="Times New Roman"/>
          <w:sz w:val="28"/>
          <w:szCs w:val="28"/>
          <w:lang w:val="ru-RU"/>
        </w:rPr>
        <w:t xml:space="preserve">Культурное пространство Российской империи в </w:t>
      </w:r>
      <w:r>
        <w:rPr>
          <w:rFonts w:ascii="Times New Roman" w:hAnsi="Times New Roman"/>
          <w:sz w:val="28"/>
          <w:szCs w:val="28"/>
        </w:rPr>
        <w:t>XVIII</w:t>
      </w:r>
      <w:r>
        <w:rPr>
          <w:rFonts w:ascii="Times New Roman" w:hAnsi="Times New Roman"/>
          <w:sz w:val="28"/>
          <w:szCs w:val="28"/>
          <w:lang w:val="ru-RU"/>
        </w:rPr>
        <w:t xml:space="preserve"> в. </w:t>
      </w:r>
    </w:p>
    <w:p w14:paraId="6913AC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hAnsi="Times New Roman"/>
          <w:sz w:val="28"/>
          <w:szCs w:val="28"/>
        </w:rPr>
        <w:t>XVIII</w:t>
      </w:r>
      <w:r>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F2331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Pr>
          <w:rFonts w:ascii="Times New Roma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C8107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19481A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Российская наука в </w:t>
      </w:r>
      <w:r>
        <w:rPr>
          <w:rFonts w:ascii="Times New Roman" w:hAnsi="Times New Roman"/>
          <w:sz w:val="28"/>
          <w:szCs w:val="28"/>
        </w:rPr>
        <w:t>XVIII</w:t>
      </w:r>
      <w:r>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37CBB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в России в </w:t>
      </w:r>
      <w:r>
        <w:rPr>
          <w:rFonts w:ascii="Times New Roman" w:hAnsi="Times New Roman"/>
          <w:sz w:val="28"/>
          <w:szCs w:val="28"/>
        </w:rPr>
        <w:t>XVIII</w:t>
      </w:r>
      <w:r>
        <w:rPr>
          <w:rFonts w:ascii="Times New Roma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F11EF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Русская архитектура </w:t>
      </w:r>
      <w:r>
        <w:rPr>
          <w:rFonts w:ascii="Times New Roman" w:hAnsi="Times New Roman"/>
          <w:sz w:val="28"/>
          <w:szCs w:val="28"/>
        </w:rPr>
        <w:t>XVIII</w:t>
      </w:r>
      <w:r>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1FBDAE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hAnsi="Times New Roman"/>
          <w:sz w:val="28"/>
          <w:szCs w:val="28"/>
        </w:rPr>
        <w:t>XVIII</w:t>
      </w:r>
      <w:r>
        <w:rPr>
          <w:rFonts w:ascii="Times New Roman" w:hAnsi="Times New Roman"/>
          <w:sz w:val="28"/>
          <w:szCs w:val="28"/>
          <w:lang w:val="ru-RU"/>
        </w:rPr>
        <w:t xml:space="preserve"> в. Новые веяния в изобразительном искусстве в конце столетия.</w:t>
      </w:r>
    </w:p>
    <w:p w14:paraId="3D08D2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Pr>
          <w:rFonts w:ascii="Times New Roman" w:hAnsi="Times New Roman"/>
          <w:sz w:val="28"/>
          <w:szCs w:val="28"/>
        </w:rPr>
        <w:t> </w:t>
      </w:r>
      <w:r>
        <w:rPr>
          <w:rFonts w:ascii="Times New Roman" w:hAnsi="Times New Roman"/>
          <w:sz w:val="28"/>
          <w:szCs w:val="28"/>
          <w:lang w:val="ru-RU"/>
        </w:rPr>
        <w:t xml:space="preserve">Наш край в </w:t>
      </w:r>
      <w:r>
        <w:rPr>
          <w:rFonts w:ascii="Times New Roman" w:hAnsi="Times New Roman"/>
          <w:sz w:val="28"/>
          <w:szCs w:val="28"/>
        </w:rPr>
        <w:t>XVIII</w:t>
      </w:r>
      <w:r>
        <w:rPr>
          <w:rFonts w:ascii="Times New Roman" w:hAnsi="Times New Roman"/>
          <w:sz w:val="28"/>
          <w:szCs w:val="28"/>
          <w:lang w:val="ru-RU"/>
        </w:rPr>
        <w:t xml:space="preserve"> в.</w:t>
      </w:r>
    </w:p>
    <w:p w14:paraId="1BCF19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2.7.</w:t>
      </w:r>
      <w:r>
        <w:rPr>
          <w:rFonts w:ascii="Times New Roman" w:hAnsi="Times New Roman"/>
          <w:sz w:val="28"/>
          <w:szCs w:val="28"/>
        </w:rPr>
        <w:t> </w:t>
      </w:r>
      <w:r>
        <w:rPr>
          <w:rFonts w:ascii="Times New Roman" w:hAnsi="Times New Roman"/>
          <w:sz w:val="28"/>
          <w:szCs w:val="28"/>
          <w:lang w:val="ru-RU"/>
        </w:rPr>
        <w:t>Обобщение.</w:t>
      </w:r>
    </w:p>
    <w:p w14:paraId="2CF81D7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470D1F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Pr>
          <w:rFonts w:ascii="Times New Roman" w:hAnsi="Times New Roman"/>
          <w:sz w:val="28"/>
          <w:szCs w:val="28"/>
          <w:lang w:val="ru-RU"/>
        </w:rPr>
        <w:t xml:space="preserve"> ‒ начало ХХ в. </w:t>
      </w:r>
    </w:p>
    <w:p w14:paraId="6D6EA9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 xml:space="preserve">Введение. </w:t>
      </w:r>
    </w:p>
    <w:p w14:paraId="65B22F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 xml:space="preserve">Европа в начале </w:t>
      </w:r>
      <w:r>
        <w:rPr>
          <w:rFonts w:ascii="Times New Roman" w:hAnsi="Times New Roman"/>
          <w:sz w:val="28"/>
          <w:szCs w:val="28"/>
        </w:rPr>
        <w:t>XIX</w:t>
      </w:r>
      <w:r>
        <w:rPr>
          <w:rFonts w:ascii="Times New Roman" w:hAnsi="Times New Roman"/>
          <w:sz w:val="28"/>
          <w:szCs w:val="28"/>
          <w:lang w:val="ru-RU"/>
        </w:rPr>
        <w:t xml:space="preserve"> в. </w:t>
      </w:r>
    </w:p>
    <w:p w14:paraId="7564C2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433F9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Pr>
          <w:rFonts w:ascii="Times New Roman" w:hAnsi="Times New Roman"/>
          <w:sz w:val="28"/>
          <w:szCs w:val="28"/>
          <w:lang w:val="ru-RU"/>
        </w:rPr>
        <w:t xml:space="preserve"> в.: экономика, социальные отношения, политические процессы. </w:t>
      </w:r>
    </w:p>
    <w:p w14:paraId="2A8235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22439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 xml:space="preserve">Политическое развитие европейских стран в 1815-1840-е гг. </w:t>
      </w:r>
    </w:p>
    <w:p w14:paraId="0FC905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FE96B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Pr>
          <w:rFonts w:ascii="Times New Roman" w:hAnsi="Times New Roman"/>
          <w:sz w:val="28"/>
          <w:szCs w:val="28"/>
          <w:lang w:val="ru-RU"/>
        </w:rPr>
        <w:t xml:space="preserve">Х ‒ начале ХХ в. </w:t>
      </w:r>
    </w:p>
    <w:p w14:paraId="194B93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1.5.1.</w:t>
      </w:r>
      <w:r>
        <w:rPr>
          <w:rFonts w:ascii="Times New Roman" w:hAnsi="Times New Roman"/>
          <w:sz w:val="28"/>
          <w:szCs w:val="28"/>
        </w:rPr>
        <w:t> </w:t>
      </w:r>
      <w:r>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316BE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1.5.2.</w:t>
      </w:r>
      <w:r>
        <w:rPr>
          <w:rFonts w:ascii="Times New Roman" w:hAnsi="Times New Roman"/>
          <w:sz w:val="28"/>
          <w:szCs w:val="28"/>
        </w:rPr>
        <w:t> </w:t>
      </w:r>
      <w:r>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3145DD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1.5.3.</w:t>
      </w:r>
      <w:r>
        <w:rPr>
          <w:rFonts w:ascii="Times New Roman" w:hAnsi="Times New Roman"/>
          <w:sz w:val="28"/>
          <w:szCs w:val="28"/>
        </w:rPr>
        <w:t> </w:t>
      </w:r>
      <w:r>
        <w:rPr>
          <w:rFonts w:ascii="Times New Roman" w:hAnsi="Times New Roman"/>
          <w:sz w:val="28"/>
          <w:szCs w:val="28"/>
          <w:lang w:val="ru-RU"/>
        </w:rPr>
        <w:t>Италия. Подъём борьбы за независимость итальянских земель. К.</w:t>
      </w:r>
      <w:r>
        <w:rPr>
          <w:rFonts w:ascii="Times New Roman" w:hAnsi="Times New Roman"/>
          <w:sz w:val="28"/>
          <w:szCs w:val="28"/>
        </w:rPr>
        <w:t> </w:t>
      </w:r>
      <w:r>
        <w:rPr>
          <w:rFonts w:ascii="Times New Roman" w:hAnsi="Times New Roman"/>
          <w:sz w:val="28"/>
          <w:szCs w:val="28"/>
          <w:lang w:val="ru-RU"/>
        </w:rPr>
        <w:t>Кавур, Д.</w:t>
      </w:r>
      <w:r>
        <w:rPr>
          <w:rFonts w:ascii="Times New Roman" w:hAnsi="Times New Roman"/>
          <w:sz w:val="28"/>
          <w:szCs w:val="28"/>
        </w:rPr>
        <w:t> </w:t>
      </w:r>
      <w:r>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Pr>
          <w:rFonts w:ascii="Times New Roman" w:hAnsi="Times New Roman"/>
          <w:sz w:val="28"/>
          <w:szCs w:val="28"/>
          <w:lang w:val="ru-RU"/>
        </w:rPr>
        <w:t>.</w:t>
      </w:r>
    </w:p>
    <w:p w14:paraId="59EB27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1.5.4.</w:t>
      </w:r>
      <w:r>
        <w:rPr>
          <w:rFonts w:ascii="Times New Roman" w:hAnsi="Times New Roman"/>
          <w:sz w:val="28"/>
          <w:szCs w:val="28"/>
        </w:rPr>
        <w:t> </w:t>
      </w:r>
      <w:r>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E966E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1.5.5.</w:t>
      </w:r>
      <w:r>
        <w:rPr>
          <w:rFonts w:ascii="Times New Roman" w:hAnsi="Times New Roman"/>
          <w:sz w:val="28"/>
          <w:szCs w:val="28"/>
        </w:rPr>
        <w:t> </w:t>
      </w:r>
      <w:r>
        <w:rPr>
          <w:rFonts w:ascii="Times New Roman" w:hAnsi="Times New Roman"/>
          <w:sz w:val="28"/>
          <w:szCs w:val="28"/>
          <w:lang w:val="ru-RU"/>
        </w:rPr>
        <w:t xml:space="preserve">Страны Центральной и Юго-Восточной Европы во второй половине </w:t>
      </w:r>
      <w:r>
        <w:rPr>
          <w:rFonts w:ascii="Times New Roman" w:hAnsi="Times New Roman"/>
          <w:sz w:val="28"/>
          <w:szCs w:val="28"/>
        </w:rPr>
        <w:t>XIX</w:t>
      </w:r>
      <w:r>
        <w:rPr>
          <w:rFonts w:ascii="Times New Roman" w:hAnsi="Times New Roman"/>
          <w:sz w:val="28"/>
          <w:szCs w:val="28"/>
          <w:lang w:val="ru-RU"/>
        </w:rPr>
        <w:t xml:space="preserve"> ‒ начале </w:t>
      </w:r>
      <w:r>
        <w:rPr>
          <w:rFonts w:ascii="Times New Roman" w:hAnsi="Times New Roman"/>
          <w:sz w:val="28"/>
          <w:szCs w:val="28"/>
        </w:rPr>
        <w:t>XX</w:t>
      </w:r>
      <w:r>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585DD4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1.5.6.</w:t>
      </w:r>
      <w:r>
        <w:rPr>
          <w:rFonts w:ascii="Times New Roman" w:hAnsi="Times New Roman"/>
          <w:sz w:val="28"/>
          <w:szCs w:val="28"/>
        </w:rPr>
        <w:t> </w:t>
      </w:r>
      <w:r>
        <w:rPr>
          <w:rFonts w:ascii="Times New Roman" w:hAnsi="Times New Roman"/>
          <w:sz w:val="28"/>
          <w:szCs w:val="28"/>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hAnsi="Times New Roman"/>
          <w:sz w:val="28"/>
          <w:szCs w:val="28"/>
        </w:rPr>
        <w:t>XIX</w:t>
      </w:r>
      <w:r>
        <w:rPr>
          <w:rFonts w:ascii="Times New Roman" w:hAnsi="Times New Roman"/>
          <w:sz w:val="28"/>
          <w:szCs w:val="28"/>
          <w:lang w:val="ru-RU"/>
        </w:rPr>
        <w:t xml:space="preserve"> в.</w:t>
      </w:r>
    </w:p>
    <w:p w14:paraId="79163A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w:t>
      </w:r>
      <w:r>
        <w:rPr>
          <w:rFonts w:ascii="Times New Roman" w:hAnsi="Times New Roman"/>
          <w:sz w:val="28"/>
          <w:szCs w:val="28"/>
        </w:rPr>
        <w:t> </w:t>
      </w:r>
      <w:r>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Pr>
          <w:rFonts w:ascii="Times New Roman" w:hAnsi="Times New Roman"/>
          <w:sz w:val="28"/>
          <w:szCs w:val="28"/>
          <w:lang w:val="ru-RU"/>
        </w:rPr>
        <w:t xml:space="preserve"> ‒ начале ХХ в.</w:t>
      </w:r>
    </w:p>
    <w:p w14:paraId="7597AF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7985F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w:t>
      </w:r>
      <w:r>
        <w:rPr>
          <w:rFonts w:ascii="Times New Roman" w:hAnsi="Times New Roman"/>
          <w:sz w:val="28"/>
          <w:szCs w:val="28"/>
        </w:rPr>
        <w:t> </w:t>
      </w:r>
      <w:r>
        <w:rPr>
          <w:rFonts w:ascii="Times New Roman" w:hAnsi="Times New Roman"/>
          <w:sz w:val="28"/>
          <w:szCs w:val="28"/>
          <w:lang w:val="ru-RU"/>
        </w:rPr>
        <w:t xml:space="preserve">Страны Латинской Америки в </w:t>
      </w:r>
      <w:r>
        <w:rPr>
          <w:rFonts w:ascii="Times New Roman" w:hAnsi="Times New Roman"/>
          <w:sz w:val="28"/>
          <w:szCs w:val="28"/>
        </w:rPr>
        <w:t>XIX</w:t>
      </w:r>
      <w:r>
        <w:rPr>
          <w:rFonts w:ascii="Times New Roman" w:hAnsi="Times New Roman"/>
          <w:sz w:val="28"/>
          <w:szCs w:val="28"/>
          <w:lang w:val="ru-RU"/>
        </w:rPr>
        <w:t xml:space="preserve"> ‒ начале ХХ в. </w:t>
      </w:r>
    </w:p>
    <w:p w14:paraId="4A9628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68E67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w:t>
      </w:r>
      <w:r>
        <w:rPr>
          <w:rFonts w:ascii="Times New Roman" w:hAnsi="Times New Roman"/>
          <w:sz w:val="28"/>
          <w:szCs w:val="28"/>
        </w:rPr>
        <w:t> </w:t>
      </w:r>
      <w:r>
        <w:rPr>
          <w:rFonts w:ascii="Times New Roman" w:hAnsi="Times New Roman"/>
          <w:sz w:val="28"/>
          <w:szCs w:val="28"/>
          <w:lang w:val="ru-RU"/>
        </w:rPr>
        <w:t>Страны Азии в Х</w:t>
      </w:r>
      <w:r>
        <w:rPr>
          <w:rFonts w:ascii="Times New Roman" w:hAnsi="Times New Roman"/>
          <w:sz w:val="28"/>
          <w:szCs w:val="28"/>
        </w:rPr>
        <w:t>I</w:t>
      </w:r>
      <w:r>
        <w:rPr>
          <w:rFonts w:ascii="Times New Roman" w:hAnsi="Times New Roman"/>
          <w:sz w:val="28"/>
          <w:szCs w:val="28"/>
          <w:lang w:val="ru-RU"/>
        </w:rPr>
        <w:t xml:space="preserve">Х ‒ начале ХХ в. </w:t>
      </w:r>
    </w:p>
    <w:p w14:paraId="4B8DA8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1.7.1.</w:t>
      </w:r>
      <w:r>
        <w:rPr>
          <w:rFonts w:ascii="Times New Roman" w:hAnsi="Times New Roman"/>
          <w:sz w:val="28"/>
          <w:szCs w:val="28"/>
        </w:rPr>
        <w:t> </w:t>
      </w:r>
      <w:r>
        <w:rPr>
          <w:rFonts w:ascii="Times New Roman" w:hAnsi="Times New Roman"/>
          <w:sz w:val="28"/>
          <w:szCs w:val="28"/>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53451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1.7.2.</w:t>
      </w:r>
      <w:r>
        <w:rPr>
          <w:rFonts w:ascii="Times New Roman" w:hAnsi="Times New Roman"/>
          <w:sz w:val="28"/>
          <w:szCs w:val="28"/>
        </w:rPr>
        <w:t> </w:t>
      </w:r>
      <w:r>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7F1025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1.7.3.</w:t>
      </w:r>
      <w:r>
        <w:rPr>
          <w:rFonts w:ascii="Times New Roman" w:hAnsi="Times New Roman"/>
          <w:sz w:val="28"/>
          <w:szCs w:val="28"/>
        </w:rPr>
        <w:t> </w:t>
      </w:r>
      <w:r>
        <w:rPr>
          <w:rFonts w:ascii="Times New Roman" w:hAnsi="Times New Roman"/>
          <w:sz w:val="28"/>
          <w:szCs w:val="28"/>
          <w:lang w:val="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58FA4F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1.7.4.</w:t>
      </w:r>
      <w:r>
        <w:rPr>
          <w:rFonts w:ascii="Times New Roman" w:hAnsi="Times New Roman"/>
          <w:sz w:val="28"/>
          <w:szCs w:val="28"/>
        </w:rPr>
        <w:t> </w:t>
      </w:r>
      <w:r>
        <w:rPr>
          <w:rFonts w:ascii="Times New Roman" w:hAnsi="Times New Roman"/>
          <w:sz w:val="28"/>
          <w:szCs w:val="28"/>
          <w:lang w:val="ru-RU"/>
        </w:rPr>
        <w:t>Революция 1905-1911 г. в Иране.</w:t>
      </w:r>
    </w:p>
    <w:p w14:paraId="491F6C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1.7.5.</w:t>
      </w:r>
      <w:r>
        <w:rPr>
          <w:rFonts w:ascii="Times New Roman" w:hAnsi="Times New Roman"/>
          <w:sz w:val="28"/>
          <w:szCs w:val="28"/>
        </w:rPr>
        <w:t> </w:t>
      </w:r>
      <w:r>
        <w:rPr>
          <w:rFonts w:ascii="Times New Roman" w:hAnsi="Times New Roman"/>
          <w:sz w:val="28"/>
          <w:szCs w:val="28"/>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Pr>
          <w:rFonts w:ascii="Times New Roman" w:hAnsi="Times New Roman"/>
          <w:sz w:val="28"/>
          <w:szCs w:val="28"/>
          <w:lang w:val="ru-RU"/>
        </w:rPr>
        <w:t xml:space="preserve"> в. Создание Индийского национального конгресса. Б. Тилак, М.К. Ганди.</w:t>
      </w:r>
    </w:p>
    <w:p w14:paraId="6C6EA2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1.8.</w:t>
      </w:r>
      <w:r>
        <w:rPr>
          <w:rFonts w:ascii="Times New Roman" w:hAnsi="Times New Roman"/>
          <w:sz w:val="28"/>
          <w:szCs w:val="28"/>
        </w:rPr>
        <w:t> </w:t>
      </w:r>
      <w:r>
        <w:rPr>
          <w:rFonts w:ascii="Times New Roman" w:hAnsi="Times New Roman"/>
          <w:sz w:val="28"/>
          <w:szCs w:val="28"/>
          <w:lang w:val="ru-RU"/>
        </w:rPr>
        <w:t>Народы Африки в Х</w:t>
      </w:r>
      <w:r>
        <w:rPr>
          <w:rFonts w:ascii="Times New Roman" w:hAnsi="Times New Roman"/>
          <w:sz w:val="28"/>
          <w:szCs w:val="28"/>
        </w:rPr>
        <w:t>I</w:t>
      </w:r>
      <w:r>
        <w:rPr>
          <w:rFonts w:ascii="Times New Roman" w:hAnsi="Times New Roman"/>
          <w:sz w:val="28"/>
          <w:szCs w:val="28"/>
          <w:lang w:val="ru-RU"/>
        </w:rPr>
        <w:t xml:space="preserve">Х ‒ начале ХХ в. </w:t>
      </w:r>
    </w:p>
    <w:p w14:paraId="6FFF1B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908AD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w:t>
      </w:r>
      <w:r>
        <w:rPr>
          <w:rFonts w:ascii="Times New Roman" w:hAnsi="Times New Roman"/>
          <w:sz w:val="28"/>
          <w:szCs w:val="28"/>
        </w:rPr>
        <w:t> </w:t>
      </w:r>
      <w:r>
        <w:rPr>
          <w:rFonts w:ascii="Times New Roman" w:hAnsi="Times New Roman"/>
          <w:sz w:val="28"/>
          <w:szCs w:val="28"/>
          <w:lang w:val="ru-RU"/>
        </w:rPr>
        <w:t xml:space="preserve">Развитие культуры в </w:t>
      </w:r>
      <w:r>
        <w:rPr>
          <w:rFonts w:ascii="Times New Roman" w:hAnsi="Times New Roman"/>
          <w:sz w:val="28"/>
          <w:szCs w:val="28"/>
        </w:rPr>
        <w:t>XIX</w:t>
      </w:r>
      <w:r>
        <w:rPr>
          <w:rFonts w:ascii="Times New Roman" w:hAnsi="Times New Roman"/>
          <w:sz w:val="28"/>
          <w:szCs w:val="28"/>
          <w:lang w:val="ru-RU"/>
        </w:rPr>
        <w:t xml:space="preserve"> ‒ начале ХХ в. </w:t>
      </w:r>
    </w:p>
    <w:p w14:paraId="7D4AA3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Pr>
          <w:rFonts w:ascii="Times New Roma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14:paraId="017416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hAnsi="Times New Roman"/>
          <w:sz w:val="28"/>
          <w:szCs w:val="28"/>
        </w:rPr>
        <w:t>XIX</w:t>
      </w:r>
      <w:r>
        <w:rPr>
          <w:rFonts w:ascii="Times New Roma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52D87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1.10.</w:t>
      </w:r>
      <w:r>
        <w:rPr>
          <w:rFonts w:ascii="Times New Roman" w:hAnsi="Times New Roman"/>
          <w:sz w:val="28"/>
          <w:szCs w:val="28"/>
        </w:rPr>
        <w:t> </w:t>
      </w:r>
      <w:r>
        <w:rPr>
          <w:rFonts w:ascii="Times New Roman" w:hAnsi="Times New Roman"/>
          <w:sz w:val="28"/>
          <w:szCs w:val="28"/>
          <w:lang w:val="ru-RU"/>
        </w:rPr>
        <w:t xml:space="preserve">Международные отношения в </w:t>
      </w:r>
      <w:r>
        <w:rPr>
          <w:rFonts w:ascii="Times New Roman" w:hAnsi="Times New Roman"/>
          <w:sz w:val="28"/>
          <w:szCs w:val="28"/>
        </w:rPr>
        <w:t>XIX</w:t>
      </w:r>
      <w:r>
        <w:rPr>
          <w:rFonts w:ascii="Times New Roman" w:hAnsi="Times New Roman"/>
          <w:sz w:val="28"/>
          <w:szCs w:val="28"/>
          <w:lang w:val="ru-RU"/>
        </w:rPr>
        <w:t xml:space="preserve"> ‒ начале </w:t>
      </w:r>
      <w:r>
        <w:rPr>
          <w:rFonts w:ascii="Times New Roman" w:hAnsi="Times New Roman"/>
          <w:sz w:val="28"/>
          <w:szCs w:val="28"/>
        </w:rPr>
        <w:t>XX</w:t>
      </w:r>
      <w:r>
        <w:rPr>
          <w:rFonts w:ascii="Times New Roman" w:hAnsi="Times New Roman"/>
          <w:sz w:val="28"/>
          <w:szCs w:val="28"/>
          <w:lang w:val="ru-RU"/>
        </w:rPr>
        <w:t xml:space="preserve"> в. </w:t>
      </w:r>
    </w:p>
    <w:p w14:paraId="59032E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hAnsi="Times New Roman"/>
          <w:sz w:val="28"/>
          <w:szCs w:val="28"/>
        </w:rPr>
        <w:t>XIX</w:t>
      </w:r>
      <w:r>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1770C8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1.11.</w:t>
      </w:r>
      <w:r>
        <w:rPr>
          <w:rFonts w:ascii="Times New Roman" w:hAnsi="Times New Roman"/>
          <w:sz w:val="28"/>
          <w:szCs w:val="28"/>
        </w:rPr>
        <w:t> </w:t>
      </w:r>
      <w:r>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Pr>
          <w:rFonts w:ascii="Times New Roman" w:hAnsi="Times New Roman"/>
          <w:sz w:val="28"/>
          <w:szCs w:val="28"/>
          <w:lang w:val="ru-RU"/>
        </w:rPr>
        <w:t xml:space="preserve"> в.</w:t>
      </w:r>
    </w:p>
    <w:p w14:paraId="22D4E7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История России. Российская империя в </w:t>
      </w:r>
      <w:r>
        <w:rPr>
          <w:rFonts w:ascii="Times New Roman" w:hAnsi="Times New Roman"/>
          <w:sz w:val="28"/>
          <w:szCs w:val="28"/>
        </w:rPr>
        <w:t>XIX</w:t>
      </w:r>
      <w:r>
        <w:rPr>
          <w:rFonts w:ascii="Times New Roman" w:hAnsi="Times New Roman"/>
          <w:sz w:val="28"/>
          <w:szCs w:val="28"/>
          <w:lang w:val="ru-RU"/>
        </w:rPr>
        <w:t xml:space="preserve"> ‒ начале </w:t>
      </w:r>
      <w:r>
        <w:rPr>
          <w:rFonts w:ascii="Times New Roman" w:hAnsi="Times New Roman"/>
          <w:sz w:val="28"/>
          <w:szCs w:val="28"/>
        </w:rPr>
        <w:t>XX</w:t>
      </w:r>
      <w:r>
        <w:rPr>
          <w:rFonts w:ascii="Times New Roman" w:hAnsi="Times New Roman"/>
          <w:sz w:val="28"/>
          <w:szCs w:val="28"/>
          <w:lang w:val="ru-RU"/>
        </w:rPr>
        <w:t xml:space="preserve"> в. </w:t>
      </w:r>
    </w:p>
    <w:p w14:paraId="7DA5A5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 xml:space="preserve">Введение. </w:t>
      </w:r>
    </w:p>
    <w:p w14:paraId="73845B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 xml:space="preserve">Александровская эпоха: государственный либерализм. </w:t>
      </w:r>
    </w:p>
    <w:p w14:paraId="7918A5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Проекты либеральных реформ Александра </w:t>
      </w:r>
      <w:r>
        <w:rPr>
          <w:rFonts w:ascii="Times New Roman" w:hAnsi="Times New Roman"/>
          <w:sz w:val="28"/>
          <w:szCs w:val="28"/>
        </w:rPr>
        <w:t>I</w:t>
      </w:r>
      <w:r>
        <w:rPr>
          <w:rFonts w:ascii="Times New Roman" w:hAnsi="Times New Roman"/>
          <w:sz w:val="28"/>
          <w:szCs w:val="28"/>
          <w:lang w:val="ru-RU"/>
        </w:rPr>
        <w:t>. Внешние и внутренние факторы. Негласный комитет. Реформы государственного управления. М.М. Сперанский.</w:t>
      </w:r>
    </w:p>
    <w:p w14:paraId="1F2B6A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hAnsi="Times New Roman"/>
          <w:sz w:val="28"/>
          <w:szCs w:val="28"/>
        </w:rPr>
        <w:t>XIX</w:t>
      </w:r>
      <w:r>
        <w:rPr>
          <w:rFonts w:ascii="Times New Roman" w:hAnsi="Times New Roman"/>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F241D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Либеральные и охранительные тенденции во внутренней политике. Польская конституция 1815 г. Военные поселения.</w:t>
      </w:r>
    </w:p>
    <w:p w14:paraId="13D1EF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Дворянская оппозиция самодержавию. Тайные организации:</w:t>
      </w:r>
    </w:p>
    <w:p w14:paraId="62F036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Союз спасения, Союз благоденствия, Северное и Южное общества. Восстание декабристов 14 декабря 1825 г.</w:t>
      </w:r>
    </w:p>
    <w:p w14:paraId="206AD1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 xml:space="preserve">Николаевское самодержавие: государственный консерватизм. </w:t>
      </w:r>
    </w:p>
    <w:p w14:paraId="28E0DE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2D1D86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B0A16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DDA2E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560EE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Pr>
          <w:rFonts w:ascii="Times New Roman" w:hAnsi="Times New Roman"/>
          <w:sz w:val="28"/>
          <w:szCs w:val="28"/>
          <w:lang w:val="ru-RU"/>
        </w:rPr>
        <w:t xml:space="preserve"> в. </w:t>
      </w:r>
    </w:p>
    <w:p w14:paraId="68F4FF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0730B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Pr>
          <w:rFonts w:ascii="Times New Roman" w:hAnsi="Times New Roman"/>
          <w:sz w:val="28"/>
          <w:szCs w:val="28"/>
        </w:rPr>
        <w:t> </w:t>
      </w:r>
      <w:r>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Pr>
          <w:rFonts w:ascii="Times New Roman" w:hAnsi="Times New Roman"/>
          <w:sz w:val="28"/>
          <w:szCs w:val="28"/>
          <w:lang w:val="ru-RU"/>
        </w:rPr>
        <w:t xml:space="preserve"> в. </w:t>
      </w:r>
    </w:p>
    <w:p w14:paraId="35700E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BFB4B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Pr>
          <w:rFonts w:ascii="Times New Roman" w:hAnsi="Times New Roman"/>
          <w:sz w:val="28"/>
          <w:szCs w:val="28"/>
        </w:rPr>
        <w:t> </w:t>
      </w:r>
      <w:r>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Pr>
          <w:rFonts w:ascii="Times New Roman" w:hAnsi="Times New Roman"/>
          <w:sz w:val="28"/>
          <w:szCs w:val="28"/>
          <w:lang w:val="ru-RU"/>
        </w:rPr>
        <w:t xml:space="preserve">. </w:t>
      </w:r>
    </w:p>
    <w:p w14:paraId="48A81B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01E548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8DE3C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2.7.</w:t>
      </w:r>
      <w:r>
        <w:rPr>
          <w:rFonts w:ascii="Times New Roman" w:hAnsi="Times New Roman"/>
          <w:sz w:val="28"/>
          <w:szCs w:val="28"/>
        </w:rPr>
        <w:t> </w:t>
      </w:r>
      <w:r>
        <w:rPr>
          <w:rFonts w:ascii="Times New Roman" w:hAnsi="Times New Roman"/>
          <w:sz w:val="28"/>
          <w:szCs w:val="28"/>
          <w:lang w:val="ru-RU"/>
        </w:rPr>
        <w:t xml:space="preserve">Россия в 1880-1890-х гг. </w:t>
      </w:r>
    </w:p>
    <w:p w14:paraId="4172C3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Pr>
          <w:rFonts w:ascii="Times New Roma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1148BC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007A4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43CB0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3C60D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2.8.</w:t>
      </w:r>
      <w:r>
        <w:rPr>
          <w:rFonts w:ascii="Times New Roman" w:hAnsi="Times New Roman"/>
          <w:sz w:val="28"/>
          <w:szCs w:val="28"/>
        </w:rPr>
        <w:t> </w:t>
      </w:r>
      <w:r>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Pr>
          <w:rFonts w:ascii="Times New Roman" w:hAnsi="Times New Roman"/>
          <w:sz w:val="28"/>
          <w:szCs w:val="28"/>
          <w:lang w:val="ru-RU"/>
        </w:rPr>
        <w:t xml:space="preserve"> в. </w:t>
      </w:r>
    </w:p>
    <w:p w14:paraId="7A7F07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hAnsi="Times New Roman"/>
          <w:sz w:val="28"/>
          <w:szCs w:val="28"/>
        </w:rPr>
        <w:t>XIX</w:t>
      </w:r>
      <w:r>
        <w:rPr>
          <w:rFonts w:ascii="Times New Roma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54019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2.9.</w:t>
      </w:r>
      <w:r>
        <w:rPr>
          <w:rFonts w:ascii="Times New Roman" w:hAnsi="Times New Roman"/>
          <w:sz w:val="28"/>
          <w:szCs w:val="28"/>
        </w:rPr>
        <w:t> </w:t>
      </w:r>
      <w:r>
        <w:rPr>
          <w:rFonts w:ascii="Times New Roman" w:hAnsi="Times New Roman"/>
          <w:sz w:val="28"/>
          <w:szCs w:val="28"/>
          <w:lang w:val="ru-RU"/>
        </w:rPr>
        <w:t xml:space="preserve">Этнокультурный облик империи. </w:t>
      </w:r>
    </w:p>
    <w:p w14:paraId="0F88A3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202FE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2.10.</w:t>
      </w:r>
      <w:r>
        <w:rPr>
          <w:rFonts w:ascii="Times New Roman" w:hAnsi="Times New Roman"/>
          <w:sz w:val="28"/>
          <w:szCs w:val="28"/>
        </w:rPr>
        <w:t> </w:t>
      </w:r>
      <w:r>
        <w:rPr>
          <w:rFonts w:ascii="Times New Roman" w:hAnsi="Times New Roman"/>
          <w:sz w:val="28"/>
          <w:szCs w:val="28"/>
          <w:lang w:val="ru-RU"/>
        </w:rPr>
        <w:t xml:space="preserve">Формирование гражданского общества и основные направления общественных движений. </w:t>
      </w:r>
    </w:p>
    <w:p w14:paraId="30D7B6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C705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hAnsi="Times New Roman"/>
          <w:sz w:val="28"/>
          <w:szCs w:val="28"/>
        </w:rPr>
        <w:t>I</w:t>
      </w:r>
      <w:r>
        <w:rPr>
          <w:rFonts w:ascii="Times New Roman" w:hAnsi="Times New Roman"/>
          <w:sz w:val="28"/>
          <w:szCs w:val="28"/>
          <w:lang w:val="ru-RU"/>
        </w:rPr>
        <w:t xml:space="preserve"> съезд РСДРП.</w:t>
      </w:r>
    </w:p>
    <w:p w14:paraId="0378E6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w:t>
      </w:r>
      <w:r>
        <w:rPr>
          <w:rFonts w:ascii="Times New Roman" w:hAnsi="Times New Roman"/>
          <w:sz w:val="28"/>
          <w:szCs w:val="28"/>
        </w:rPr>
        <w:t> </w:t>
      </w:r>
      <w:r>
        <w:rPr>
          <w:rFonts w:ascii="Times New Roman" w:hAnsi="Times New Roman"/>
          <w:sz w:val="28"/>
          <w:szCs w:val="28"/>
          <w:lang w:val="ru-RU"/>
        </w:rPr>
        <w:t xml:space="preserve">Россия на пороге ХХ в. </w:t>
      </w:r>
    </w:p>
    <w:p w14:paraId="184A2B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2.11.1.</w:t>
      </w:r>
      <w:r>
        <w:rPr>
          <w:rFonts w:ascii="Times New Roman" w:hAnsi="Times New Roman"/>
          <w:sz w:val="28"/>
          <w:szCs w:val="28"/>
        </w:rPr>
        <w:t> </w:t>
      </w:r>
      <w:r>
        <w:rPr>
          <w:rFonts w:ascii="Times New Roman" w:hAnsi="Times New Roman"/>
          <w:sz w:val="28"/>
          <w:szCs w:val="28"/>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987B4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Имперский центр и регионы. Национальная политика, этнические элиты и национально-культурные движения.</w:t>
      </w:r>
    </w:p>
    <w:p w14:paraId="0050FF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2.11.2.</w:t>
      </w:r>
      <w:r>
        <w:rPr>
          <w:rFonts w:ascii="Times New Roman" w:hAnsi="Times New Roman"/>
          <w:sz w:val="28"/>
          <w:szCs w:val="28"/>
        </w:rPr>
        <w:t> </w:t>
      </w:r>
      <w:r>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00C70B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2.11.3.</w:t>
      </w:r>
      <w:r>
        <w:rPr>
          <w:rFonts w:ascii="Times New Roman" w:hAnsi="Times New Roman"/>
          <w:sz w:val="28"/>
          <w:szCs w:val="28"/>
        </w:rPr>
        <w:t> </w:t>
      </w:r>
      <w:r>
        <w:rPr>
          <w:rFonts w:ascii="Times New Roman" w:hAnsi="Times New Roman"/>
          <w:sz w:val="28"/>
          <w:szCs w:val="28"/>
          <w:lang w:val="ru-RU"/>
        </w:rPr>
        <w:t xml:space="preserve">Первая российская революция 1905-1907 гг. Начало парламентаризма в России. Николай </w:t>
      </w:r>
      <w:r>
        <w:rPr>
          <w:rFonts w:ascii="Times New Roman" w:hAnsi="Times New Roman"/>
          <w:sz w:val="28"/>
          <w:szCs w:val="28"/>
        </w:rPr>
        <w:t>II</w:t>
      </w:r>
      <w:r>
        <w:rPr>
          <w:rFonts w:ascii="Times New Roman" w:hAnsi="Times New Roman"/>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3EC400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52B75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EA1BF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Pr>
          <w:rFonts w:ascii="Times New Roman" w:hAnsi="Times New Roman"/>
          <w:sz w:val="28"/>
          <w:szCs w:val="28"/>
          <w:lang w:val="ru-RU"/>
        </w:rPr>
        <w:t xml:space="preserve"> и </w:t>
      </w:r>
      <w:r>
        <w:rPr>
          <w:rFonts w:ascii="Times New Roman" w:hAnsi="Times New Roman"/>
          <w:sz w:val="28"/>
          <w:szCs w:val="28"/>
        </w:rPr>
        <w:t>II</w:t>
      </w:r>
      <w:r>
        <w:rPr>
          <w:rFonts w:ascii="Times New Roman" w:hAnsi="Times New Roman"/>
          <w:sz w:val="28"/>
          <w:szCs w:val="28"/>
          <w:lang w:val="ru-RU"/>
        </w:rPr>
        <w:t xml:space="preserve"> Государственной думы: итоги и уроки.</w:t>
      </w:r>
    </w:p>
    <w:p w14:paraId="12315F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2.11.4.</w:t>
      </w:r>
      <w:r>
        <w:rPr>
          <w:rFonts w:ascii="Times New Roman" w:hAnsi="Times New Roman"/>
          <w:sz w:val="28"/>
          <w:szCs w:val="28"/>
        </w:rPr>
        <w:t> </w:t>
      </w:r>
      <w:r>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hAnsi="Times New Roman"/>
          <w:sz w:val="28"/>
          <w:szCs w:val="28"/>
        </w:rPr>
        <w:t>III</w:t>
      </w:r>
      <w:r>
        <w:rPr>
          <w:rFonts w:ascii="Times New Roman" w:hAnsi="Times New Roman"/>
          <w:sz w:val="28"/>
          <w:szCs w:val="28"/>
          <w:lang w:val="ru-RU"/>
        </w:rPr>
        <w:t xml:space="preserve"> и </w:t>
      </w:r>
      <w:r>
        <w:rPr>
          <w:rFonts w:ascii="Times New Roman" w:hAnsi="Times New Roman"/>
          <w:sz w:val="28"/>
          <w:szCs w:val="28"/>
        </w:rPr>
        <w:t>IV</w:t>
      </w:r>
      <w:r>
        <w:rPr>
          <w:rFonts w:ascii="Times New Roman" w:hAnsi="Times New Roman"/>
          <w:sz w:val="28"/>
          <w:szCs w:val="28"/>
          <w:lang w:val="ru-RU"/>
        </w:rPr>
        <w:t xml:space="preserve"> Государственная дума. Идейно-политический спектр. Общественный и социальный подъём.</w:t>
      </w:r>
    </w:p>
    <w:p w14:paraId="1941A6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Обострение международной обстановки. Блоковая система и участие в ней России. Россия в преддверии мировой катастрофы.</w:t>
      </w:r>
    </w:p>
    <w:p w14:paraId="439B62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2.11.5.</w:t>
      </w:r>
      <w:r>
        <w:rPr>
          <w:rFonts w:ascii="Times New Roman" w:hAnsi="Times New Roman"/>
          <w:sz w:val="28"/>
          <w:szCs w:val="28"/>
        </w:rPr>
        <w:t> </w:t>
      </w:r>
      <w:r>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Pr>
          <w:rFonts w:ascii="Times New Roman" w:hAnsi="Times New Roman"/>
          <w:sz w:val="28"/>
          <w:szCs w:val="28"/>
          <w:lang w:val="ru-RU"/>
        </w:rPr>
        <w:t xml:space="preserve"> в. Живопись.</w:t>
      </w:r>
    </w:p>
    <w:p w14:paraId="576A49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E5B6C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hAnsi="Times New Roman"/>
          <w:sz w:val="28"/>
          <w:szCs w:val="28"/>
        </w:rPr>
        <w:t>XX</w:t>
      </w:r>
      <w:r>
        <w:rPr>
          <w:rFonts w:ascii="Times New Roman" w:hAnsi="Times New Roman"/>
          <w:sz w:val="28"/>
          <w:szCs w:val="28"/>
          <w:lang w:val="ru-RU"/>
        </w:rPr>
        <w:t xml:space="preserve"> в. в мировую культуру.</w:t>
      </w:r>
    </w:p>
    <w:p w14:paraId="502E6A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2.12.</w:t>
      </w:r>
      <w:r>
        <w:rPr>
          <w:rFonts w:ascii="Times New Roman" w:hAnsi="Times New Roman"/>
          <w:sz w:val="28"/>
          <w:szCs w:val="28"/>
        </w:rPr>
        <w:t> </w:t>
      </w:r>
      <w:r>
        <w:rPr>
          <w:rFonts w:ascii="Times New Roman" w:hAnsi="Times New Roman"/>
          <w:sz w:val="28"/>
          <w:szCs w:val="28"/>
          <w:lang w:val="ru-RU"/>
        </w:rPr>
        <w:t xml:space="preserve">Наш край в </w:t>
      </w:r>
      <w:r>
        <w:rPr>
          <w:rFonts w:ascii="Times New Roman" w:hAnsi="Times New Roman"/>
          <w:sz w:val="28"/>
          <w:szCs w:val="28"/>
        </w:rPr>
        <w:t>XIX</w:t>
      </w:r>
      <w:r>
        <w:rPr>
          <w:rFonts w:ascii="Times New Roman" w:hAnsi="Times New Roman"/>
          <w:sz w:val="28"/>
          <w:szCs w:val="28"/>
          <w:lang w:val="ru-RU"/>
        </w:rPr>
        <w:t xml:space="preserve"> ‒ начале ХХ в.</w:t>
      </w:r>
    </w:p>
    <w:p w14:paraId="0999D0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w:t>
      </w:r>
      <w:r>
        <w:rPr>
          <w:rFonts w:ascii="Times New Roman" w:hAnsi="Times New Roman"/>
          <w:sz w:val="28"/>
          <w:szCs w:val="28"/>
        </w:rPr>
        <w:t> </w:t>
      </w:r>
      <w:r>
        <w:rPr>
          <w:rFonts w:ascii="Times New Roman" w:hAnsi="Times New Roman"/>
          <w:sz w:val="28"/>
          <w:szCs w:val="28"/>
          <w:lang w:val="ru-RU"/>
        </w:rPr>
        <w:t xml:space="preserve">Обобщение. </w:t>
      </w:r>
    </w:p>
    <w:p w14:paraId="69134C46">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истории на уровне основного общего образования.</w:t>
      </w:r>
    </w:p>
    <w:p w14:paraId="57A91D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важнейшим </w:t>
      </w:r>
      <w:r>
        <w:rPr>
          <w:rFonts w:ascii="Times New Roman" w:hAnsi="Times New Roman"/>
          <w:b/>
          <w:sz w:val="28"/>
          <w:szCs w:val="28"/>
          <w:lang w:val="ru-RU"/>
        </w:rPr>
        <w:t>личностным результатам</w:t>
      </w:r>
      <w:r>
        <w:rPr>
          <w:rFonts w:ascii="Times New Roman" w:hAnsi="Times New Roman"/>
          <w:sz w:val="28"/>
          <w:szCs w:val="28"/>
          <w:lang w:val="ru-RU"/>
        </w:rPr>
        <w:t xml:space="preserve"> изучения истории относятся:</w:t>
      </w:r>
    </w:p>
    <w:p w14:paraId="09B504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C47A9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40FA5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0D97E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AB93F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A55F6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BA040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71495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55BE8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778B9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w:t>
      </w:r>
      <w:r>
        <w:rPr>
          <w:rFonts w:ascii="Times New Roman" w:hAnsi="Times New Roman"/>
          <w:b/>
          <w:sz w:val="28"/>
          <w:szCs w:val="28"/>
          <w:lang w:val="ru-RU"/>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Times New Roman" w:hAnsi="Times New Roman"/>
          <w:sz w:val="28"/>
          <w:szCs w:val="28"/>
          <w:lang w:val="ru-RU"/>
        </w:rPr>
        <w:t xml:space="preserve">. </w:t>
      </w:r>
    </w:p>
    <w:p w14:paraId="1582C1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484F7E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систематизировать и обобщать исторические факты (в форме таблиц, схем); </w:t>
      </w:r>
    </w:p>
    <w:p w14:paraId="092D9E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характерные признаки исторических явлений; </w:t>
      </w:r>
    </w:p>
    <w:p w14:paraId="3B6A26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причинно-следственные связи событий;</w:t>
      </w:r>
    </w:p>
    <w:p w14:paraId="3F8783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14:paraId="2CAF40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A5F0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познавательную задачу; </w:t>
      </w:r>
    </w:p>
    <w:p w14:paraId="5CC18A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намечать путь её решения и осуществлять подбор исторического материала, объекта; </w:t>
      </w:r>
    </w:p>
    <w:p w14:paraId="3AC1C2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14:paraId="19ADBC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полученный результат с имеющимся знанием; </w:t>
      </w:r>
    </w:p>
    <w:p w14:paraId="0AC4B1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новизну и обоснованность полученного результата; </w:t>
      </w:r>
    </w:p>
    <w:p w14:paraId="274E8F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102A64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074643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33137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источников исторической информации;</w:t>
      </w:r>
    </w:p>
    <w:p w14:paraId="6B453F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3BBC7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201364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14:paraId="09FECD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189B72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и аргументировать свою точку зрения в устном высказывании, письменном тексте;</w:t>
      </w:r>
    </w:p>
    <w:p w14:paraId="3794CC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исследования, проекта; </w:t>
      </w:r>
    </w:p>
    <w:p w14:paraId="619583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14:paraId="157D70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совместной деятельности:</w:t>
      </w:r>
    </w:p>
    <w:p w14:paraId="343106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085889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11DC8B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14:paraId="4BB797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14:paraId="5848FC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FE877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самоконтроля ‒ осуществление самоконтроля, рефлексии и самооценки полученных результатов;</w:t>
      </w:r>
    </w:p>
    <w:p w14:paraId="79E743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свою работу с учётом установленных ошибок, возникших трудностей.</w:t>
      </w:r>
    </w:p>
    <w:p w14:paraId="3FA9CD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14:paraId="45D5AC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на примерах исторических ситуаций роль эмоций в отношениях между людьми;</w:t>
      </w:r>
    </w:p>
    <w:p w14:paraId="797F81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221610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своих эмоций с учётом позиций и мнений других участников общения.</w:t>
      </w:r>
    </w:p>
    <w:p w14:paraId="0CC19C2C">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истории на уровне основного общего образования должны обеспечивать:</w:t>
      </w:r>
    </w:p>
    <w:p w14:paraId="0F8D38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A10BC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14:paraId="1B5053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14:paraId="7D4BB5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BA487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14:paraId="13F7E2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hAnsi="Times New Roman"/>
          <w:sz w:val="28"/>
          <w:szCs w:val="28"/>
        </w:rPr>
        <w:t>XXI</w:t>
      </w:r>
      <w:r>
        <w:rPr>
          <w:rFonts w:ascii="Times New Roma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DD6B4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14:paraId="784237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47D67B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14:paraId="074668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62BD5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A8E4A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AD304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35D5D9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C932E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809D1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изучения учебного предмета «История» включают:</w:t>
      </w:r>
    </w:p>
    <w:p w14:paraId="4F3E5A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7F33C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14:paraId="7A0A7B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3B261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2B33A4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AC9B7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08C5D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14:paraId="38A080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FE918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14:paraId="6ACA7B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hAnsi="Times New Roman"/>
          <w:sz w:val="28"/>
          <w:szCs w:val="28"/>
        </w:rPr>
        <w:t>XXI</w:t>
      </w:r>
      <w:r>
        <w:rPr>
          <w:rFonts w:ascii="Times New Roman" w:hAnsi="Times New Roman"/>
          <w:sz w:val="28"/>
          <w:szCs w:val="28"/>
          <w:lang w:val="ru-RU"/>
        </w:rPr>
        <w:t xml:space="preserve"> в.</w:t>
      </w:r>
    </w:p>
    <w:p w14:paraId="05E442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hAnsi="Times New Roman"/>
          <w:sz w:val="28"/>
          <w:szCs w:val="28"/>
        </w:rPr>
        <w:t>XX</w:t>
      </w:r>
      <w:r>
        <w:rPr>
          <w:rFonts w:ascii="Times New Roman" w:hAnsi="Times New Roman"/>
          <w:sz w:val="28"/>
          <w:szCs w:val="28"/>
          <w:lang w:val="ru-RU"/>
        </w:rPr>
        <w:t>‒</w:t>
      </w:r>
      <w:r>
        <w:rPr>
          <w:rFonts w:ascii="Times New Roman" w:hAnsi="Times New Roman"/>
          <w:sz w:val="28"/>
          <w:szCs w:val="28"/>
        </w:rPr>
        <w:t>XXI</w:t>
      </w:r>
      <w:r>
        <w:rPr>
          <w:rFonts w:ascii="Times New Roma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C8DF7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5BCC7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51AF3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52C00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C04EC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8117F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822C9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4FE98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7E54D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16735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F10F2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C3606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7CCDC576">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изучения истории </w:t>
      </w:r>
      <w:r>
        <w:rPr>
          <w:rFonts w:ascii="Times New Roman" w:hAnsi="Times New Roman"/>
          <w:b/>
          <w:sz w:val="28"/>
          <w:szCs w:val="28"/>
          <w:lang w:val="ru-RU"/>
        </w:rPr>
        <w:t>в 5 классе.</w:t>
      </w:r>
    </w:p>
    <w:p w14:paraId="646A2E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Знание хронологии, работа с хронологией:</w:t>
      </w:r>
    </w:p>
    <w:p w14:paraId="1B58C0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смысл основных хронологических понятий (век, тысячелетие, до нашей эры, наша эра);</w:t>
      </w:r>
    </w:p>
    <w:p w14:paraId="773F4E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414214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14:paraId="4EDCEE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Знание исторических фактов, работа с фактами:</w:t>
      </w:r>
    </w:p>
    <w:p w14:paraId="187BBD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14:paraId="6B5564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систематизировать факты по заданному признаку.</w:t>
      </w:r>
    </w:p>
    <w:p w14:paraId="341C72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Работа с исторической картой:</w:t>
      </w:r>
    </w:p>
    <w:p w14:paraId="712FD0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788BC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14:paraId="5FAC6E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Работа с историческими источниками:</w:t>
      </w:r>
    </w:p>
    <w:p w14:paraId="70B15F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3F185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14:paraId="24C313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CC557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Историческое описание (реконструкция):</w:t>
      </w:r>
    </w:p>
    <w:p w14:paraId="6C3CC9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условия жизни людей в древности;</w:t>
      </w:r>
    </w:p>
    <w:p w14:paraId="506FE2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значительных событиях древней истории, их участниках;</w:t>
      </w:r>
    </w:p>
    <w:p w14:paraId="005A56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14:paraId="41F4C7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14:paraId="219880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Анализ, объяснение исторических событий, явлений:</w:t>
      </w:r>
    </w:p>
    <w:p w14:paraId="6A624B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CF171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исторические явления, определять их общие черты;</w:t>
      </w:r>
    </w:p>
    <w:p w14:paraId="0D18D4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общие явления, черты конкретными примерами;</w:t>
      </w:r>
    </w:p>
    <w:p w14:paraId="061EE2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и следствия важнейших событий древней истории.</w:t>
      </w:r>
    </w:p>
    <w:p w14:paraId="5DB820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7B5DC6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14:paraId="228165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14:paraId="093DB1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Применение исторических знаний:</w:t>
      </w:r>
    </w:p>
    <w:p w14:paraId="1F0B72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14:paraId="165E3E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FF74B2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изучения истории </w:t>
      </w:r>
      <w:r>
        <w:rPr>
          <w:rFonts w:ascii="Times New Roman" w:hAnsi="Times New Roman"/>
          <w:b/>
          <w:sz w:val="28"/>
          <w:szCs w:val="28"/>
          <w:lang w:val="ru-RU"/>
        </w:rPr>
        <w:t>в 6 классе</w:t>
      </w:r>
      <w:r>
        <w:rPr>
          <w:rFonts w:ascii="Times New Roman" w:hAnsi="Times New Roman"/>
          <w:sz w:val="28"/>
          <w:szCs w:val="28"/>
          <w:lang w:val="ru-RU"/>
        </w:rPr>
        <w:t>.</w:t>
      </w:r>
    </w:p>
    <w:p w14:paraId="4B4DB9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Знание хронологии, работа с хронологией:</w:t>
      </w:r>
    </w:p>
    <w:p w14:paraId="3F13FA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14:paraId="35863F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845AD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длительность и синхронность событий истории Руси и всеобщей истории.</w:t>
      </w:r>
    </w:p>
    <w:p w14:paraId="28661B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Знание исторических фактов, работа с фактами:</w:t>
      </w:r>
    </w:p>
    <w:p w14:paraId="3A040E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7F8A5C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14:paraId="27FB62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Работа с исторической картой:</w:t>
      </w:r>
    </w:p>
    <w:p w14:paraId="2E4D9A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56598B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BCAFF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Работа с историческими источниками:</w:t>
      </w:r>
    </w:p>
    <w:p w14:paraId="4AADF5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1B0D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авторство, время, место создания источника;</w:t>
      </w:r>
    </w:p>
    <w:p w14:paraId="5281B5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5F6BC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в визуальном источнике и вещественном памятнике ключевые символы, образы;</w:t>
      </w:r>
    </w:p>
    <w:p w14:paraId="2F0D32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позицию автора письменного и визуального исторического источника.</w:t>
      </w:r>
    </w:p>
    <w:p w14:paraId="25DF01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Историческое описание (реконструкция):</w:t>
      </w:r>
    </w:p>
    <w:p w14:paraId="6E552F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ключевых событиях отечественной и всеобщей истории в эпоху Средневековья, их участниках;</w:t>
      </w:r>
    </w:p>
    <w:p w14:paraId="214495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DE572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14:paraId="195294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14:paraId="258CA4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Анализ, объяснение исторических событий, явлений:</w:t>
      </w:r>
    </w:p>
    <w:p w14:paraId="5FF4DD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C9561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19389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FAE1C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03344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3F1B5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E6F3F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1C583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Применение исторических знаний:</w:t>
      </w:r>
    </w:p>
    <w:p w14:paraId="410170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3E3689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учебные проекты по истории Средних веков (в том числе на региональном материале).</w:t>
      </w:r>
    </w:p>
    <w:p w14:paraId="06F30D14">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изучения истории </w:t>
      </w:r>
      <w:r>
        <w:rPr>
          <w:rFonts w:ascii="Times New Roman" w:hAnsi="Times New Roman"/>
          <w:b/>
          <w:sz w:val="28"/>
          <w:szCs w:val="28"/>
          <w:lang w:val="ru-RU"/>
        </w:rPr>
        <w:t>в 7 классе</w:t>
      </w:r>
      <w:r>
        <w:rPr>
          <w:rFonts w:ascii="Times New Roman" w:hAnsi="Times New Roman"/>
          <w:sz w:val="28"/>
          <w:szCs w:val="28"/>
          <w:lang w:val="ru-RU"/>
        </w:rPr>
        <w:t>.</w:t>
      </w:r>
    </w:p>
    <w:p w14:paraId="015A5F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Знание хронологии, работа с хронологией:</w:t>
      </w:r>
    </w:p>
    <w:p w14:paraId="1D3573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этапы отечественной и всеобщей истории Нового времени, их хронологические рамки;</w:t>
      </w:r>
    </w:p>
    <w:p w14:paraId="41CE61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определять их принадлежность к части века (половина, треть, четверть);</w:t>
      </w:r>
    </w:p>
    <w:p w14:paraId="5665E0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w:t>
      </w:r>
    </w:p>
    <w:p w14:paraId="7DF42D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Знание исторических фактов, работа с фактами:</w:t>
      </w:r>
    </w:p>
    <w:p w14:paraId="7ABAF2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w:t>
      </w:r>
    </w:p>
    <w:p w14:paraId="1EC597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E8CC1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исторической картой:</w:t>
      </w:r>
    </w:p>
    <w:p w14:paraId="7EE4D3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w:t>
      </w:r>
    </w:p>
    <w:p w14:paraId="709599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E4DE7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Работа с историческими источниками:</w:t>
      </w:r>
    </w:p>
    <w:p w14:paraId="75562C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14:paraId="5F0E5F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14:paraId="607A5C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14:paraId="6C3C55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и систематизировать информацию из нескольких однотипных источников.</w:t>
      </w:r>
    </w:p>
    <w:p w14:paraId="3F8350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Историческое описание (реконструкция):</w:t>
      </w:r>
    </w:p>
    <w:p w14:paraId="01D03A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их участниках;</w:t>
      </w:r>
    </w:p>
    <w:p w14:paraId="461206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(ключевые факты биографии, личные качества, деятельность);</w:t>
      </w:r>
    </w:p>
    <w:p w14:paraId="2CFE10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14:paraId="1A88F3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14:paraId="5F2245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Анализ, объяснение исторических событий, явлений:</w:t>
      </w:r>
    </w:p>
    <w:p w14:paraId="2A3B8B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в европейских странах;</w:t>
      </w:r>
    </w:p>
    <w:p w14:paraId="2BC082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BE758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2637AF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4FBD2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Рассмотрение исторических версий и оценок, определение своего отношения к наиболее значимым событиям и личностям прошлого:</w:t>
      </w:r>
    </w:p>
    <w:p w14:paraId="7FE426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14:paraId="0A6048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с учётом обстоятельств изучаемой эпохи и в современной шкале ценностей.</w:t>
      </w:r>
    </w:p>
    <w:p w14:paraId="1B1AEC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Применение исторических знаний:</w:t>
      </w:r>
    </w:p>
    <w:p w14:paraId="1CE1E2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61705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для времени, когда они появились, и для современного общества;</w:t>
      </w:r>
    </w:p>
    <w:p w14:paraId="697686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вв. (в том числе на региональном материале).</w:t>
      </w:r>
    </w:p>
    <w:p w14:paraId="5980A44B">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изучения истории </w:t>
      </w:r>
      <w:r>
        <w:rPr>
          <w:rFonts w:ascii="Times New Roman" w:hAnsi="Times New Roman"/>
          <w:b/>
          <w:sz w:val="28"/>
          <w:szCs w:val="28"/>
          <w:lang w:val="ru-RU"/>
        </w:rPr>
        <w:t>в 8 классе.</w:t>
      </w:r>
    </w:p>
    <w:p w14:paraId="3E23C9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Знание хронологии, работа с хронологией:</w:t>
      </w:r>
    </w:p>
    <w:p w14:paraId="4C3C45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определять их принадлежность к историческому периоду, этапу;</w:t>
      </w:r>
    </w:p>
    <w:p w14:paraId="272FAE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w:t>
      </w:r>
    </w:p>
    <w:p w14:paraId="209D5A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Знание исторических фактов, работа с фактами:</w:t>
      </w:r>
    </w:p>
    <w:p w14:paraId="1B9F08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w:t>
      </w:r>
    </w:p>
    <w:p w14:paraId="1C2038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1C788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 xml:space="preserve">Работа с исторической картой: </w:t>
      </w:r>
    </w:p>
    <w:p w14:paraId="5F83C4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w:t>
      </w:r>
    </w:p>
    <w:p w14:paraId="7EF234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Работа с историческими источниками:</w:t>
      </w:r>
    </w:p>
    <w:p w14:paraId="7C5080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933A2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назначение исторического источника, раскрывать его информационную ценность;</w:t>
      </w:r>
    </w:p>
    <w:p w14:paraId="448B13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из взаимодополняющих письменных, визуальных и вещественных источников.</w:t>
      </w:r>
    </w:p>
    <w:p w14:paraId="1A5AC8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Историческое описание (реконструкция):</w:t>
      </w:r>
    </w:p>
    <w:p w14:paraId="19711F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их участниках;</w:t>
      </w:r>
    </w:p>
    <w:p w14:paraId="7903E6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на основе информации учебника и дополнительных материалов;</w:t>
      </w:r>
    </w:p>
    <w:p w14:paraId="638B99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Pr>
          <w:rFonts w:ascii="Times New Roman" w:hAnsi="Times New Roman"/>
          <w:sz w:val="28"/>
          <w:szCs w:val="28"/>
          <w:lang w:val="ru-RU"/>
        </w:rPr>
        <w:t xml:space="preserve"> в.;</w:t>
      </w:r>
    </w:p>
    <w:p w14:paraId="43CB4D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2F0499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Анализ, объяснение исторических событий, явлений:</w:t>
      </w:r>
    </w:p>
    <w:p w14:paraId="0F608E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14:paraId="25EB4A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970B3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9853E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14:paraId="536ECF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229342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659BF6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46D04E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Применение исторических знаний:</w:t>
      </w:r>
    </w:p>
    <w:p w14:paraId="45F4BC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Pr>
          <w:rFonts w:ascii="Times New Roman" w:hAnsi="Times New Roman"/>
          <w:sz w:val="28"/>
          <w:szCs w:val="28"/>
          <w:lang w:val="ru-RU"/>
        </w:rPr>
        <w:t xml:space="preserve"> в. европейские влияния и национальные традиции, показывать на примерах;</w:t>
      </w:r>
    </w:p>
    <w:p w14:paraId="54A4E4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Pr>
          <w:rFonts w:ascii="Times New Roman" w:hAnsi="Times New Roman"/>
          <w:sz w:val="28"/>
          <w:szCs w:val="28"/>
          <w:lang w:val="ru-RU"/>
        </w:rPr>
        <w:t xml:space="preserve"> в. (в том числе на региональном материале).</w:t>
      </w:r>
    </w:p>
    <w:p w14:paraId="6B3EFE86">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изучения истории </w:t>
      </w:r>
      <w:r>
        <w:rPr>
          <w:rFonts w:ascii="Times New Roman" w:hAnsi="Times New Roman"/>
          <w:b/>
          <w:sz w:val="28"/>
          <w:szCs w:val="28"/>
          <w:lang w:val="ru-RU"/>
        </w:rPr>
        <w:t>в 9 классе</w:t>
      </w:r>
      <w:r>
        <w:rPr>
          <w:rFonts w:ascii="Times New Roman" w:hAnsi="Times New Roman"/>
          <w:sz w:val="28"/>
          <w:szCs w:val="28"/>
          <w:lang w:val="ru-RU"/>
        </w:rPr>
        <w:t>.</w:t>
      </w:r>
    </w:p>
    <w:p w14:paraId="369D2F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Знание хронологии, работа с хронологией:</w:t>
      </w:r>
    </w:p>
    <w:p w14:paraId="5D2AD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выделять этапы (периоды) в развитии ключевых событий и процессов;</w:t>
      </w:r>
    </w:p>
    <w:p w14:paraId="025EAB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w:t>
      </w:r>
    </w:p>
    <w:p w14:paraId="4A11AF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на основе анализа причинно-следственных связей.</w:t>
      </w:r>
    </w:p>
    <w:p w14:paraId="3A2D2C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Знание исторических фактов, работа с фактами:</w:t>
      </w:r>
    </w:p>
    <w:p w14:paraId="51561A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w:t>
      </w:r>
    </w:p>
    <w:p w14:paraId="226D25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8D497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Работа с исторической картой:</w:t>
      </w:r>
    </w:p>
    <w:p w14:paraId="14DA86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w:t>
      </w:r>
    </w:p>
    <w:p w14:paraId="49F1F4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14:paraId="63BC91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Работа с историческими источниками:</w:t>
      </w:r>
    </w:p>
    <w:p w14:paraId="41002B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72EB4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тип и вид источника (письменного, визуального);</w:t>
      </w:r>
    </w:p>
    <w:p w14:paraId="38BCC9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14:paraId="543FF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из разных письменных, визуальных и вещественных источников;</w:t>
      </w:r>
    </w:p>
    <w:p w14:paraId="3772E8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 тексте письменных источников факты и интерпретации событий прошлого.</w:t>
      </w:r>
    </w:p>
    <w:p w14:paraId="52361B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Историческое описание (реконструкция):</w:t>
      </w:r>
    </w:p>
    <w:p w14:paraId="49FFEC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14:paraId="537A6C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с описанием и оценкой их деятельности (сообщение, презентация, эссе);</w:t>
      </w:r>
    </w:p>
    <w:p w14:paraId="047C86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Pr>
          <w:rFonts w:ascii="Times New Roman" w:hAnsi="Times New Roman"/>
          <w:sz w:val="28"/>
          <w:szCs w:val="28"/>
          <w:lang w:val="ru-RU"/>
        </w:rPr>
        <w:t xml:space="preserve"> ‒ начале </w:t>
      </w:r>
      <w:r>
        <w:rPr>
          <w:rFonts w:ascii="Times New Roman" w:hAnsi="Times New Roman"/>
          <w:sz w:val="28"/>
          <w:szCs w:val="28"/>
        </w:rPr>
        <w:t>XX</w:t>
      </w:r>
      <w:r>
        <w:rPr>
          <w:rFonts w:ascii="Times New Roman" w:hAnsi="Times New Roman"/>
          <w:sz w:val="28"/>
          <w:szCs w:val="28"/>
          <w:lang w:val="ru-RU"/>
        </w:rPr>
        <w:t xml:space="preserve"> в., показывая изменения, происшедшие в течение рассматриваемого периода;</w:t>
      </w:r>
    </w:p>
    <w:p w14:paraId="77B940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6A1CB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Анализ, объяснение исторических событий, явлений:</w:t>
      </w:r>
    </w:p>
    <w:p w14:paraId="3DFA91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Pr>
          <w:rFonts w:ascii="Times New Roman" w:hAnsi="Times New Roman"/>
          <w:sz w:val="28"/>
          <w:szCs w:val="28"/>
          <w:lang w:val="ru-RU"/>
        </w:rPr>
        <w:t xml:space="preserve"> ‒ начале </w:t>
      </w:r>
      <w:r>
        <w:rPr>
          <w:rFonts w:ascii="Times New Roman" w:hAnsi="Times New Roman"/>
          <w:sz w:val="28"/>
          <w:szCs w:val="28"/>
        </w:rPr>
        <w:t>XX</w:t>
      </w:r>
      <w:r>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D5D49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4DD748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BE85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366FB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2E600E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 объяснять, что могло лежать в их основе;</w:t>
      </w:r>
    </w:p>
    <w:p w14:paraId="04D195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14:paraId="51F3CF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7E45E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Применение исторических знаний:</w:t>
      </w:r>
    </w:p>
    <w:p w14:paraId="44280A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hAnsi="Times New Roman"/>
          <w:sz w:val="28"/>
          <w:szCs w:val="28"/>
        </w:rPr>
        <w:t>XIX</w:t>
      </w:r>
      <w:r>
        <w:rPr>
          <w:rFonts w:ascii="Times New Roman" w:hAnsi="Times New Roman"/>
          <w:sz w:val="28"/>
          <w:szCs w:val="28"/>
          <w:lang w:val="ru-RU"/>
        </w:rPr>
        <w:t xml:space="preserve"> ‒ начала ХХ в., объяснять, в чём заключалось их значение для времени их создания и для современного общества;</w:t>
      </w:r>
    </w:p>
    <w:p w14:paraId="353D0D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Pr>
          <w:rFonts w:ascii="Times New Roman" w:hAnsi="Times New Roman"/>
          <w:sz w:val="28"/>
          <w:szCs w:val="28"/>
          <w:lang w:val="ru-RU"/>
        </w:rPr>
        <w:t xml:space="preserve"> ‒ начала ХХ в. (в том числе на региональном материале);</w:t>
      </w:r>
    </w:p>
    <w:p w14:paraId="1A3138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Pr>
          <w:rFonts w:ascii="Times New Roman" w:hAnsi="Times New Roman"/>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3BAEC010">
      <w:pPr>
        <w:spacing w:after="0" w:line="360" w:lineRule="auto"/>
        <w:ind w:firstLine="709"/>
        <w:jc w:val="center"/>
        <w:rPr>
          <w:rFonts w:ascii="Times New Roman" w:hAnsi="Times New Roman"/>
          <w:b/>
          <w:sz w:val="28"/>
          <w:szCs w:val="28"/>
          <w:lang w:val="ru-RU"/>
        </w:rPr>
      </w:pPr>
      <w:r>
        <w:rPr>
          <w:rFonts w:ascii="Times New Roman" w:hAnsi="Times New Roman"/>
          <w:b/>
          <w:sz w:val="28"/>
          <w:szCs w:val="28"/>
          <w:lang w:val="ru-RU"/>
        </w:rPr>
        <w:t>2.1.11.</w:t>
      </w:r>
      <w:r>
        <w:rPr>
          <w:rFonts w:ascii="Times New Roman" w:hAnsi="Times New Roman"/>
          <w:b/>
          <w:sz w:val="28"/>
          <w:szCs w:val="28"/>
        </w:rPr>
        <w:t> </w:t>
      </w:r>
      <w:r>
        <w:rPr>
          <w:rFonts w:ascii="Times New Roman" w:hAnsi="Times New Roman"/>
          <w:b/>
          <w:sz w:val="28"/>
          <w:szCs w:val="28"/>
          <w:lang w:val="ru-RU"/>
        </w:rPr>
        <w:t>Учебный модуль «Введение в новейшую историю России».</w:t>
      </w:r>
    </w:p>
    <w:p w14:paraId="77728B2F">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3A2741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и ФОП,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CC11F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учебного модуля «Введение в Новейшую историю России».</w:t>
      </w:r>
    </w:p>
    <w:p w14:paraId="4E60B9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13180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4570F5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6CFE21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68AC12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Цели изучения учебного модуля «Введение в Новейшую историю России»:</w:t>
      </w:r>
    </w:p>
    <w:p w14:paraId="0D56C3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14:paraId="0AD5AC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C2DFB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53F07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E3D8B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F798D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14:paraId="5DBEB8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Место и роль учебного модуля «Введение в Новейшую историю России».</w:t>
      </w:r>
    </w:p>
    <w:p w14:paraId="5548F8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271CD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ФГОС ООО и ФОП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hAnsi="Times New Roman"/>
          <w:sz w:val="28"/>
          <w:szCs w:val="28"/>
        </w:rPr>
        <w:t>XXI</w:t>
      </w:r>
      <w:r>
        <w:rPr>
          <w:rFonts w:ascii="Times New Roman" w:hAnsi="Times New Roman"/>
          <w:sz w:val="28"/>
          <w:szCs w:val="28"/>
          <w:lang w:val="ru-RU"/>
        </w:rPr>
        <w:t xml:space="preserve"> в.; характеризовать итоги и историческое значение событий».</w:t>
      </w:r>
    </w:p>
    <w:p w14:paraId="2A73EF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hAnsi="Times New Roman"/>
          <w:sz w:val="28"/>
          <w:szCs w:val="28"/>
        </w:rPr>
        <w:t>XXI</w:t>
      </w:r>
      <w:r>
        <w:rPr>
          <w:rFonts w:ascii="Times New Roma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93E02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«Введение в Новейшую историю России» может быть реализован в двух вариантах:</w:t>
      </w:r>
    </w:p>
    <w:p w14:paraId="135C41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2B66F1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205E38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Таблица 2 </w:t>
      </w:r>
    </w:p>
    <w:p w14:paraId="30A4A1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модуля в курсе «История России» 9 класса.</w:t>
      </w:r>
    </w:p>
    <w:tbl>
      <w:tblPr>
        <w:tblStyle w:val="4"/>
        <w:tblW w:w="5000" w:type="pct"/>
        <w:tblInd w:w="0" w:type="dxa"/>
        <w:tblLayout w:type="autofit"/>
        <w:tblCellMar>
          <w:top w:w="0" w:type="dxa"/>
          <w:left w:w="113" w:type="dxa"/>
          <w:bottom w:w="0" w:type="dxa"/>
          <w:right w:w="113" w:type="dxa"/>
        </w:tblCellMar>
      </w:tblPr>
      <w:tblGrid>
        <w:gridCol w:w="4259"/>
        <w:gridCol w:w="1464"/>
        <w:gridCol w:w="3858"/>
      </w:tblGrid>
      <w:tr w14:paraId="7C5B1909">
        <w:tblPrEx>
          <w:tblCellMar>
            <w:top w:w="0" w:type="dxa"/>
            <w:left w:w="113" w:type="dxa"/>
            <w:bottom w:w="0" w:type="dxa"/>
            <w:right w:w="113" w:type="dxa"/>
          </w:tblCellMar>
        </w:tblPrEx>
        <w:trPr>
          <w:trHeight w:val="19" w:hRule="atLeast"/>
        </w:trPr>
        <w:tc>
          <w:tcPr>
            <w:tcW w:w="2222" w:type="pct"/>
            <w:tcBorders>
              <w:top w:val="single" w:color="231F20" w:sz="4" w:space="0"/>
              <w:left w:val="single" w:color="231F20" w:sz="4" w:space="0"/>
              <w:bottom w:val="single" w:color="231F20" w:sz="4" w:space="0"/>
              <w:right w:val="single" w:color="231F20" w:sz="4" w:space="0"/>
            </w:tcBorders>
            <w:vAlign w:val="center"/>
          </w:tcPr>
          <w:p w14:paraId="336B802B">
            <w:pPr>
              <w:spacing w:after="0" w:line="360" w:lineRule="auto"/>
              <w:jc w:val="center"/>
              <w:rPr>
                <w:rFonts w:ascii="Times New Roman" w:hAnsi="Times New Roman"/>
                <w:sz w:val="28"/>
                <w:szCs w:val="28"/>
                <w:lang w:val="ru-RU"/>
              </w:rPr>
            </w:pPr>
            <w:r>
              <w:rPr>
                <w:rFonts w:ascii="Times New Roman" w:hAnsi="Times New Roman"/>
                <w:sz w:val="28"/>
                <w:szCs w:val="28"/>
                <w:lang w:val="ru-RU"/>
              </w:rPr>
              <w:t>Программа курса «История России» (9 класс)</w:t>
            </w:r>
          </w:p>
        </w:tc>
        <w:tc>
          <w:tcPr>
            <w:tcW w:w="764" w:type="pct"/>
            <w:tcBorders>
              <w:top w:val="single" w:color="231F20" w:sz="4" w:space="0"/>
              <w:left w:val="single" w:color="231F20" w:sz="4" w:space="0"/>
              <w:bottom w:val="single" w:color="231F20" w:sz="4" w:space="0"/>
              <w:right w:val="single" w:color="231F20" w:sz="4" w:space="0"/>
            </w:tcBorders>
            <w:vAlign w:val="center"/>
          </w:tcPr>
          <w:p w14:paraId="3100EC20">
            <w:pPr>
              <w:spacing w:after="0" w:line="360" w:lineRule="auto"/>
              <w:jc w:val="center"/>
              <w:rPr>
                <w:rFonts w:ascii="Times New Roman" w:hAnsi="Times New Roman"/>
                <w:sz w:val="28"/>
                <w:szCs w:val="28"/>
              </w:rPr>
            </w:pPr>
            <w:r>
              <w:rPr>
                <w:rFonts w:ascii="Times New Roman" w:hAnsi="Times New Roman"/>
                <w:sz w:val="28"/>
                <w:szCs w:val="28"/>
              </w:rPr>
              <w:t>Примерное количество часов</w:t>
            </w:r>
          </w:p>
        </w:tc>
        <w:tc>
          <w:tcPr>
            <w:tcW w:w="2013" w:type="pct"/>
            <w:tcBorders>
              <w:top w:val="single" w:color="231F20" w:sz="4" w:space="0"/>
              <w:left w:val="single" w:color="231F20" w:sz="4" w:space="0"/>
              <w:bottom w:val="single" w:color="231F20" w:sz="4" w:space="0"/>
              <w:right w:val="single" w:color="231F20" w:sz="4" w:space="0"/>
            </w:tcBorders>
            <w:vAlign w:val="center"/>
          </w:tcPr>
          <w:p w14:paraId="4451131E">
            <w:pPr>
              <w:spacing w:after="0" w:line="360" w:lineRule="auto"/>
              <w:jc w:val="center"/>
              <w:rPr>
                <w:rFonts w:ascii="Times New Roman" w:hAnsi="Times New Roman"/>
                <w:sz w:val="28"/>
                <w:szCs w:val="28"/>
              </w:rPr>
            </w:pPr>
            <w:r>
              <w:rPr>
                <w:rFonts w:ascii="Times New Roman" w:hAnsi="Times New Roman"/>
                <w:sz w:val="28"/>
                <w:szCs w:val="28"/>
                <w:lang w:val="ru-RU"/>
              </w:rPr>
              <w:t xml:space="preserve">Программа учебного модуля «Введение в Новейшую историю </w:t>
            </w:r>
            <w:r>
              <w:rPr>
                <w:rFonts w:ascii="Times New Roman" w:hAnsi="Times New Roman"/>
                <w:sz w:val="28"/>
                <w:szCs w:val="28"/>
              </w:rPr>
              <w:t>России»</w:t>
            </w:r>
          </w:p>
        </w:tc>
      </w:tr>
      <w:tr w14:paraId="07D36845">
        <w:tblPrEx>
          <w:tblCellMar>
            <w:top w:w="0" w:type="dxa"/>
            <w:left w:w="113" w:type="dxa"/>
            <w:bottom w:w="0" w:type="dxa"/>
            <w:right w:w="113" w:type="dxa"/>
          </w:tblCellMar>
        </w:tblPrEx>
        <w:trPr>
          <w:trHeight w:val="19" w:hRule="atLeast"/>
        </w:trPr>
        <w:tc>
          <w:tcPr>
            <w:tcW w:w="2222" w:type="pct"/>
            <w:tcBorders>
              <w:top w:val="single" w:color="231F20" w:sz="4" w:space="0"/>
              <w:left w:val="single" w:color="231F20" w:sz="4" w:space="0"/>
              <w:bottom w:val="single" w:color="231F20" w:sz="4" w:space="0"/>
              <w:right w:val="single" w:color="231F20" w:sz="4" w:space="0"/>
            </w:tcBorders>
          </w:tcPr>
          <w:p w14:paraId="48964AF3">
            <w:pPr>
              <w:spacing w:after="0" w:line="360" w:lineRule="auto"/>
              <w:jc w:val="both"/>
              <w:rPr>
                <w:rFonts w:ascii="Times New Roman" w:hAnsi="Times New Roman"/>
                <w:sz w:val="28"/>
                <w:szCs w:val="28"/>
              </w:rPr>
            </w:pPr>
            <w:r>
              <w:rPr>
                <w:rFonts w:ascii="Times New Roman" w:hAnsi="Times New Roman"/>
                <w:sz w:val="28"/>
                <w:szCs w:val="28"/>
              </w:rPr>
              <w:t>Введение</w:t>
            </w:r>
          </w:p>
        </w:tc>
        <w:tc>
          <w:tcPr>
            <w:tcW w:w="764" w:type="pct"/>
            <w:tcBorders>
              <w:top w:val="single" w:color="231F20" w:sz="4" w:space="0"/>
              <w:left w:val="single" w:color="231F20" w:sz="4" w:space="0"/>
              <w:bottom w:val="single" w:color="231F20" w:sz="4" w:space="0"/>
              <w:right w:val="single" w:color="231F20" w:sz="4" w:space="0"/>
            </w:tcBorders>
          </w:tcPr>
          <w:p w14:paraId="4E137099">
            <w:pPr>
              <w:spacing w:after="0" w:line="360" w:lineRule="auto"/>
              <w:jc w:val="both"/>
              <w:rPr>
                <w:rFonts w:ascii="Times New Roman" w:hAnsi="Times New Roman"/>
                <w:sz w:val="28"/>
                <w:szCs w:val="28"/>
              </w:rPr>
            </w:pPr>
            <w:r>
              <w:rPr>
                <w:rFonts w:ascii="Times New Roman" w:hAnsi="Times New Roman"/>
                <w:sz w:val="28"/>
                <w:szCs w:val="28"/>
              </w:rPr>
              <w:t>1</w:t>
            </w:r>
          </w:p>
        </w:tc>
        <w:tc>
          <w:tcPr>
            <w:tcW w:w="2013" w:type="pct"/>
            <w:tcBorders>
              <w:top w:val="single" w:color="231F20" w:sz="4" w:space="0"/>
              <w:left w:val="single" w:color="231F20" w:sz="4" w:space="0"/>
              <w:bottom w:val="single" w:color="231F20" w:sz="4" w:space="0"/>
              <w:right w:val="single" w:color="231F20" w:sz="4" w:space="0"/>
            </w:tcBorders>
          </w:tcPr>
          <w:p w14:paraId="05F4C835">
            <w:pPr>
              <w:spacing w:after="0" w:line="360" w:lineRule="auto"/>
              <w:jc w:val="both"/>
              <w:rPr>
                <w:rFonts w:ascii="Times New Roman" w:hAnsi="Times New Roman"/>
                <w:sz w:val="28"/>
                <w:szCs w:val="28"/>
              </w:rPr>
            </w:pPr>
            <w:r>
              <w:rPr>
                <w:rFonts w:ascii="Times New Roman" w:hAnsi="Times New Roman"/>
                <w:sz w:val="28"/>
                <w:szCs w:val="28"/>
              </w:rPr>
              <w:t>Введение</w:t>
            </w:r>
          </w:p>
        </w:tc>
      </w:tr>
      <w:tr w14:paraId="368422AE">
        <w:tblPrEx>
          <w:tblCellMar>
            <w:top w:w="0" w:type="dxa"/>
            <w:left w:w="113" w:type="dxa"/>
            <w:bottom w:w="0" w:type="dxa"/>
            <w:right w:w="113" w:type="dxa"/>
          </w:tblCellMar>
        </w:tblPrEx>
        <w:trPr>
          <w:trHeight w:val="1162" w:hRule="atLeast"/>
        </w:trPr>
        <w:tc>
          <w:tcPr>
            <w:tcW w:w="2222" w:type="pct"/>
            <w:tcBorders>
              <w:top w:val="single" w:color="231F20" w:sz="4" w:space="0"/>
              <w:left w:val="single" w:color="231F20" w:sz="4" w:space="0"/>
              <w:bottom w:val="single" w:color="231F20" w:sz="4" w:space="0"/>
              <w:right w:val="single" w:color="231F20" w:sz="4" w:space="0"/>
            </w:tcBorders>
          </w:tcPr>
          <w:p w14:paraId="1F543698">
            <w:pPr>
              <w:spacing w:after="0" w:line="360" w:lineRule="auto"/>
              <w:jc w:val="both"/>
              <w:rPr>
                <w:rFonts w:ascii="Times New Roman" w:hAnsi="Times New Roman"/>
                <w:sz w:val="28"/>
                <w:szCs w:val="28"/>
              </w:rPr>
            </w:pPr>
            <w:r>
              <w:rPr>
                <w:rFonts w:ascii="Times New Roman" w:hAnsi="Times New Roman"/>
                <w:sz w:val="28"/>
                <w:szCs w:val="28"/>
              </w:rPr>
              <w:t>Первая российская революция 1905-1907 гг.</w:t>
            </w:r>
          </w:p>
        </w:tc>
        <w:tc>
          <w:tcPr>
            <w:tcW w:w="764" w:type="pct"/>
            <w:tcBorders>
              <w:top w:val="single" w:color="231F20" w:sz="4" w:space="0"/>
              <w:left w:val="single" w:color="231F20" w:sz="4" w:space="0"/>
              <w:bottom w:val="single" w:color="231F20" w:sz="4" w:space="0"/>
              <w:right w:val="single" w:color="231F20" w:sz="4" w:space="0"/>
            </w:tcBorders>
          </w:tcPr>
          <w:p w14:paraId="6FC56900">
            <w:pPr>
              <w:spacing w:after="0" w:line="360" w:lineRule="auto"/>
              <w:jc w:val="both"/>
              <w:rPr>
                <w:rFonts w:ascii="Times New Roman" w:hAnsi="Times New Roman"/>
                <w:sz w:val="28"/>
                <w:szCs w:val="28"/>
              </w:rPr>
            </w:pPr>
            <w:r>
              <w:rPr>
                <w:rFonts w:ascii="Times New Roman" w:hAnsi="Times New Roman"/>
                <w:sz w:val="28"/>
                <w:szCs w:val="28"/>
              </w:rPr>
              <w:t>1</w:t>
            </w:r>
          </w:p>
        </w:tc>
        <w:tc>
          <w:tcPr>
            <w:tcW w:w="2013" w:type="pct"/>
            <w:tcBorders>
              <w:top w:val="single" w:color="231F20" w:sz="4" w:space="0"/>
              <w:left w:val="single" w:color="231F20" w:sz="4" w:space="0"/>
              <w:bottom w:val="single" w:color="231F20" w:sz="4" w:space="0"/>
              <w:right w:val="single" w:color="231F20" w:sz="4" w:space="0"/>
            </w:tcBorders>
          </w:tcPr>
          <w:p w14:paraId="44362646">
            <w:pPr>
              <w:spacing w:after="0" w:line="360" w:lineRule="auto"/>
              <w:jc w:val="both"/>
              <w:rPr>
                <w:rFonts w:ascii="Times New Roman" w:hAnsi="Times New Roman"/>
                <w:sz w:val="28"/>
                <w:szCs w:val="28"/>
              </w:rPr>
            </w:pPr>
            <w:r>
              <w:rPr>
                <w:rFonts w:ascii="Times New Roman" w:hAnsi="Times New Roman"/>
                <w:sz w:val="28"/>
                <w:szCs w:val="28"/>
              </w:rPr>
              <w:t xml:space="preserve">Российская революция </w:t>
            </w:r>
          </w:p>
          <w:p w14:paraId="6F2D7663">
            <w:pPr>
              <w:spacing w:after="0" w:line="360" w:lineRule="auto"/>
              <w:jc w:val="both"/>
              <w:rPr>
                <w:rFonts w:ascii="Times New Roman" w:hAnsi="Times New Roman"/>
                <w:sz w:val="28"/>
                <w:szCs w:val="28"/>
              </w:rPr>
            </w:pPr>
            <w:r>
              <w:rPr>
                <w:rFonts w:ascii="Times New Roman" w:hAnsi="Times New Roman"/>
                <w:sz w:val="28"/>
                <w:szCs w:val="28"/>
              </w:rPr>
              <w:t>1917—1922 гг.</w:t>
            </w:r>
          </w:p>
        </w:tc>
      </w:tr>
      <w:tr w14:paraId="25C7247F">
        <w:tblPrEx>
          <w:tblCellMar>
            <w:top w:w="0" w:type="dxa"/>
            <w:left w:w="113" w:type="dxa"/>
            <w:bottom w:w="0" w:type="dxa"/>
            <w:right w:w="113" w:type="dxa"/>
          </w:tblCellMar>
        </w:tblPrEx>
        <w:trPr>
          <w:trHeight w:val="19" w:hRule="atLeast"/>
        </w:trPr>
        <w:tc>
          <w:tcPr>
            <w:tcW w:w="2222" w:type="pct"/>
            <w:tcBorders>
              <w:top w:val="single" w:color="231F20" w:sz="4" w:space="0"/>
              <w:left w:val="single" w:color="231F20" w:sz="4" w:space="0"/>
              <w:bottom w:val="single" w:color="231F20" w:sz="4" w:space="0"/>
              <w:right w:val="single" w:color="231F20" w:sz="4" w:space="0"/>
            </w:tcBorders>
          </w:tcPr>
          <w:p w14:paraId="4BF3D732">
            <w:pPr>
              <w:spacing w:after="0" w:line="360" w:lineRule="auto"/>
              <w:jc w:val="both"/>
              <w:rPr>
                <w:rFonts w:ascii="Times New Roman" w:hAnsi="Times New Roman"/>
                <w:sz w:val="28"/>
                <w:szCs w:val="28"/>
                <w:lang w:val="ru-RU"/>
              </w:rPr>
            </w:pPr>
            <w:r>
              <w:rPr>
                <w:rFonts w:ascii="Times New Roman" w:hAnsi="Times New Roman"/>
                <w:sz w:val="28"/>
                <w:szCs w:val="28"/>
                <w:lang w:val="ru-RU"/>
              </w:rPr>
              <w:t>Отечественная война</w:t>
            </w:r>
          </w:p>
          <w:p w14:paraId="4E6BD768">
            <w:pPr>
              <w:spacing w:after="0" w:line="360" w:lineRule="auto"/>
              <w:jc w:val="both"/>
              <w:rPr>
                <w:rFonts w:ascii="Times New Roman" w:hAnsi="Times New Roman"/>
                <w:sz w:val="28"/>
                <w:szCs w:val="28"/>
              </w:rPr>
            </w:pPr>
            <w:r>
              <w:rPr>
                <w:rFonts w:ascii="Times New Roman" w:hAnsi="Times New Roman"/>
                <w:sz w:val="28"/>
                <w:szCs w:val="28"/>
                <w:lang w:val="ru-RU"/>
              </w:rPr>
              <w:t xml:space="preserve">1812 г. ‒ важнейшее событие российской и мировой истории </w:t>
            </w:r>
            <w:r>
              <w:rPr>
                <w:rFonts w:ascii="Times New Roman" w:hAnsi="Times New Roman"/>
                <w:sz w:val="28"/>
                <w:szCs w:val="28"/>
              </w:rPr>
              <w:t>XIX</w:t>
            </w:r>
            <w:r>
              <w:rPr>
                <w:rFonts w:ascii="Times New Roman" w:hAnsi="Times New Roman"/>
                <w:sz w:val="28"/>
                <w:szCs w:val="28"/>
                <w:lang w:val="ru-RU"/>
              </w:rPr>
              <w:t xml:space="preserve"> в. Крымская война. </w:t>
            </w:r>
            <w:r>
              <w:rPr>
                <w:rFonts w:ascii="Times New Roman" w:hAnsi="Times New Roman"/>
                <w:sz w:val="28"/>
                <w:szCs w:val="28"/>
              </w:rPr>
              <w:t xml:space="preserve">Героическая оборона Севастополя </w:t>
            </w:r>
          </w:p>
        </w:tc>
        <w:tc>
          <w:tcPr>
            <w:tcW w:w="764" w:type="pct"/>
            <w:tcBorders>
              <w:top w:val="single" w:color="231F20" w:sz="4" w:space="0"/>
              <w:left w:val="single" w:color="231F20" w:sz="4" w:space="0"/>
              <w:bottom w:val="single" w:color="231F20" w:sz="4" w:space="0"/>
              <w:right w:val="single" w:color="231F20" w:sz="4" w:space="0"/>
            </w:tcBorders>
          </w:tcPr>
          <w:p w14:paraId="5FE1DAB2">
            <w:pPr>
              <w:spacing w:after="0" w:line="360" w:lineRule="auto"/>
              <w:jc w:val="both"/>
              <w:rPr>
                <w:rFonts w:ascii="Times New Roman" w:hAnsi="Times New Roman"/>
                <w:sz w:val="28"/>
                <w:szCs w:val="28"/>
              </w:rPr>
            </w:pPr>
            <w:r>
              <w:rPr>
                <w:rFonts w:ascii="Times New Roman" w:hAnsi="Times New Roman"/>
                <w:sz w:val="28"/>
                <w:szCs w:val="28"/>
              </w:rPr>
              <w:t>2</w:t>
            </w:r>
          </w:p>
        </w:tc>
        <w:tc>
          <w:tcPr>
            <w:tcW w:w="2013" w:type="pct"/>
            <w:tcBorders>
              <w:top w:val="single" w:color="231F20" w:sz="4" w:space="0"/>
              <w:left w:val="single" w:color="231F20" w:sz="4" w:space="0"/>
              <w:bottom w:val="single" w:color="231F20" w:sz="4" w:space="0"/>
              <w:right w:val="single" w:color="231F20" w:sz="4" w:space="0"/>
            </w:tcBorders>
          </w:tcPr>
          <w:p w14:paraId="1F61CA17">
            <w:pPr>
              <w:spacing w:after="0" w:line="360" w:lineRule="auto"/>
              <w:jc w:val="both"/>
              <w:rPr>
                <w:rFonts w:ascii="Times New Roman" w:hAnsi="Times New Roman"/>
                <w:sz w:val="28"/>
                <w:szCs w:val="28"/>
              </w:rPr>
            </w:pPr>
            <w:r>
              <w:rPr>
                <w:rFonts w:ascii="Times New Roman" w:hAnsi="Times New Roman"/>
                <w:sz w:val="28"/>
                <w:szCs w:val="28"/>
              </w:rPr>
              <w:t>Великая Отечественная война 1941-1945 гг.</w:t>
            </w:r>
          </w:p>
        </w:tc>
      </w:tr>
      <w:tr w14:paraId="455A743B">
        <w:tblPrEx>
          <w:tblCellMar>
            <w:top w:w="0" w:type="dxa"/>
            <w:left w:w="113" w:type="dxa"/>
            <w:bottom w:w="0" w:type="dxa"/>
            <w:right w:w="113" w:type="dxa"/>
          </w:tblCellMar>
        </w:tblPrEx>
        <w:trPr>
          <w:trHeight w:val="19" w:hRule="atLeast"/>
        </w:trPr>
        <w:tc>
          <w:tcPr>
            <w:tcW w:w="2222" w:type="pct"/>
            <w:tcBorders>
              <w:top w:val="single" w:color="231F20" w:sz="4" w:space="0"/>
              <w:left w:val="single" w:color="231F20" w:sz="4" w:space="0"/>
              <w:bottom w:val="single" w:color="231F20" w:sz="4" w:space="0"/>
              <w:right w:val="single" w:color="231F20" w:sz="4" w:space="0"/>
            </w:tcBorders>
          </w:tcPr>
          <w:p w14:paraId="7227E3E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Pr>
                <w:rFonts w:ascii="Times New Roma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764" w:type="pct"/>
            <w:tcBorders>
              <w:top w:val="single" w:color="231F20" w:sz="4" w:space="0"/>
              <w:left w:val="single" w:color="231F20" w:sz="4" w:space="0"/>
              <w:bottom w:val="single" w:color="231F20" w:sz="4" w:space="0"/>
              <w:right w:val="single" w:color="231F20" w:sz="4" w:space="0"/>
            </w:tcBorders>
          </w:tcPr>
          <w:p w14:paraId="1247EDDB">
            <w:pPr>
              <w:spacing w:after="0" w:line="360" w:lineRule="auto"/>
              <w:jc w:val="both"/>
              <w:rPr>
                <w:rFonts w:ascii="Times New Roman" w:hAnsi="Times New Roman"/>
                <w:sz w:val="28"/>
                <w:szCs w:val="28"/>
              </w:rPr>
            </w:pPr>
            <w:r>
              <w:rPr>
                <w:rFonts w:ascii="Times New Roman" w:hAnsi="Times New Roman"/>
                <w:sz w:val="28"/>
                <w:szCs w:val="28"/>
              </w:rPr>
              <w:t>19</w:t>
            </w:r>
          </w:p>
        </w:tc>
        <w:tc>
          <w:tcPr>
            <w:tcW w:w="2013" w:type="pct"/>
            <w:tcBorders>
              <w:top w:val="single" w:color="231F20" w:sz="4" w:space="0"/>
              <w:left w:val="single" w:color="231F20" w:sz="4" w:space="0"/>
              <w:bottom w:val="single" w:color="231F20" w:sz="4" w:space="0"/>
              <w:right w:val="single" w:color="231F20" w:sz="4" w:space="0"/>
            </w:tcBorders>
          </w:tcPr>
          <w:p w14:paraId="25149AE3">
            <w:pPr>
              <w:spacing w:after="0" w:line="360" w:lineRule="auto"/>
              <w:jc w:val="both"/>
              <w:rPr>
                <w:rFonts w:ascii="Times New Roman" w:hAnsi="Times New Roman"/>
                <w:sz w:val="28"/>
                <w:szCs w:val="28"/>
                <w:lang w:val="ru-RU"/>
              </w:rPr>
            </w:pPr>
            <w:r>
              <w:rPr>
                <w:rFonts w:ascii="Times New Roman" w:hAnsi="Times New Roman"/>
                <w:sz w:val="28"/>
                <w:szCs w:val="28"/>
                <w:lang w:val="ru-RU"/>
              </w:rPr>
              <w:t>Распад СССР. Становление новой России (1992-1999 гг.)</w:t>
            </w:r>
          </w:p>
        </w:tc>
      </w:tr>
      <w:tr w14:paraId="79A5D6FF">
        <w:tblPrEx>
          <w:tblCellMar>
            <w:top w:w="0" w:type="dxa"/>
            <w:left w:w="113" w:type="dxa"/>
            <w:bottom w:w="0" w:type="dxa"/>
            <w:right w:w="113" w:type="dxa"/>
          </w:tblCellMar>
        </w:tblPrEx>
        <w:trPr>
          <w:trHeight w:val="767" w:hRule="exact"/>
        </w:trPr>
        <w:tc>
          <w:tcPr>
            <w:tcW w:w="2222" w:type="pct"/>
            <w:tcBorders>
              <w:top w:val="single" w:color="231F20" w:sz="4" w:space="0"/>
              <w:left w:val="single" w:color="231F20" w:sz="4" w:space="0"/>
              <w:bottom w:val="single" w:color="231F20" w:sz="4" w:space="0"/>
              <w:right w:val="single" w:color="231F20" w:sz="4" w:space="0"/>
            </w:tcBorders>
          </w:tcPr>
          <w:p w14:paraId="65C164D9">
            <w:pPr>
              <w:spacing w:after="0" w:line="360" w:lineRule="auto"/>
              <w:jc w:val="both"/>
              <w:rPr>
                <w:rFonts w:ascii="Times New Roman" w:hAnsi="Times New Roman"/>
                <w:sz w:val="28"/>
                <w:szCs w:val="28"/>
              </w:rPr>
            </w:pPr>
            <w:r>
              <w:rPr>
                <w:rFonts w:ascii="Times New Roman" w:hAnsi="Times New Roman"/>
                <w:sz w:val="28"/>
                <w:szCs w:val="28"/>
              </w:rPr>
              <w:t xml:space="preserve">На пороге нового века </w:t>
            </w:r>
          </w:p>
        </w:tc>
        <w:tc>
          <w:tcPr>
            <w:tcW w:w="764" w:type="pct"/>
            <w:tcBorders>
              <w:top w:val="single" w:color="231F20" w:sz="4" w:space="0"/>
              <w:left w:val="single" w:color="231F20" w:sz="4" w:space="0"/>
              <w:bottom w:val="single" w:color="231F20" w:sz="4" w:space="0"/>
              <w:right w:val="single" w:color="231F20" w:sz="4" w:space="0"/>
            </w:tcBorders>
          </w:tcPr>
          <w:p w14:paraId="4D005BAC">
            <w:pPr>
              <w:spacing w:after="0" w:line="360" w:lineRule="auto"/>
              <w:jc w:val="both"/>
              <w:rPr>
                <w:rFonts w:ascii="Times New Roman" w:hAnsi="Times New Roman"/>
                <w:sz w:val="28"/>
                <w:szCs w:val="28"/>
              </w:rPr>
            </w:pPr>
          </w:p>
        </w:tc>
        <w:tc>
          <w:tcPr>
            <w:tcW w:w="2013" w:type="pct"/>
            <w:tcBorders>
              <w:top w:val="single" w:color="231F20" w:sz="4" w:space="0"/>
              <w:left w:val="single" w:color="231F20" w:sz="4" w:space="0"/>
              <w:bottom w:val="single" w:color="231F20" w:sz="4" w:space="0"/>
              <w:right w:val="single" w:color="231F20" w:sz="4" w:space="0"/>
            </w:tcBorders>
          </w:tcPr>
          <w:p w14:paraId="1D257782">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Возрождение страны с 2000-х гг. </w:t>
            </w:r>
          </w:p>
        </w:tc>
      </w:tr>
      <w:tr w14:paraId="5C8E6AA3">
        <w:tblPrEx>
          <w:tblCellMar>
            <w:top w:w="0" w:type="dxa"/>
            <w:left w:w="113" w:type="dxa"/>
            <w:bottom w:w="0" w:type="dxa"/>
            <w:right w:w="113" w:type="dxa"/>
          </w:tblCellMar>
        </w:tblPrEx>
        <w:trPr>
          <w:trHeight w:val="2974" w:hRule="exact"/>
        </w:trPr>
        <w:tc>
          <w:tcPr>
            <w:tcW w:w="2222" w:type="pct"/>
            <w:tcBorders>
              <w:top w:val="single" w:color="231F20" w:sz="4" w:space="0"/>
              <w:left w:val="single" w:color="231F20" w:sz="4" w:space="0"/>
              <w:bottom w:val="single" w:color="231F20" w:sz="4" w:space="0"/>
              <w:right w:val="single" w:color="231F20" w:sz="4" w:space="0"/>
            </w:tcBorders>
          </w:tcPr>
          <w:p w14:paraId="24ADA734">
            <w:pPr>
              <w:spacing w:after="0" w:line="360" w:lineRule="auto"/>
              <w:jc w:val="both"/>
              <w:rPr>
                <w:rFonts w:ascii="Times New Roman" w:hAnsi="Times New Roman"/>
                <w:sz w:val="28"/>
                <w:szCs w:val="28"/>
                <w:lang w:val="ru-RU"/>
              </w:rPr>
            </w:pPr>
            <w:r>
              <w:rPr>
                <w:rFonts w:ascii="Times New Roman" w:hAnsi="Times New Roman"/>
                <w:sz w:val="28"/>
                <w:szCs w:val="28"/>
                <w:lang w:val="ru-RU"/>
              </w:rPr>
              <w:t>Крымская война. Героическая оборона Севастополя.</w:t>
            </w:r>
          </w:p>
          <w:p w14:paraId="5CE56DFE">
            <w:pPr>
              <w:spacing w:after="0" w:line="360" w:lineRule="auto"/>
              <w:jc w:val="both"/>
              <w:rPr>
                <w:rFonts w:ascii="Times New Roman" w:hAnsi="Times New Roman"/>
                <w:sz w:val="28"/>
                <w:szCs w:val="28"/>
              </w:rPr>
            </w:pPr>
            <w:r>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hAnsi="Times New Roman"/>
                <w:sz w:val="28"/>
                <w:szCs w:val="28"/>
              </w:rPr>
              <w:t>П. А. Столыпин: программа системных реформ, масштаб и результаты</w:t>
            </w:r>
          </w:p>
        </w:tc>
        <w:tc>
          <w:tcPr>
            <w:tcW w:w="764" w:type="pct"/>
            <w:tcBorders>
              <w:top w:val="single" w:color="231F20" w:sz="4" w:space="0"/>
              <w:left w:val="single" w:color="231F20" w:sz="4" w:space="0"/>
              <w:bottom w:val="single" w:color="231F20" w:sz="4" w:space="0"/>
              <w:right w:val="single" w:color="231F20" w:sz="4" w:space="0"/>
            </w:tcBorders>
          </w:tcPr>
          <w:p w14:paraId="69EFFE14">
            <w:pPr>
              <w:spacing w:after="0" w:line="360" w:lineRule="auto"/>
              <w:jc w:val="both"/>
              <w:rPr>
                <w:rFonts w:ascii="Times New Roman" w:hAnsi="Times New Roman"/>
                <w:sz w:val="28"/>
                <w:szCs w:val="28"/>
              </w:rPr>
            </w:pPr>
            <w:r>
              <w:rPr>
                <w:rFonts w:ascii="Times New Roman" w:hAnsi="Times New Roman"/>
                <w:sz w:val="28"/>
                <w:szCs w:val="28"/>
              </w:rPr>
              <w:t>3</w:t>
            </w:r>
          </w:p>
        </w:tc>
        <w:tc>
          <w:tcPr>
            <w:tcW w:w="2013" w:type="pct"/>
            <w:tcBorders>
              <w:top w:val="single" w:color="231F20" w:sz="4" w:space="0"/>
              <w:left w:val="single" w:color="231F20" w:sz="4" w:space="0"/>
              <w:bottom w:val="single" w:color="231F20" w:sz="4" w:space="0"/>
              <w:right w:val="single" w:color="231F20" w:sz="4" w:space="0"/>
            </w:tcBorders>
          </w:tcPr>
          <w:p w14:paraId="49352876">
            <w:pPr>
              <w:spacing w:after="0" w:line="360" w:lineRule="auto"/>
              <w:jc w:val="both"/>
              <w:rPr>
                <w:rFonts w:ascii="Times New Roman" w:hAnsi="Times New Roman"/>
                <w:sz w:val="28"/>
                <w:szCs w:val="28"/>
              </w:rPr>
            </w:pPr>
            <w:r>
              <w:rPr>
                <w:rFonts w:ascii="Times New Roman" w:hAnsi="Times New Roman"/>
                <w:sz w:val="28"/>
                <w:szCs w:val="28"/>
              </w:rPr>
              <w:t>Воссоединение</w:t>
            </w:r>
          </w:p>
          <w:p w14:paraId="603E9F19">
            <w:pPr>
              <w:spacing w:after="0" w:line="360" w:lineRule="auto"/>
              <w:jc w:val="both"/>
              <w:rPr>
                <w:rFonts w:ascii="Times New Roman" w:hAnsi="Times New Roman"/>
                <w:sz w:val="28"/>
                <w:szCs w:val="28"/>
              </w:rPr>
            </w:pPr>
            <w:r>
              <w:rPr>
                <w:rFonts w:ascii="Times New Roman" w:hAnsi="Times New Roman"/>
                <w:sz w:val="28"/>
                <w:szCs w:val="28"/>
              </w:rPr>
              <w:t>Крыма с Россией</w:t>
            </w:r>
          </w:p>
        </w:tc>
      </w:tr>
      <w:tr w14:paraId="5CAA37B0">
        <w:tblPrEx>
          <w:tblCellMar>
            <w:top w:w="0" w:type="dxa"/>
            <w:left w:w="113" w:type="dxa"/>
            <w:bottom w:w="0" w:type="dxa"/>
            <w:right w:w="113" w:type="dxa"/>
          </w:tblCellMar>
        </w:tblPrEx>
        <w:trPr>
          <w:trHeight w:val="860" w:hRule="exact"/>
        </w:trPr>
        <w:tc>
          <w:tcPr>
            <w:tcW w:w="2222" w:type="pct"/>
            <w:tcBorders>
              <w:top w:val="single" w:color="231F20" w:sz="4" w:space="0"/>
              <w:left w:val="single" w:color="231F20" w:sz="4" w:space="0"/>
              <w:bottom w:val="single" w:color="231F20" w:sz="4" w:space="0"/>
              <w:right w:val="single" w:color="231F20" w:sz="4" w:space="0"/>
            </w:tcBorders>
          </w:tcPr>
          <w:p w14:paraId="451DB15A">
            <w:pPr>
              <w:spacing w:after="0" w:line="360" w:lineRule="auto"/>
              <w:jc w:val="both"/>
              <w:rPr>
                <w:rFonts w:ascii="Times New Roman" w:hAnsi="Times New Roman"/>
                <w:sz w:val="28"/>
                <w:szCs w:val="28"/>
              </w:rPr>
            </w:pPr>
            <w:r>
              <w:rPr>
                <w:rFonts w:ascii="Times New Roman" w:hAnsi="Times New Roman"/>
                <w:sz w:val="28"/>
                <w:szCs w:val="28"/>
              </w:rPr>
              <w:t>Обобщение</w:t>
            </w:r>
          </w:p>
        </w:tc>
        <w:tc>
          <w:tcPr>
            <w:tcW w:w="764" w:type="pct"/>
            <w:tcBorders>
              <w:top w:val="single" w:color="231F20" w:sz="4" w:space="0"/>
              <w:left w:val="single" w:color="231F20" w:sz="4" w:space="0"/>
              <w:bottom w:val="single" w:color="231F20" w:sz="4" w:space="0"/>
              <w:right w:val="single" w:color="231F20" w:sz="4" w:space="0"/>
            </w:tcBorders>
          </w:tcPr>
          <w:p w14:paraId="4152E647">
            <w:pPr>
              <w:spacing w:after="0" w:line="360" w:lineRule="auto"/>
              <w:jc w:val="both"/>
              <w:rPr>
                <w:rFonts w:ascii="Times New Roman" w:hAnsi="Times New Roman"/>
                <w:sz w:val="28"/>
                <w:szCs w:val="28"/>
              </w:rPr>
            </w:pPr>
            <w:r>
              <w:rPr>
                <w:rFonts w:ascii="Times New Roman" w:hAnsi="Times New Roman"/>
                <w:sz w:val="28"/>
                <w:szCs w:val="28"/>
              </w:rPr>
              <w:t>1</w:t>
            </w:r>
          </w:p>
        </w:tc>
        <w:tc>
          <w:tcPr>
            <w:tcW w:w="2013" w:type="pct"/>
            <w:tcBorders>
              <w:top w:val="single" w:color="231F20" w:sz="4" w:space="0"/>
              <w:left w:val="single" w:color="231F20" w:sz="4" w:space="0"/>
              <w:bottom w:val="single" w:color="231F20" w:sz="4" w:space="0"/>
              <w:right w:val="single" w:color="231F20" w:sz="4" w:space="0"/>
            </w:tcBorders>
          </w:tcPr>
          <w:p w14:paraId="2B1EF8E1">
            <w:pPr>
              <w:spacing w:after="0" w:line="360" w:lineRule="auto"/>
              <w:jc w:val="both"/>
              <w:rPr>
                <w:rFonts w:ascii="Times New Roman" w:hAnsi="Times New Roman"/>
                <w:sz w:val="28"/>
                <w:szCs w:val="28"/>
              </w:rPr>
            </w:pPr>
            <w:r>
              <w:rPr>
                <w:rFonts w:ascii="Times New Roman" w:hAnsi="Times New Roman"/>
                <w:sz w:val="28"/>
                <w:szCs w:val="28"/>
              </w:rPr>
              <w:t>Итоговое повторение</w:t>
            </w:r>
          </w:p>
        </w:tc>
      </w:tr>
    </w:tbl>
    <w:p w14:paraId="77A936A6">
      <w:pPr>
        <w:spacing w:after="0" w:line="360" w:lineRule="auto"/>
        <w:ind w:firstLine="709"/>
        <w:jc w:val="both"/>
        <w:rPr>
          <w:rFonts w:ascii="Times New Roman" w:hAnsi="Times New Roman"/>
          <w:sz w:val="28"/>
          <w:szCs w:val="28"/>
        </w:rPr>
      </w:pPr>
    </w:p>
    <w:p w14:paraId="7E8AFDD2">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3A8E29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учебного модуля «Введение в Новейшую историю России».</w:t>
      </w:r>
    </w:p>
    <w:p w14:paraId="0E7719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Таблица 3 </w:t>
      </w:r>
    </w:p>
    <w:p w14:paraId="2134C3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и последовательность изучения модуля как целостного учебного курса.</w:t>
      </w:r>
    </w:p>
    <w:tbl>
      <w:tblPr>
        <w:tblStyle w:val="4"/>
        <w:tblW w:w="5000" w:type="pct"/>
        <w:tblInd w:w="0" w:type="dxa"/>
        <w:tblLayout w:type="autofit"/>
        <w:tblCellMar>
          <w:top w:w="0" w:type="dxa"/>
          <w:left w:w="57" w:type="dxa"/>
          <w:bottom w:w="0" w:type="dxa"/>
          <w:right w:w="57" w:type="dxa"/>
        </w:tblCellMar>
      </w:tblPr>
      <w:tblGrid>
        <w:gridCol w:w="676"/>
        <w:gridCol w:w="6933"/>
        <w:gridCol w:w="1860"/>
      </w:tblGrid>
      <w:tr w14:paraId="1ADD325C">
        <w:tblPrEx>
          <w:tblCellMar>
            <w:top w:w="0" w:type="dxa"/>
            <w:left w:w="57" w:type="dxa"/>
            <w:bottom w:w="0" w:type="dxa"/>
            <w:right w:w="57" w:type="dxa"/>
          </w:tblCellMar>
        </w:tblPrEx>
        <w:trPr>
          <w:trHeight w:val="18" w:hRule="atLeast"/>
        </w:trPr>
        <w:tc>
          <w:tcPr>
            <w:tcW w:w="357" w:type="pct"/>
            <w:tcBorders>
              <w:top w:val="single" w:color="231F20" w:sz="4" w:space="0"/>
              <w:left w:val="single" w:color="231F20" w:sz="4" w:space="0"/>
              <w:bottom w:val="single" w:color="231F20" w:sz="4" w:space="0"/>
              <w:right w:val="single" w:color="231F20" w:sz="4" w:space="0"/>
            </w:tcBorders>
            <w:vAlign w:val="center"/>
          </w:tcPr>
          <w:p w14:paraId="1E81F64B">
            <w:pPr>
              <w:spacing w:after="0" w:line="360" w:lineRule="auto"/>
              <w:jc w:val="center"/>
              <w:rPr>
                <w:rFonts w:ascii="Times New Roman" w:hAnsi="Times New Roman"/>
                <w:sz w:val="28"/>
                <w:szCs w:val="28"/>
              </w:rPr>
            </w:pPr>
            <w:r>
              <w:rPr>
                <w:rFonts w:ascii="Times New Roman" w:hAnsi="Times New Roman"/>
                <w:sz w:val="28"/>
                <w:szCs w:val="28"/>
              </w:rPr>
              <w:t>№</w:t>
            </w:r>
          </w:p>
        </w:tc>
        <w:tc>
          <w:tcPr>
            <w:tcW w:w="3661" w:type="pct"/>
            <w:tcBorders>
              <w:top w:val="single" w:color="231F20" w:sz="4" w:space="0"/>
              <w:left w:val="single" w:color="231F20" w:sz="4" w:space="0"/>
              <w:bottom w:val="single" w:color="231F20" w:sz="4" w:space="0"/>
              <w:right w:val="single" w:color="231F20" w:sz="4" w:space="0"/>
            </w:tcBorders>
            <w:vAlign w:val="center"/>
          </w:tcPr>
          <w:p w14:paraId="3CBC0B0C">
            <w:pPr>
              <w:spacing w:after="0" w:line="360" w:lineRule="auto"/>
              <w:jc w:val="center"/>
              <w:rPr>
                <w:rFonts w:ascii="Times New Roman" w:hAnsi="Times New Roman"/>
                <w:sz w:val="28"/>
                <w:szCs w:val="28"/>
              </w:rPr>
            </w:pPr>
            <w:r>
              <w:rPr>
                <w:rFonts w:ascii="Times New Roman" w:hAnsi="Times New Roman"/>
                <w:sz w:val="28"/>
                <w:szCs w:val="28"/>
              </w:rPr>
              <w:t>Темы курса</w:t>
            </w:r>
          </w:p>
        </w:tc>
        <w:tc>
          <w:tcPr>
            <w:tcW w:w="982" w:type="pct"/>
            <w:tcBorders>
              <w:top w:val="single" w:color="231F20" w:sz="4" w:space="0"/>
              <w:left w:val="single" w:color="231F20" w:sz="4" w:space="0"/>
              <w:bottom w:val="single" w:color="231F20" w:sz="4" w:space="0"/>
              <w:right w:val="single" w:color="231F20" w:sz="4" w:space="0"/>
            </w:tcBorders>
            <w:vAlign w:val="center"/>
          </w:tcPr>
          <w:p w14:paraId="24D6AEE2">
            <w:pPr>
              <w:spacing w:after="0" w:line="360" w:lineRule="auto"/>
              <w:jc w:val="center"/>
              <w:rPr>
                <w:rFonts w:ascii="Times New Roman" w:hAnsi="Times New Roman"/>
                <w:sz w:val="28"/>
                <w:szCs w:val="28"/>
              </w:rPr>
            </w:pPr>
            <w:r>
              <w:rPr>
                <w:rFonts w:ascii="Times New Roman" w:hAnsi="Times New Roman"/>
                <w:sz w:val="28"/>
                <w:szCs w:val="28"/>
              </w:rPr>
              <w:t>Примерное количество часов</w:t>
            </w:r>
          </w:p>
        </w:tc>
      </w:tr>
      <w:tr w14:paraId="0C90FAE2">
        <w:tblPrEx>
          <w:tblCellMar>
            <w:top w:w="0" w:type="dxa"/>
            <w:left w:w="57" w:type="dxa"/>
            <w:bottom w:w="0" w:type="dxa"/>
            <w:right w:w="57" w:type="dxa"/>
          </w:tblCellMar>
        </w:tblPrEx>
        <w:trPr>
          <w:trHeight w:val="18" w:hRule="atLeast"/>
        </w:trPr>
        <w:tc>
          <w:tcPr>
            <w:tcW w:w="357" w:type="pct"/>
            <w:tcBorders>
              <w:top w:val="single" w:color="231F20" w:sz="4" w:space="0"/>
              <w:left w:val="single" w:color="231F20" w:sz="4" w:space="0"/>
              <w:bottom w:val="single" w:color="231F20" w:sz="4" w:space="0"/>
              <w:right w:val="single" w:color="231F20" w:sz="4" w:space="0"/>
            </w:tcBorders>
          </w:tcPr>
          <w:p w14:paraId="389C40EC">
            <w:pPr>
              <w:spacing w:after="0" w:line="360" w:lineRule="auto"/>
              <w:jc w:val="both"/>
              <w:rPr>
                <w:rFonts w:ascii="Times New Roman" w:hAnsi="Times New Roman"/>
                <w:sz w:val="28"/>
                <w:szCs w:val="28"/>
              </w:rPr>
            </w:pPr>
            <w:r>
              <w:rPr>
                <w:rFonts w:ascii="Times New Roman" w:hAnsi="Times New Roman"/>
                <w:sz w:val="28"/>
                <w:szCs w:val="28"/>
              </w:rPr>
              <w:t>1</w:t>
            </w:r>
          </w:p>
        </w:tc>
        <w:tc>
          <w:tcPr>
            <w:tcW w:w="3661" w:type="pct"/>
            <w:tcBorders>
              <w:top w:val="single" w:color="231F20" w:sz="4" w:space="0"/>
              <w:left w:val="single" w:color="231F20" w:sz="4" w:space="0"/>
              <w:bottom w:val="single" w:color="231F20" w:sz="4" w:space="0"/>
              <w:right w:val="single" w:color="231F20" w:sz="4" w:space="0"/>
            </w:tcBorders>
          </w:tcPr>
          <w:p w14:paraId="20D74083">
            <w:pPr>
              <w:spacing w:after="0" w:line="360" w:lineRule="auto"/>
              <w:jc w:val="both"/>
              <w:rPr>
                <w:rFonts w:ascii="Times New Roman" w:hAnsi="Times New Roman"/>
                <w:sz w:val="28"/>
                <w:szCs w:val="28"/>
              </w:rPr>
            </w:pPr>
            <w:r>
              <w:rPr>
                <w:rFonts w:ascii="Times New Roman" w:hAnsi="Times New Roman"/>
                <w:sz w:val="28"/>
                <w:szCs w:val="28"/>
              </w:rPr>
              <w:t>Введение</w:t>
            </w:r>
          </w:p>
        </w:tc>
        <w:tc>
          <w:tcPr>
            <w:tcW w:w="982" w:type="pct"/>
            <w:tcBorders>
              <w:top w:val="single" w:color="231F20" w:sz="4" w:space="0"/>
              <w:left w:val="single" w:color="231F20" w:sz="4" w:space="0"/>
              <w:bottom w:val="single" w:color="231F20" w:sz="4" w:space="0"/>
              <w:right w:val="single" w:color="231F20" w:sz="4" w:space="0"/>
            </w:tcBorders>
          </w:tcPr>
          <w:p w14:paraId="355A4488">
            <w:pPr>
              <w:spacing w:after="0" w:line="360" w:lineRule="auto"/>
              <w:jc w:val="both"/>
              <w:rPr>
                <w:rFonts w:ascii="Times New Roman" w:hAnsi="Times New Roman"/>
                <w:sz w:val="28"/>
                <w:szCs w:val="28"/>
              </w:rPr>
            </w:pPr>
            <w:r>
              <w:rPr>
                <w:rFonts w:ascii="Times New Roman" w:hAnsi="Times New Roman"/>
                <w:sz w:val="28"/>
                <w:szCs w:val="28"/>
              </w:rPr>
              <w:t>1</w:t>
            </w:r>
          </w:p>
        </w:tc>
      </w:tr>
      <w:tr w14:paraId="3472DD59">
        <w:trPr>
          <w:trHeight w:val="18" w:hRule="atLeast"/>
        </w:trPr>
        <w:tc>
          <w:tcPr>
            <w:tcW w:w="357" w:type="pct"/>
            <w:tcBorders>
              <w:top w:val="single" w:color="231F20" w:sz="4" w:space="0"/>
              <w:left w:val="single" w:color="231F20" w:sz="4" w:space="0"/>
              <w:bottom w:val="single" w:color="231F20" w:sz="4" w:space="0"/>
              <w:right w:val="single" w:color="231F20" w:sz="4" w:space="0"/>
            </w:tcBorders>
          </w:tcPr>
          <w:p w14:paraId="67FEC4F0">
            <w:pPr>
              <w:spacing w:after="0" w:line="360" w:lineRule="auto"/>
              <w:jc w:val="both"/>
              <w:rPr>
                <w:rFonts w:ascii="Times New Roman" w:hAnsi="Times New Roman"/>
                <w:sz w:val="28"/>
                <w:szCs w:val="28"/>
              </w:rPr>
            </w:pPr>
            <w:r>
              <w:rPr>
                <w:rFonts w:ascii="Times New Roman" w:hAnsi="Times New Roman"/>
                <w:sz w:val="28"/>
                <w:szCs w:val="28"/>
              </w:rPr>
              <w:t>2</w:t>
            </w:r>
          </w:p>
        </w:tc>
        <w:tc>
          <w:tcPr>
            <w:tcW w:w="3661" w:type="pct"/>
            <w:tcBorders>
              <w:top w:val="single" w:color="231F20" w:sz="4" w:space="0"/>
              <w:left w:val="single" w:color="231F20" w:sz="4" w:space="0"/>
              <w:bottom w:val="single" w:color="231F20" w:sz="4" w:space="0"/>
              <w:right w:val="single" w:color="231F20" w:sz="4" w:space="0"/>
            </w:tcBorders>
          </w:tcPr>
          <w:p w14:paraId="70740D68">
            <w:pPr>
              <w:spacing w:after="0" w:line="360" w:lineRule="auto"/>
              <w:jc w:val="both"/>
              <w:rPr>
                <w:rFonts w:ascii="Times New Roman" w:hAnsi="Times New Roman"/>
                <w:sz w:val="28"/>
                <w:szCs w:val="28"/>
              </w:rPr>
            </w:pPr>
            <w:r>
              <w:rPr>
                <w:rFonts w:ascii="Times New Roman" w:hAnsi="Times New Roman"/>
                <w:sz w:val="28"/>
                <w:szCs w:val="28"/>
              </w:rPr>
              <w:t>Российская революция 1917—1922 гг.</w:t>
            </w:r>
          </w:p>
        </w:tc>
        <w:tc>
          <w:tcPr>
            <w:tcW w:w="982" w:type="pct"/>
            <w:tcBorders>
              <w:top w:val="single" w:color="231F20" w:sz="4" w:space="0"/>
              <w:left w:val="single" w:color="231F20" w:sz="4" w:space="0"/>
              <w:bottom w:val="single" w:color="231F20" w:sz="4" w:space="0"/>
              <w:right w:val="single" w:color="231F20" w:sz="4" w:space="0"/>
            </w:tcBorders>
          </w:tcPr>
          <w:p w14:paraId="3345F8B5">
            <w:pPr>
              <w:spacing w:after="0" w:line="360" w:lineRule="auto"/>
              <w:jc w:val="both"/>
              <w:rPr>
                <w:rFonts w:ascii="Times New Roman" w:hAnsi="Times New Roman"/>
                <w:sz w:val="28"/>
                <w:szCs w:val="28"/>
              </w:rPr>
            </w:pPr>
            <w:r>
              <w:rPr>
                <w:rFonts w:ascii="Times New Roman" w:hAnsi="Times New Roman"/>
                <w:sz w:val="28"/>
                <w:szCs w:val="28"/>
              </w:rPr>
              <w:t>5</w:t>
            </w:r>
          </w:p>
        </w:tc>
      </w:tr>
      <w:tr w14:paraId="720DF962">
        <w:tblPrEx>
          <w:tblCellMar>
            <w:top w:w="0" w:type="dxa"/>
            <w:left w:w="57" w:type="dxa"/>
            <w:bottom w:w="0" w:type="dxa"/>
            <w:right w:w="57" w:type="dxa"/>
          </w:tblCellMar>
        </w:tblPrEx>
        <w:trPr>
          <w:trHeight w:val="18" w:hRule="atLeast"/>
        </w:trPr>
        <w:tc>
          <w:tcPr>
            <w:tcW w:w="357" w:type="pct"/>
            <w:tcBorders>
              <w:top w:val="single" w:color="231F20" w:sz="4" w:space="0"/>
              <w:left w:val="single" w:color="231F20" w:sz="4" w:space="0"/>
              <w:bottom w:val="single" w:color="231F20" w:sz="4" w:space="0"/>
              <w:right w:val="single" w:color="231F20" w:sz="4" w:space="0"/>
            </w:tcBorders>
          </w:tcPr>
          <w:p w14:paraId="502974D0">
            <w:pPr>
              <w:spacing w:after="0" w:line="360" w:lineRule="auto"/>
              <w:jc w:val="both"/>
              <w:rPr>
                <w:rFonts w:ascii="Times New Roman" w:hAnsi="Times New Roman"/>
                <w:sz w:val="28"/>
                <w:szCs w:val="28"/>
              </w:rPr>
            </w:pPr>
            <w:r>
              <w:rPr>
                <w:rFonts w:ascii="Times New Roman" w:hAnsi="Times New Roman"/>
                <w:sz w:val="28"/>
                <w:szCs w:val="28"/>
              </w:rPr>
              <w:t>2</w:t>
            </w:r>
          </w:p>
        </w:tc>
        <w:tc>
          <w:tcPr>
            <w:tcW w:w="3661" w:type="pct"/>
            <w:tcBorders>
              <w:top w:val="single" w:color="231F20" w:sz="4" w:space="0"/>
              <w:left w:val="single" w:color="231F20" w:sz="4" w:space="0"/>
              <w:bottom w:val="single" w:color="231F20" w:sz="4" w:space="0"/>
              <w:right w:val="single" w:color="231F20" w:sz="4" w:space="0"/>
            </w:tcBorders>
          </w:tcPr>
          <w:p w14:paraId="6AB7E8C3">
            <w:pPr>
              <w:spacing w:after="0" w:line="360" w:lineRule="auto"/>
              <w:jc w:val="both"/>
              <w:rPr>
                <w:rFonts w:ascii="Times New Roman" w:hAnsi="Times New Roman"/>
                <w:sz w:val="28"/>
                <w:szCs w:val="28"/>
              </w:rPr>
            </w:pPr>
            <w:r>
              <w:rPr>
                <w:rFonts w:ascii="Times New Roman" w:hAnsi="Times New Roman"/>
                <w:sz w:val="28"/>
                <w:szCs w:val="28"/>
              </w:rPr>
              <w:t>Великая Отечественная война 1941-1945 гг.</w:t>
            </w:r>
          </w:p>
        </w:tc>
        <w:tc>
          <w:tcPr>
            <w:tcW w:w="982" w:type="pct"/>
            <w:tcBorders>
              <w:top w:val="single" w:color="231F20" w:sz="4" w:space="0"/>
              <w:left w:val="single" w:color="231F20" w:sz="4" w:space="0"/>
              <w:bottom w:val="single" w:color="231F20" w:sz="4" w:space="0"/>
              <w:right w:val="single" w:color="231F20" w:sz="4" w:space="0"/>
            </w:tcBorders>
          </w:tcPr>
          <w:p w14:paraId="700D39F9">
            <w:pPr>
              <w:spacing w:after="0" w:line="360" w:lineRule="auto"/>
              <w:jc w:val="both"/>
              <w:rPr>
                <w:rFonts w:ascii="Times New Roman" w:hAnsi="Times New Roman"/>
                <w:sz w:val="28"/>
                <w:szCs w:val="28"/>
              </w:rPr>
            </w:pPr>
            <w:r>
              <w:rPr>
                <w:rFonts w:ascii="Times New Roman" w:hAnsi="Times New Roman"/>
                <w:sz w:val="28"/>
                <w:szCs w:val="28"/>
              </w:rPr>
              <w:t>4</w:t>
            </w:r>
          </w:p>
        </w:tc>
      </w:tr>
      <w:tr w14:paraId="0C8291AE">
        <w:tblPrEx>
          <w:tblCellMar>
            <w:top w:w="0" w:type="dxa"/>
            <w:left w:w="57" w:type="dxa"/>
            <w:bottom w:w="0" w:type="dxa"/>
            <w:right w:w="57" w:type="dxa"/>
          </w:tblCellMar>
        </w:tblPrEx>
        <w:trPr>
          <w:trHeight w:val="18" w:hRule="atLeast"/>
        </w:trPr>
        <w:tc>
          <w:tcPr>
            <w:tcW w:w="357" w:type="pct"/>
            <w:tcBorders>
              <w:top w:val="single" w:color="231F20" w:sz="4" w:space="0"/>
              <w:left w:val="single" w:color="231F20" w:sz="4" w:space="0"/>
              <w:bottom w:val="single" w:color="231F20" w:sz="4" w:space="0"/>
              <w:right w:val="single" w:color="231F20" w:sz="4" w:space="0"/>
            </w:tcBorders>
          </w:tcPr>
          <w:p w14:paraId="6F5AA517">
            <w:pPr>
              <w:spacing w:after="0" w:line="360" w:lineRule="auto"/>
              <w:jc w:val="both"/>
              <w:rPr>
                <w:rFonts w:ascii="Times New Roman" w:hAnsi="Times New Roman"/>
                <w:sz w:val="28"/>
                <w:szCs w:val="28"/>
              </w:rPr>
            </w:pPr>
            <w:r>
              <w:rPr>
                <w:rFonts w:ascii="Times New Roman" w:hAnsi="Times New Roman"/>
                <w:sz w:val="28"/>
                <w:szCs w:val="28"/>
              </w:rPr>
              <w:t>3</w:t>
            </w:r>
          </w:p>
        </w:tc>
        <w:tc>
          <w:tcPr>
            <w:tcW w:w="3661" w:type="pct"/>
            <w:tcBorders>
              <w:top w:val="single" w:color="231F20" w:sz="4" w:space="0"/>
              <w:left w:val="single" w:color="231F20" w:sz="4" w:space="0"/>
              <w:bottom w:val="single" w:color="231F20" w:sz="4" w:space="0"/>
              <w:right w:val="single" w:color="231F20" w:sz="4" w:space="0"/>
            </w:tcBorders>
          </w:tcPr>
          <w:p w14:paraId="71EFB2B2">
            <w:pPr>
              <w:spacing w:after="0" w:line="360" w:lineRule="auto"/>
              <w:jc w:val="both"/>
              <w:rPr>
                <w:rFonts w:ascii="Times New Roman" w:hAnsi="Times New Roman"/>
                <w:sz w:val="28"/>
                <w:szCs w:val="28"/>
                <w:lang w:val="ru-RU"/>
              </w:rPr>
            </w:pPr>
            <w:r>
              <w:rPr>
                <w:rFonts w:ascii="Times New Roman" w:hAnsi="Times New Roman"/>
                <w:sz w:val="28"/>
                <w:szCs w:val="28"/>
                <w:lang w:val="ru-RU"/>
              </w:rPr>
              <w:t>Распад СССР. Становление новой России (1992-1999 гг.)</w:t>
            </w:r>
          </w:p>
        </w:tc>
        <w:tc>
          <w:tcPr>
            <w:tcW w:w="982" w:type="pct"/>
            <w:tcBorders>
              <w:top w:val="single" w:color="231F20" w:sz="4" w:space="0"/>
              <w:left w:val="single" w:color="231F20" w:sz="4" w:space="0"/>
              <w:bottom w:val="single" w:color="231F20" w:sz="4" w:space="0"/>
              <w:right w:val="single" w:color="231F20" w:sz="4" w:space="0"/>
            </w:tcBorders>
          </w:tcPr>
          <w:p w14:paraId="7A0CCF02">
            <w:pPr>
              <w:spacing w:after="0" w:line="360" w:lineRule="auto"/>
              <w:jc w:val="both"/>
              <w:rPr>
                <w:rFonts w:ascii="Times New Roman" w:hAnsi="Times New Roman"/>
                <w:sz w:val="28"/>
                <w:szCs w:val="28"/>
              </w:rPr>
            </w:pPr>
            <w:r>
              <w:rPr>
                <w:rFonts w:ascii="Times New Roman" w:hAnsi="Times New Roman"/>
                <w:sz w:val="28"/>
                <w:szCs w:val="28"/>
              </w:rPr>
              <w:t>2</w:t>
            </w:r>
          </w:p>
        </w:tc>
      </w:tr>
      <w:tr w14:paraId="3503535A">
        <w:tblPrEx>
          <w:tblCellMar>
            <w:top w:w="0" w:type="dxa"/>
            <w:left w:w="57" w:type="dxa"/>
            <w:bottom w:w="0" w:type="dxa"/>
            <w:right w:w="57" w:type="dxa"/>
          </w:tblCellMar>
        </w:tblPrEx>
        <w:trPr>
          <w:trHeight w:val="18" w:hRule="atLeast"/>
        </w:trPr>
        <w:tc>
          <w:tcPr>
            <w:tcW w:w="357" w:type="pct"/>
            <w:tcBorders>
              <w:top w:val="single" w:color="231F20" w:sz="4" w:space="0"/>
              <w:left w:val="single" w:color="231F20" w:sz="4" w:space="0"/>
              <w:bottom w:val="single" w:color="231F20" w:sz="4" w:space="0"/>
              <w:right w:val="single" w:color="231F20" w:sz="4" w:space="0"/>
            </w:tcBorders>
          </w:tcPr>
          <w:p w14:paraId="61F1B86B">
            <w:pPr>
              <w:spacing w:after="0" w:line="360" w:lineRule="auto"/>
              <w:jc w:val="both"/>
              <w:rPr>
                <w:rFonts w:ascii="Times New Roman" w:hAnsi="Times New Roman"/>
                <w:sz w:val="28"/>
                <w:szCs w:val="28"/>
              </w:rPr>
            </w:pPr>
            <w:r>
              <w:rPr>
                <w:rFonts w:ascii="Times New Roman" w:hAnsi="Times New Roman"/>
                <w:sz w:val="28"/>
                <w:szCs w:val="28"/>
              </w:rPr>
              <w:t>4</w:t>
            </w:r>
          </w:p>
        </w:tc>
        <w:tc>
          <w:tcPr>
            <w:tcW w:w="3661" w:type="pct"/>
            <w:tcBorders>
              <w:top w:val="single" w:color="231F20" w:sz="4" w:space="0"/>
              <w:left w:val="single" w:color="231F20" w:sz="4" w:space="0"/>
              <w:bottom w:val="single" w:color="231F20" w:sz="4" w:space="0"/>
              <w:right w:val="single" w:color="231F20" w:sz="4" w:space="0"/>
            </w:tcBorders>
          </w:tcPr>
          <w:p w14:paraId="79A200E5">
            <w:pPr>
              <w:spacing w:after="0" w:line="360" w:lineRule="auto"/>
              <w:jc w:val="both"/>
              <w:rPr>
                <w:rFonts w:ascii="Times New Roman" w:hAnsi="Times New Roman"/>
                <w:sz w:val="28"/>
                <w:szCs w:val="28"/>
              </w:rPr>
            </w:pPr>
            <w:r>
              <w:rPr>
                <w:rFonts w:ascii="Times New Roman" w:hAnsi="Times New Roman"/>
                <w:sz w:val="28"/>
                <w:szCs w:val="28"/>
                <w:lang w:val="ru-RU"/>
              </w:rPr>
              <w:t xml:space="preserve">Возрождение страны с 2000-х гг. </w:t>
            </w:r>
            <w:r>
              <w:rPr>
                <w:rFonts w:ascii="Times New Roman" w:hAnsi="Times New Roman"/>
                <w:sz w:val="28"/>
                <w:szCs w:val="28"/>
              </w:rPr>
              <w:t>Воссоединение</w:t>
            </w:r>
          </w:p>
          <w:p w14:paraId="7E02E85D">
            <w:pPr>
              <w:spacing w:after="0" w:line="360" w:lineRule="auto"/>
              <w:jc w:val="both"/>
              <w:rPr>
                <w:rFonts w:ascii="Times New Roman" w:hAnsi="Times New Roman"/>
                <w:sz w:val="28"/>
                <w:szCs w:val="28"/>
              </w:rPr>
            </w:pPr>
            <w:r>
              <w:rPr>
                <w:rFonts w:ascii="Times New Roman" w:hAnsi="Times New Roman"/>
                <w:sz w:val="28"/>
                <w:szCs w:val="28"/>
              </w:rPr>
              <w:t>Крыма с Россией</w:t>
            </w:r>
          </w:p>
        </w:tc>
        <w:tc>
          <w:tcPr>
            <w:tcW w:w="982" w:type="pct"/>
            <w:tcBorders>
              <w:top w:val="single" w:color="231F20" w:sz="4" w:space="0"/>
              <w:left w:val="single" w:color="231F20" w:sz="4" w:space="0"/>
              <w:bottom w:val="single" w:color="231F20" w:sz="4" w:space="0"/>
              <w:right w:val="single" w:color="231F20" w:sz="4" w:space="0"/>
            </w:tcBorders>
          </w:tcPr>
          <w:p w14:paraId="7061F92B">
            <w:pPr>
              <w:spacing w:after="0" w:line="360" w:lineRule="auto"/>
              <w:jc w:val="both"/>
              <w:rPr>
                <w:rFonts w:ascii="Times New Roman" w:hAnsi="Times New Roman"/>
                <w:sz w:val="28"/>
                <w:szCs w:val="28"/>
              </w:rPr>
            </w:pPr>
            <w:r>
              <w:rPr>
                <w:rFonts w:ascii="Times New Roman" w:hAnsi="Times New Roman"/>
                <w:sz w:val="28"/>
                <w:szCs w:val="28"/>
              </w:rPr>
              <w:t>3</w:t>
            </w:r>
          </w:p>
        </w:tc>
      </w:tr>
      <w:tr w14:paraId="38D5119C">
        <w:tblPrEx>
          <w:tblCellMar>
            <w:top w:w="0" w:type="dxa"/>
            <w:left w:w="57" w:type="dxa"/>
            <w:bottom w:w="0" w:type="dxa"/>
            <w:right w:w="57" w:type="dxa"/>
          </w:tblCellMar>
        </w:tblPrEx>
        <w:trPr>
          <w:trHeight w:val="18" w:hRule="atLeast"/>
        </w:trPr>
        <w:tc>
          <w:tcPr>
            <w:tcW w:w="357" w:type="pct"/>
            <w:tcBorders>
              <w:top w:val="single" w:color="231F20" w:sz="4" w:space="0"/>
              <w:left w:val="single" w:color="231F20" w:sz="4" w:space="0"/>
              <w:bottom w:val="single" w:color="231F20" w:sz="4" w:space="0"/>
              <w:right w:val="single" w:color="231F20" w:sz="4" w:space="0"/>
            </w:tcBorders>
          </w:tcPr>
          <w:p w14:paraId="2C633446">
            <w:pPr>
              <w:spacing w:after="0" w:line="360" w:lineRule="auto"/>
              <w:jc w:val="both"/>
              <w:rPr>
                <w:rFonts w:ascii="Times New Roman" w:hAnsi="Times New Roman"/>
                <w:sz w:val="28"/>
                <w:szCs w:val="28"/>
              </w:rPr>
            </w:pPr>
            <w:r>
              <w:rPr>
                <w:rFonts w:ascii="Times New Roman" w:hAnsi="Times New Roman"/>
                <w:sz w:val="28"/>
                <w:szCs w:val="28"/>
              </w:rPr>
              <w:t>5</w:t>
            </w:r>
          </w:p>
        </w:tc>
        <w:tc>
          <w:tcPr>
            <w:tcW w:w="3661" w:type="pct"/>
            <w:tcBorders>
              <w:top w:val="single" w:color="231F20" w:sz="4" w:space="0"/>
              <w:left w:val="single" w:color="231F20" w:sz="4" w:space="0"/>
              <w:bottom w:val="single" w:color="231F20" w:sz="4" w:space="0"/>
              <w:right w:val="single" w:color="231F20" w:sz="4" w:space="0"/>
            </w:tcBorders>
          </w:tcPr>
          <w:p w14:paraId="701D828A">
            <w:pPr>
              <w:spacing w:after="0" w:line="360" w:lineRule="auto"/>
              <w:jc w:val="both"/>
              <w:rPr>
                <w:rFonts w:ascii="Times New Roman" w:hAnsi="Times New Roman"/>
                <w:sz w:val="28"/>
                <w:szCs w:val="28"/>
              </w:rPr>
            </w:pPr>
            <w:r>
              <w:rPr>
                <w:rFonts w:ascii="Times New Roman" w:hAnsi="Times New Roman"/>
                <w:sz w:val="28"/>
                <w:szCs w:val="28"/>
              </w:rPr>
              <w:t>Итоговое повторение</w:t>
            </w:r>
          </w:p>
        </w:tc>
        <w:tc>
          <w:tcPr>
            <w:tcW w:w="982" w:type="pct"/>
            <w:tcBorders>
              <w:top w:val="single" w:color="231F20" w:sz="4" w:space="0"/>
              <w:left w:val="single" w:color="231F20" w:sz="4" w:space="0"/>
              <w:bottom w:val="single" w:color="231F20" w:sz="4" w:space="0"/>
              <w:right w:val="single" w:color="231F20" w:sz="4" w:space="0"/>
            </w:tcBorders>
          </w:tcPr>
          <w:p w14:paraId="5CC24A88">
            <w:pPr>
              <w:spacing w:after="0" w:line="360" w:lineRule="auto"/>
              <w:jc w:val="both"/>
              <w:rPr>
                <w:rFonts w:ascii="Times New Roman" w:hAnsi="Times New Roman"/>
                <w:sz w:val="28"/>
                <w:szCs w:val="28"/>
              </w:rPr>
            </w:pPr>
            <w:r>
              <w:rPr>
                <w:rFonts w:ascii="Times New Roman" w:hAnsi="Times New Roman"/>
                <w:sz w:val="28"/>
                <w:szCs w:val="28"/>
              </w:rPr>
              <w:t>2</w:t>
            </w:r>
          </w:p>
        </w:tc>
      </w:tr>
    </w:tbl>
    <w:p w14:paraId="5C12558B">
      <w:pPr>
        <w:spacing w:after="0" w:line="360" w:lineRule="auto"/>
        <w:ind w:firstLine="709"/>
        <w:jc w:val="both"/>
        <w:rPr>
          <w:rFonts w:ascii="Times New Roman" w:hAnsi="Times New Roman"/>
          <w:sz w:val="28"/>
          <w:szCs w:val="28"/>
        </w:rPr>
      </w:pPr>
    </w:p>
    <w:p w14:paraId="7E76D8CD">
      <w:pPr>
        <w:spacing w:after="0" w:line="360" w:lineRule="auto"/>
        <w:ind w:firstLine="709"/>
        <w:jc w:val="both"/>
        <w:rPr>
          <w:rFonts w:ascii="Times New Roman" w:hAnsi="Times New Roman"/>
          <w:sz w:val="28"/>
          <w:szCs w:val="28"/>
          <w:lang w:val="ru-RU"/>
        </w:rPr>
      </w:pPr>
      <w:r>
        <w:rPr>
          <w:rFonts w:ascii="Times New Roman" w:hAnsi="Times New Roman"/>
          <w:sz w:val="28"/>
          <w:szCs w:val="28"/>
        </w:rPr>
        <w:t>1. </w:t>
      </w:r>
      <w:r>
        <w:rPr>
          <w:rFonts w:ascii="Times New Roman" w:hAnsi="Times New Roman"/>
          <w:sz w:val="28"/>
          <w:szCs w:val="28"/>
          <w:lang w:val="ru-RU"/>
        </w:rPr>
        <w:t xml:space="preserve">Введение. </w:t>
      </w:r>
    </w:p>
    <w:p w14:paraId="73C1B6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hAnsi="Times New Roman"/>
          <w:sz w:val="28"/>
          <w:szCs w:val="28"/>
        </w:rPr>
        <w:t>XXI</w:t>
      </w:r>
      <w:r>
        <w:rPr>
          <w:rFonts w:ascii="Times New Roman" w:hAnsi="Times New Roman"/>
          <w:sz w:val="28"/>
          <w:szCs w:val="28"/>
          <w:lang w:val="ru-RU"/>
        </w:rPr>
        <w:t xml:space="preserve"> в.</w:t>
      </w:r>
    </w:p>
    <w:p w14:paraId="7CEF28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Российская революция 1917—1922 гг.</w:t>
      </w:r>
    </w:p>
    <w:p w14:paraId="06E980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Российская империя накануне Февральской революции 1917 г.: общенациональный кризис.</w:t>
      </w:r>
    </w:p>
    <w:p w14:paraId="7831B7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Февральское восстание в Петрограде. Отречение Николая </w:t>
      </w:r>
      <w:r>
        <w:rPr>
          <w:rFonts w:ascii="Times New Roman" w:hAnsi="Times New Roman"/>
          <w:sz w:val="28"/>
          <w:szCs w:val="28"/>
        </w:rPr>
        <w:t>II</w:t>
      </w:r>
      <w:r>
        <w:rPr>
          <w:rFonts w:ascii="Times New Roman" w:hAnsi="Times New Roman"/>
          <w:sz w:val="28"/>
          <w:szCs w:val="28"/>
          <w:lang w:val="ru-RU"/>
        </w:rPr>
        <w:t>.</w:t>
      </w:r>
    </w:p>
    <w:p w14:paraId="0580BA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EC77D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E48DC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20C676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762C12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Влияние революционных событий на общемировые процессы </w:t>
      </w:r>
      <w:r>
        <w:rPr>
          <w:rFonts w:ascii="Times New Roman" w:hAnsi="Times New Roman"/>
          <w:sz w:val="28"/>
          <w:szCs w:val="28"/>
        </w:rPr>
        <w:t>XX</w:t>
      </w:r>
      <w:r>
        <w:rPr>
          <w:rFonts w:ascii="Times New Roman" w:hAnsi="Times New Roman"/>
          <w:sz w:val="28"/>
          <w:szCs w:val="28"/>
          <w:lang w:val="ru-RU"/>
        </w:rPr>
        <w:t xml:space="preserve"> в., историю народов России.</w:t>
      </w:r>
    </w:p>
    <w:p w14:paraId="26BA0A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 xml:space="preserve">Великая Отечественная война 1941-1945 гг. </w:t>
      </w:r>
    </w:p>
    <w:p w14:paraId="7503FC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E1C56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Битва за Москву. Парад 7 ноября 1941 г. на Красной площади. Срыв германских планов молниеносной войны.</w:t>
      </w:r>
    </w:p>
    <w:p w14:paraId="653483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Блокада Ленинграда. Дорога жизни. Значение героического сопротивления Ленинграда.</w:t>
      </w:r>
    </w:p>
    <w:p w14:paraId="3F7053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540B7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Коренной перелом в ходе Великой Отечественной войны. Сталинградская битва. Битва на Курской дуге.</w:t>
      </w:r>
    </w:p>
    <w:p w14:paraId="08A914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3E194B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7C0678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F21F0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Разгром милитаристской Японии. 3 сентября ‒ окончание Второй мировой войны.</w:t>
      </w:r>
    </w:p>
    <w:p w14:paraId="64CBF5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4943A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694BCB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0D691D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DBF72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62924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 xml:space="preserve">Распад СССР. Становление новой России (1992-1999 гг.). </w:t>
      </w:r>
    </w:p>
    <w:p w14:paraId="340001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1D647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Референдум о сохранении СССР и введении поста Президента РСФСР. Избрание Б. Н. Ельцина Президентом РСФСР.</w:t>
      </w:r>
    </w:p>
    <w:p w14:paraId="555830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B7239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Распад СССР и его последствия для России и мира.</w:t>
      </w:r>
    </w:p>
    <w:p w14:paraId="4A19D5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Российской Федерации как суверенного государства (1991-1993 гг.). Референдум по проекту Конституции.</w:t>
      </w:r>
    </w:p>
    <w:p w14:paraId="0F6C1F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России. Принятие Конституции Российской Федерации 1993 г. и её значение.</w:t>
      </w:r>
    </w:p>
    <w:p w14:paraId="63D36E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06746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79E6D4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Добровольная отставка Б.Н. Ельцина.</w:t>
      </w:r>
    </w:p>
    <w:p w14:paraId="3030AF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 xml:space="preserve">Возрождение страны с 2000-х гг. </w:t>
      </w:r>
    </w:p>
    <w:p w14:paraId="721172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 xml:space="preserve">Российская Федерация в начале </w:t>
      </w:r>
      <w:r>
        <w:rPr>
          <w:rFonts w:ascii="Times New Roman" w:hAnsi="Times New Roman"/>
          <w:sz w:val="28"/>
          <w:szCs w:val="28"/>
        </w:rPr>
        <w:t>XXI</w:t>
      </w:r>
      <w:r>
        <w:rPr>
          <w:rFonts w:ascii="Times New Roman" w:hAnsi="Times New Roman"/>
          <w:sz w:val="28"/>
          <w:szCs w:val="28"/>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D66B2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Восстановление лидирующих позиций России в международных отношениях. Отношения с США и Евросоюзом.</w:t>
      </w:r>
    </w:p>
    <w:p w14:paraId="33142E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 xml:space="preserve">Воссоединение Крыма с Россией. </w:t>
      </w:r>
    </w:p>
    <w:p w14:paraId="03D2AC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Крым в составе Российского государства в </w:t>
      </w:r>
      <w:r>
        <w:rPr>
          <w:rFonts w:ascii="Times New Roman" w:hAnsi="Times New Roman"/>
          <w:sz w:val="28"/>
          <w:szCs w:val="28"/>
        </w:rPr>
        <w:t>XX</w:t>
      </w:r>
      <w:r>
        <w:rPr>
          <w:rFonts w:ascii="Times New Roma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8C029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Воссоединение Крыма с Россией, его значение и международные последствия.</w:t>
      </w:r>
    </w:p>
    <w:p w14:paraId="632DB6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40FE2D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Общероссийское голосование по поправкам к Конституции России (2020 г.).</w:t>
      </w:r>
    </w:p>
    <w:p w14:paraId="4FDC7C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Признание Россией Донецкой Народной Республики и Луганской Народной Республики (2022 г.).</w:t>
      </w:r>
    </w:p>
    <w:p w14:paraId="5B50E0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8F4D5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 xml:space="preserve">Итоговое повторение. </w:t>
      </w:r>
    </w:p>
    <w:p w14:paraId="463A28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История родного края в годы революций и Гражданской войны.</w:t>
      </w:r>
    </w:p>
    <w:p w14:paraId="1D9CC8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Наши земляки ‒ герои Великой Отечественной войны (1941-1945 гг.).</w:t>
      </w:r>
    </w:p>
    <w:p w14:paraId="0B51B8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Наш регион в конце </w:t>
      </w:r>
      <w:r>
        <w:rPr>
          <w:rFonts w:ascii="Times New Roman" w:hAnsi="Times New Roman"/>
          <w:sz w:val="28"/>
          <w:szCs w:val="28"/>
        </w:rPr>
        <w:t>XX</w:t>
      </w:r>
      <w:r>
        <w:rPr>
          <w:rFonts w:ascii="Times New Roman" w:hAnsi="Times New Roman"/>
          <w:sz w:val="28"/>
          <w:szCs w:val="28"/>
          <w:lang w:val="ru-RU"/>
        </w:rPr>
        <w:t xml:space="preserve"> ‒ начале </w:t>
      </w:r>
      <w:r>
        <w:rPr>
          <w:rFonts w:ascii="Times New Roman" w:hAnsi="Times New Roman"/>
          <w:sz w:val="28"/>
          <w:szCs w:val="28"/>
        </w:rPr>
        <w:t>XXI</w:t>
      </w:r>
      <w:r>
        <w:rPr>
          <w:rFonts w:ascii="Times New Roman" w:hAnsi="Times New Roman"/>
          <w:sz w:val="28"/>
          <w:szCs w:val="28"/>
          <w:lang w:val="ru-RU"/>
        </w:rPr>
        <w:t xml:space="preserve"> вв.</w:t>
      </w:r>
    </w:p>
    <w:p w14:paraId="056D61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Трудовые достижения родного края.</w:t>
      </w:r>
    </w:p>
    <w:p w14:paraId="47CE3D67">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учебного модуля «Введение в Новейшую историю России».</w:t>
      </w:r>
    </w:p>
    <w:p w14:paraId="7E8917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3F2686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7D601D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56809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3EC57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49D2FA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F7963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C3090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F90CB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0C55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137A7C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итоги и значение ключевых событий и процессов Новейшей истории России;</w:t>
      </w:r>
    </w:p>
    <w:p w14:paraId="0B6433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 ;</w:t>
      </w:r>
    </w:p>
    <w:p w14:paraId="300A04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7AEA7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дефициты информации, данных, необходимых для решения поставленной задачи; </w:t>
      </w:r>
    </w:p>
    <w:p w14:paraId="33DB48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31C41F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w:t>
      </w:r>
    </w:p>
    <w:p w14:paraId="5224BC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4308A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275EC5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065046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06116C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3A785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w:t>
      </w:r>
    </w:p>
    <w:p w14:paraId="47A294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C3148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1AB0A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03107F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4E5EE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4DC0ED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2A0892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01F755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или сформулированным самостоятельно; </w:t>
      </w:r>
    </w:p>
    <w:p w14:paraId="4F65FA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47FAE4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1E72F7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0EBC09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3E0AD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750A72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6F502A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73E25E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14:paraId="3C5864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1015FF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67AB0E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A984A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проявлять способность к самоконтролю, самомотивации и рефлексии, к оценке и изменению ситуации; </w:t>
      </w:r>
    </w:p>
    <w:p w14:paraId="5C067A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0438CE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5F7E25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на примерах исторических ситуаций роль эмоций в отношениях между людьми;</w:t>
      </w:r>
    </w:p>
    <w:p w14:paraId="6EF5CA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14F920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14:paraId="175CCD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совместной деятельности:</w:t>
      </w:r>
    </w:p>
    <w:p w14:paraId="7D6006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FBC2E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0252A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23590A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09441E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3E90B0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7EA4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w:t>
      </w:r>
      <w:r>
        <w:rPr>
          <w:rFonts w:ascii="Times New Roman" w:hAnsi="Times New Roman"/>
          <w:b/>
          <w:sz w:val="28"/>
          <w:szCs w:val="28"/>
          <w:lang w:val="ru-RU"/>
        </w:rPr>
        <w:t>ситуациях.</w:t>
      </w:r>
    </w:p>
    <w:p w14:paraId="325416F1">
      <w:pPr>
        <w:keepNext/>
        <w:keepLines/>
        <w:spacing w:after="0" w:line="360" w:lineRule="auto"/>
        <w:jc w:val="center"/>
        <w:outlineLvl w:val="0"/>
        <w:rPr>
          <w:rFonts w:ascii="Times New Roman" w:hAnsi="Times New Roman" w:eastAsia="Times New Roman"/>
          <w:b/>
          <w:sz w:val="28"/>
          <w:szCs w:val="28"/>
          <w:lang w:val="ru-RU" w:eastAsia="zh-CN"/>
        </w:rPr>
      </w:pPr>
      <w:r>
        <w:rPr>
          <w:rFonts w:ascii="Times New Roman" w:hAnsi="Times New Roman" w:eastAsia="SchoolBookSanPin"/>
          <w:b/>
          <w:sz w:val="28"/>
          <w:szCs w:val="28"/>
          <w:lang w:val="ru-RU" w:eastAsia="zh-CN"/>
        </w:rPr>
        <w:t>2.1.11. Рабочая программа по учебному предмету «</w:t>
      </w:r>
      <w:r>
        <w:rPr>
          <w:rFonts w:ascii="Times New Roman" w:hAnsi="Times New Roman" w:eastAsia="SchoolBookSanPin"/>
          <w:b/>
          <w:position w:val="1"/>
          <w:sz w:val="28"/>
          <w:szCs w:val="28"/>
          <w:lang w:val="ru-RU" w:eastAsia="zh-CN"/>
        </w:rPr>
        <w:t>Обществознание</w:t>
      </w:r>
      <w:r>
        <w:rPr>
          <w:rFonts w:ascii="Times New Roman" w:hAnsi="Times New Roman" w:eastAsia="SchoolBookSanPin"/>
          <w:b/>
          <w:sz w:val="28"/>
          <w:szCs w:val="28"/>
          <w:lang w:val="ru-RU" w:eastAsia="zh-CN"/>
        </w:rPr>
        <w:t>».</w:t>
      </w:r>
    </w:p>
    <w:p w14:paraId="09593011">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Пояснительная записка.</w:t>
      </w:r>
    </w:p>
    <w:p w14:paraId="6F534B3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0492F6B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C4424A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E721A9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A7FAED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7D4018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Целями обществоведческого образования на уровне основного общего образования являются:</w:t>
      </w:r>
    </w:p>
    <w:p w14:paraId="1A83A07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09A6CB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541215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1AC48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hAnsi="Times New Roman" w:eastAsia="SchoolBookSanPi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02D3A0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F0552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F828E1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2DB5E78">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Содержание обучения.</w:t>
      </w:r>
    </w:p>
    <w:p w14:paraId="201B0E6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2EDF8D77">
      <w:pPr>
        <w:spacing w:after="0" w:line="360" w:lineRule="auto"/>
        <w:ind w:firstLine="709"/>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в 6 классе.</w:t>
      </w:r>
    </w:p>
    <w:p w14:paraId="5D82F91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и его социальное окружение.</w:t>
      </w:r>
    </w:p>
    <w:p w14:paraId="50CEB28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3AAB2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F77286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Люди с ограниченными возможностями здоровья, их особые потребности и социальная позиция.</w:t>
      </w:r>
    </w:p>
    <w:p w14:paraId="07C29E1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0C61081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Право человека на образование. Школьное образование. Права и обязанности обучающегося.</w:t>
      </w:r>
    </w:p>
    <w:p w14:paraId="381012B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Общение. Цели и средства общения. Особенности общения подростков. Общение в современных условиях.</w:t>
      </w:r>
    </w:p>
    <w:p w14:paraId="2BB1F70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Отношения в малых группах. Групповые нормы и правила. Лидерство в группе. Межличностные отношения (деловые, личные).</w:t>
      </w:r>
    </w:p>
    <w:p w14:paraId="2F2500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3F9CFF7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Отношения с друзьями и сверстниками. Конфликты в межличностных отношениях.</w:t>
      </w:r>
    </w:p>
    <w:p w14:paraId="4B74412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Общество, в котором мы живём.</w:t>
      </w:r>
    </w:p>
    <w:p w14:paraId="7E7E370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17DAF8C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Социальные общности и группы. Положение человека в обществе.</w:t>
      </w:r>
    </w:p>
    <w:p w14:paraId="12B7E0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FF129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eastAsia="SchoolBookSanPin"/>
          <w:sz w:val="28"/>
          <w:szCs w:val="28"/>
        </w:rPr>
        <w:t>XXI</w:t>
      </w:r>
      <w:r>
        <w:rPr>
          <w:rFonts w:ascii="Times New Roman" w:hAnsi="Times New Roman" w:eastAsia="SchoolBookSanPin"/>
          <w:sz w:val="28"/>
          <w:szCs w:val="28"/>
          <w:lang w:val="ru-RU"/>
        </w:rPr>
        <w:t xml:space="preserve"> века. Место нашей Родины среди современных государств.</w:t>
      </w:r>
    </w:p>
    <w:p w14:paraId="4460318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Культурная жизнь. Духовные ценности, традиционные ценности российского народа.</w:t>
      </w:r>
    </w:p>
    <w:p w14:paraId="16FD5B6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Развитие общества. Усиление взаимосвязей стран и народов в условиях современного общества.</w:t>
      </w:r>
    </w:p>
    <w:p w14:paraId="73C62EE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3A0D100F">
      <w:pPr>
        <w:spacing w:after="0" w:line="360" w:lineRule="auto"/>
        <w:ind w:firstLine="709"/>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в 7 классе.</w:t>
      </w:r>
    </w:p>
    <w:p w14:paraId="347D56F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Социальные ценности и нормы.</w:t>
      </w:r>
    </w:p>
    <w:p w14:paraId="3998EFC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Общественные ценности. Свобода и ответственность гражданина. Гражданственность и патриотизм. Гуманизм.</w:t>
      </w:r>
    </w:p>
    <w:p w14:paraId="73AA1B1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6D0E56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Принципы и нормы морали. Добро и зло. Нравственные чувства человека. Совесть и стыд.</w:t>
      </w:r>
    </w:p>
    <w:p w14:paraId="30499E3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6661AB4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Право и его роль в жизни общества. Право и мораль.</w:t>
      </w:r>
    </w:p>
    <w:p w14:paraId="3B6A0DD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как участник правовых отношений.</w:t>
      </w:r>
    </w:p>
    <w:p w14:paraId="44C7FF4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79D51C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5A06A62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AA031B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Основы российского права.</w:t>
      </w:r>
    </w:p>
    <w:p w14:paraId="1E25F4F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Конституция Российской Федерации ‒ основной закон. Законы и подзаконные акты. Отрасли права.</w:t>
      </w:r>
    </w:p>
    <w:p w14:paraId="1400895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0C88F8A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69A2FD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07D700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8F6104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5C56E1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79F7B0D">
      <w:pPr>
        <w:spacing w:after="0" w:line="360" w:lineRule="auto"/>
        <w:ind w:firstLine="709"/>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в 8 классе.</w:t>
      </w:r>
    </w:p>
    <w:p w14:paraId="08580BA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экономических отношениях.</w:t>
      </w:r>
    </w:p>
    <w:p w14:paraId="3CBD692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Экономическая жизнь общества. Потребности и ресурсы, ограниченность ресурсов. Экономический выбор.</w:t>
      </w:r>
    </w:p>
    <w:p w14:paraId="28FEF9B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27C5E9A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Предпринимательство. Виды и формы предпринимательской деятельности.</w:t>
      </w:r>
    </w:p>
    <w:p w14:paraId="1DBD5A5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Обмен. Деньги и их функции. Торговля и её формы. Рыночная экономика. Конкуренция. Спрос и предложение.</w:t>
      </w:r>
    </w:p>
    <w:p w14:paraId="6E2E273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Рыночное равновесие. Невидимая рука рынка. Многообразие рынков.</w:t>
      </w:r>
    </w:p>
    <w:p w14:paraId="66CD541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Предприятие в экономике. Издержки, выручка и прибыль. Как повысить эффективность производства.</w:t>
      </w:r>
    </w:p>
    <w:p w14:paraId="4C9CF58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Заработная плата и стимулирование труда. Занятость и безработица.</w:t>
      </w:r>
    </w:p>
    <w:p w14:paraId="622ED37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245A498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Основные типы финансовых инструментов: акции и облигации.</w:t>
      </w:r>
    </w:p>
    <w:p w14:paraId="0AAF36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ADB3BA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29E1C24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B14251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мире культуры.</w:t>
      </w:r>
    </w:p>
    <w:p w14:paraId="06AB1B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Культура, её многообразие и формы. Влияние духовной культуры на формирование личности. Современная молодёжная культура.</w:t>
      </w:r>
    </w:p>
    <w:p w14:paraId="4F0801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Наука. Естественные и социально-гуманитарные науки. Роль науки в развитии общества.</w:t>
      </w:r>
    </w:p>
    <w:p w14:paraId="66A096E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BFE556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Политика в сфере культуры и образования в Российской Федерации.</w:t>
      </w:r>
    </w:p>
    <w:p w14:paraId="4C7DBE5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23EEE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Что такое искусство. Виды искусств. Роль искусства в жизни человека и общества.</w:t>
      </w:r>
    </w:p>
    <w:p w14:paraId="07B2CE1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2B723F2">
      <w:pPr>
        <w:spacing w:after="0" w:line="360" w:lineRule="auto"/>
        <w:ind w:firstLine="709"/>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в 9 классе.</w:t>
      </w:r>
    </w:p>
    <w:p w14:paraId="0C531AB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политическом измерении.</w:t>
      </w:r>
    </w:p>
    <w:p w14:paraId="0F60CC4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276ABC3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33F20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Политический режим и его виды.</w:t>
      </w:r>
    </w:p>
    <w:p w14:paraId="20D8D59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Демократия, демократические ценности. Правовое государство и гражданское общество.</w:t>
      </w:r>
    </w:p>
    <w:p w14:paraId="37A3CA3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Участие граждан в политике. Выборы, референдум. Политические партии, их роль в демократическом обществе.</w:t>
      </w:r>
    </w:p>
    <w:p w14:paraId="74B0BB4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Общественно-политические организации.</w:t>
      </w:r>
    </w:p>
    <w:p w14:paraId="6650947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Гражданин и государство.</w:t>
      </w:r>
    </w:p>
    <w:p w14:paraId="35C14FA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93710D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B4A765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Государственное управление. Противодействие коррупции в Российской Федерации.</w:t>
      </w:r>
    </w:p>
    <w:p w14:paraId="25A179D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7BE2007">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Местное самоуправление.</w:t>
      </w:r>
    </w:p>
    <w:p w14:paraId="79E6539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39DD7F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системе социальных отношений.</w:t>
      </w:r>
    </w:p>
    <w:p w14:paraId="21D97C0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Социальная структура общества. Многообразие социальных общностей и групп.</w:t>
      </w:r>
    </w:p>
    <w:p w14:paraId="6356BFD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Социальная мобильность.</w:t>
      </w:r>
    </w:p>
    <w:p w14:paraId="1B22854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Социальный статус человека в обществе. Социальные роли. Ролевой набор подростка.</w:t>
      </w:r>
    </w:p>
    <w:p w14:paraId="54DBC89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Социализация личности.</w:t>
      </w:r>
    </w:p>
    <w:p w14:paraId="7B3B2F3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Роль семьи в социализации личности. Функции семьи. Семейные ценности. Основные роли членов семьи.</w:t>
      </w:r>
    </w:p>
    <w:p w14:paraId="57B3369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Этнос и нация. Россия ‒ многонациональное государство. Этносы и нации в диалоге культур.</w:t>
      </w:r>
    </w:p>
    <w:p w14:paraId="0A18D18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7A26B2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4.</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современном изменяющемся мире.</w:t>
      </w:r>
    </w:p>
    <w:p w14:paraId="3F73C8C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0817A8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Молодёжь ‒ активный участник общественной жизни. Волонтёрское движение.</w:t>
      </w:r>
    </w:p>
    <w:p w14:paraId="41864AB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Профессии настоящего и будущего. Непрерывное образование и карьера.</w:t>
      </w:r>
    </w:p>
    <w:p w14:paraId="4EEADD3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Здоровый образ жизни. Социальная и личная значимость здорового образа жизни. Мода и спорт.</w:t>
      </w:r>
    </w:p>
    <w:p w14:paraId="784D8AF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Современные формы связи и коммуникации: как они изменили мир. Особенности общения в виртуальном пространстве.</w:t>
      </w:r>
    </w:p>
    <w:p w14:paraId="7E2A0B9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Перспективы развития общества.</w:t>
      </w:r>
    </w:p>
    <w:p w14:paraId="23B4A8C5">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Планируемые результаты освоения программы по обществознанию.</w:t>
      </w:r>
    </w:p>
    <w:p w14:paraId="58F255E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sz w:val="28"/>
          <w:szCs w:val="28"/>
          <w:lang w:val="ru-RU"/>
        </w:rPr>
        <w:t>Личностные результаты</w:t>
      </w:r>
      <w:r>
        <w:rPr>
          <w:rFonts w:ascii="Times New Roman" w:hAnsi="Times New Roman" w:eastAsia="SchoolBookSanPin"/>
          <w:sz w:val="28"/>
          <w:szCs w:val="28"/>
          <w:lang w:val="ru-RU"/>
        </w:rPr>
        <w:t xml:space="preserve"> </w:t>
      </w:r>
      <w:r>
        <w:rPr>
          <w:rFonts w:ascii="Times New Roman" w:hAnsi="Times New Roman" w:eastAsia="OfficinaSansBoldITC"/>
          <w:sz w:val="28"/>
          <w:szCs w:val="28"/>
          <w:lang w:val="ru-RU"/>
        </w:rPr>
        <w:t>изучения обществознания</w:t>
      </w:r>
      <w:r>
        <w:rPr>
          <w:rFonts w:ascii="Times New Roman" w:hAnsi="Times New Roman" w:eastAsia="SchoolBookSanPi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61F2E5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1)</w:t>
      </w:r>
      <w:r>
        <w:rPr>
          <w:rFonts w:ascii="Times New Roman" w:hAnsi="Times New Roman" w:eastAsia="SchoolBookSanPin"/>
          <w:bCs/>
          <w:sz w:val="28"/>
          <w:szCs w:val="28"/>
        </w:rPr>
        <w:t> </w:t>
      </w:r>
      <w:r>
        <w:rPr>
          <w:rFonts w:ascii="Times New Roman" w:hAnsi="Times New Roman" w:eastAsia="SchoolBookSanPin"/>
          <w:bCs/>
          <w:sz w:val="28"/>
          <w:szCs w:val="28"/>
          <w:lang w:val="ru-RU"/>
        </w:rPr>
        <w:t xml:space="preserve">гражданского воспитания: </w:t>
      </w:r>
      <w:r>
        <w:rPr>
          <w:rFonts w:ascii="Times New Roman" w:hAnsi="Times New Roman" w:eastAsia="SchoolBookSanPi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hAnsi="Times New Roman" w:eastAsia="SchoolBookSanPi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1693F6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2)</w:t>
      </w:r>
      <w:r>
        <w:rPr>
          <w:rFonts w:ascii="Times New Roman" w:hAnsi="Times New Roman" w:eastAsia="SchoolBookSanPin"/>
          <w:bCs/>
          <w:sz w:val="28"/>
          <w:szCs w:val="28"/>
        </w:rPr>
        <w:t> </w:t>
      </w:r>
      <w:r>
        <w:rPr>
          <w:rFonts w:ascii="Times New Roman" w:hAnsi="Times New Roman" w:eastAsia="SchoolBookSanPin"/>
          <w:bCs/>
          <w:sz w:val="28"/>
          <w:szCs w:val="28"/>
          <w:lang w:val="ru-RU"/>
        </w:rPr>
        <w:t xml:space="preserve">патриотического воспитания: </w:t>
      </w:r>
      <w:r>
        <w:rPr>
          <w:rFonts w:ascii="Times New Roman" w:hAnsi="Times New Roman" w:eastAsia="SchoolBookSanPi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B7EBF9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3)</w:t>
      </w:r>
      <w:r>
        <w:rPr>
          <w:rFonts w:ascii="Times New Roman" w:hAnsi="Times New Roman" w:eastAsia="SchoolBookSanPin"/>
          <w:bCs/>
          <w:position w:val="1"/>
          <w:sz w:val="28"/>
          <w:szCs w:val="28"/>
        </w:rPr>
        <w:t> </w:t>
      </w:r>
      <w:r>
        <w:rPr>
          <w:rFonts w:ascii="Times New Roman" w:hAnsi="Times New Roman" w:eastAsia="SchoolBookSanPin"/>
          <w:bCs/>
          <w:position w:val="1"/>
          <w:sz w:val="28"/>
          <w:szCs w:val="28"/>
          <w:lang w:val="ru-RU"/>
        </w:rPr>
        <w:t xml:space="preserve">духовно-нравственного воспитания: </w:t>
      </w:r>
      <w:r>
        <w:rPr>
          <w:rFonts w:ascii="Times New Roman" w:hAnsi="Times New Roman" w:eastAsia="SchoolBookSanPi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10506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4)</w:t>
      </w:r>
      <w:r>
        <w:rPr>
          <w:rFonts w:ascii="Times New Roman" w:hAnsi="Times New Roman" w:eastAsia="SchoolBookSanPin"/>
          <w:bCs/>
          <w:position w:val="1"/>
          <w:sz w:val="28"/>
          <w:szCs w:val="28"/>
        </w:rPr>
        <w:t> </w:t>
      </w:r>
      <w:r>
        <w:rPr>
          <w:rFonts w:ascii="Times New Roman" w:hAnsi="Times New Roman" w:eastAsia="SchoolBookSanPin"/>
          <w:bCs/>
          <w:position w:val="1"/>
          <w:sz w:val="28"/>
          <w:szCs w:val="28"/>
          <w:lang w:val="ru-RU"/>
        </w:rPr>
        <w:t xml:space="preserve">эстетического воспитания: </w:t>
      </w:r>
      <w:r>
        <w:rPr>
          <w:rFonts w:ascii="Times New Roman" w:hAnsi="Times New Roman" w:eastAsia="SchoolBookSanPi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4D4611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5)</w:t>
      </w:r>
      <w:r>
        <w:rPr>
          <w:rFonts w:ascii="Times New Roman" w:hAnsi="Times New Roman" w:eastAsia="SchoolBookSanPin"/>
          <w:bCs/>
          <w:position w:val="1"/>
          <w:sz w:val="28"/>
          <w:szCs w:val="28"/>
        </w:rPr>
        <w:t> </w:t>
      </w:r>
      <w:r>
        <w:rPr>
          <w:rFonts w:ascii="Times New Roman" w:hAnsi="Times New Roman" w:eastAsia="SchoolBookSanPin"/>
          <w:bCs/>
          <w:position w:val="1"/>
          <w:sz w:val="28"/>
          <w:szCs w:val="28"/>
          <w:lang w:val="ru-RU"/>
        </w:rPr>
        <w:t xml:space="preserve">физического воспитания, формирования культуры здоровья и эмоционального благополучия: </w:t>
      </w:r>
      <w:r>
        <w:rPr>
          <w:rFonts w:ascii="Times New Roman" w:hAnsi="Times New Roman" w:eastAsia="SchoolBookSanPi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hAnsi="Times New Roman" w:eastAsia="SchoolBookSanPi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hAnsi="Times New Roman" w:eastAsia="SchoolBookSanPi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6C1609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6)</w:t>
      </w:r>
      <w:r>
        <w:rPr>
          <w:rFonts w:ascii="Times New Roman" w:hAnsi="Times New Roman" w:eastAsia="SchoolBookSanPin"/>
          <w:bCs/>
          <w:position w:val="1"/>
          <w:sz w:val="28"/>
          <w:szCs w:val="28"/>
        </w:rPr>
        <w:t> </w:t>
      </w:r>
      <w:r>
        <w:rPr>
          <w:rFonts w:ascii="Times New Roman" w:hAnsi="Times New Roman" w:eastAsia="SchoolBookSanPin"/>
          <w:bCs/>
          <w:position w:val="1"/>
          <w:sz w:val="28"/>
          <w:szCs w:val="28"/>
          <w:lang w:val="ru-RU"/>
        </w:rPr>
        <w:t xml:space="preserve">трудового воспитания: </w:t>
      </w:r>
      <w:r>
        <w:rPr>
          <w:rFonts w:ascii="Times New Roman" w:hAnsi="Times New Roman" w:eastAsia="SchoolBookSanPi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hAnsi="Times New Roman" w:eastAsia="SchoolBookSanPin"/>
          <w:sz w:val="28"/>
          <w:szCs w:val="28"/>
          <w:lang w:val="ru-RU"/>
        </w:rPr>
        <w:t xml:space="preserve">населенного пункта, родного края) </w:t>
      </w:r>
      <w:r>
        <w:rPr>
          <w:rFonts w:ascii="Times New Roman" w:hAnsi="Times New Roman" w:eastAsia="SchoolBookSanPi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18A45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7)</w:t>
      </w:r>
      <w:r>
        <w:rPr>
          <w:rFonts w:ascii="Times New Roman" w:hAnsi="Times New Roman" w:eastAsia="SchoolBookSanPin"/>
          <w:bCs/>
          <w:position w:val="1"/>
          <w:sz w:val="28"/>
          <w:szCs w:val="28"/>
        </w:rPr>
        <w:t> </w:t>
      </w:r>
      <w:r>
        <w:rPr>
          <w:rFonts w:ascii="Times New Roman" w:hAnsi="Times New Roman" w:eastAsia="SchoolBookSanPin"/>
          <w:bCs/>
          <w:position w:val="1"/>
          <w:sz w:val="28"/>
          <w:szCs w:val="28"/>
          <w:lang w:val="ru-RU"/>
        </w:rPr>
        <w:t xml:space="preserve">экологического воспитания: </w:t>
      </w:r>
      <w:r>
        <w:rPr>
          <w:rFonts w:ascii="Times New Roman" w:hAnsi="Times New Roman" w:eastAsia="SchoolBookSanPi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46864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8)</w:t>
      </w:r>
      <w:r>
        <w:rPr>
          <w:rFonts w:ascii="Times New Roman" w:hAnsi="Times New Roman" w:eastAsia="SchoolBookSanPin"/>
          <w:bCs/>
          <w:position w:val="1"/>
          <w:sz w:val="28"/>
          <w:szCs w:val="28"/>
        </w:rPr>
        <w:t> </w:t>
      </w:r>
      <w:r>
        <w:rPr>
          <w:rFonts w:ascii="Times New Roman" w:hAnsi="Times New Roman" w:eastAsia="SchoolBookSanPin"/>
          <w:bCs/>
          <w:position w:val="1"/>
          <w:sz w:val="28"/>
          <w:szCs w:val="28"/>
          <w:lang w:val="ru-RU"/>
        </w:rPr>
        <w:t xml:space="preserve">ценности научного познания: </w:t>
      </w:r>
      <w:r>
        <w:rPr>
          <w:rFonts w:ascii="Times New Roman" w:hAnsi="Times New Roman" w:eastAsia="SchoolBookSanPi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hAnsi="Times New Roman" w:eastAsia="SchoolBookSanPi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383AA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hAnsi="Times New Roman" w:eastAsia="SchoolBookSanPin"/>
          <w:sz w:val="28"/>
          <w:szCs w:val="28"/>
          <w:lang w:val="ru-RU"/>
        </w:rPr>
        <w:t>:</w:t>
      </w:r>
    </w:p>
    <w:p w14:paraId="60D9904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2212E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способность обучающихся во взаимодействии в условиях неопределённости, открытость опыту и знаниям других;</w:t>
      </w:r>
    </w:p>
    <w:p w14:paraId="2DC824E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CC4060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FB7F3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A17144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анализировать и выявлять взаимосвязи природы, общества и экономики;</w:t>
      </w:r>
    </w:p>
    <w:p w14:paraId="33F0FEF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4D45C7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D9E123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8376505">
      <w:pPr>
        <w:spacing w:after="0" w:line="360" w:lineRule="auto"/>
        <w:ind w:firstLine="709"/>
        <w:jc w:val="both"/>
        <w:rPr>
          <w:rFonts w:ascii="Times New Roman" w:hAnsi="Times New Roman" w:eastAsia="SchoolBookSanPin"/>
          <w:b/>
          <w:bCs/>
          <w:sz w:val="28"/>
          <w:szCs w:val="28"/>
          <w:lang w:val="ru-RU"/>
        </w:rPr>
      </w:pPr>
      <w:r>
        <w:rPr>
          <w:rFonts w:ascii="Times New Roman" w:hAnsi="Times New Roman" w:eastAsia="SchoolBookSanPin"/>
          <w:sz w:val="28"/>
          <w:szCs w:val="28"/>
          <w:lang w:val="ru-RU"/>
        </w:rPr>
        <w:t xml:space="preserve">В результате изучения обществознания на уровне основного общего образования у обучающегося будут сформированы </w:t>
      </w:r>
      <w:r>
        <w:rPr>
          <w:rFonts w:ascii="Times New Roman" w:hAnsi="Times New Roman" w:eastAsia="SchoolBookSanPin"/>
          <w:b/>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FFAB6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следующие базовые логические действия как часть </w:t>
      </w:r>
      <w:r>
        <w:rPr>
          <w:rFonts w:ascii="Times New Roman" w:hAnsi="Times New Roman" w:eastAsia="SchoolBookSanPin"/>
          <w:bCs/>
          <w:sz w:val="28"/>
          <w:szCs w:val="28"/>
          <w:lang w:val="ru-RU"/>
        </w:rPr>
        <w:t>познавательных универсальных учебных действий</w:t>
      </w:r>
      <w:r>
        <w:rPr>
          <w:rFonts w:ascii="Times New Roman" w:hAnsi="Times New Roman" w:eastAsia="SchoolBookSanPin"/>
          <w:sz w:val="28"/>
          <w:szCs w:val="28"/>
          <w:lang w:val="ru-RU"/>
        </w:rPr>
        <w:t>:</w:t>
      </w:r>
    </w:p>
    <w:p w14:paraId="1B94755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и характеризовать существенные признаки социальных явлений и процессов;</w:t>
      </w:r>
    </w:p>
    <w:p w14:paraId="71060CC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88F89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2C677FF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предлагать критерии для выявления закономерностей и противоречий;</w:t>
      </w:r>
    </w:p>
    <w:p w14:paraId="0AEE2A8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дефицит информации, данных, необходимых для решения поставленной задачи;</w:t>
      </w:r>
    </w:p>
    <w:p w14:paraId="20C829B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причинно-следственные связи при изучении явлений и процессов;</w:t>
      </w:r>
    </w:p>
    <w:p w14:paraId="7346A49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CCB991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самостоятельно выбирать способ решения учебной задачи</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1125FDD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осознавать невозможность контролировать всё вокруг.</w:t>
      </w:r>
    </w:p>
    <w:p w14:paraId="79234D1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следующие базовые исследовательские действия как часть </w:t>
      </w:r>
      <w:r>
        <w:rPr>
          <w:rFonts w:ascii="Times New Roman" w:hAnsi="Times New Roman" w:eastAsia="SchoolBookSanPin"/>
          <w:bCs/>
          <w:sz w:val="28"/>
          <w:szCs w:val="28"/>
          <w:lang w:val="ru-RU"/>
        </w:rPr>
        <w:t>познавательных универсальных учебных действий</w:t>
      </w:r>
      <w:r>
        <w:rPr>
          <w:rFonts w:ascii="Times New Roman" w:hAnsi="Times New Roman" w:eastAsia="SchoolBookSanPin"/>
          <w:sz w:val="28"/>
          <w:szCs w:val="28"/>
          <w:lang w:val="ru-RU"/>
        </w:rPr>
        <w:t>:</w:t>
      </w:r>
    </w:p>
    <w:p w14:paraId="25A0CF2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использовать вопросы как исследовательский инструмент познания;</w:t>
      </w:r>
    </w:p>
    <w:p w14:paraId="46EA2D6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93A68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1710DA8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hAnsi="Times New Roman" w:eastAsia="SchoolBookSanPin"/>
          <w:sz w:val="28"/>
          <w:szCs w:val="28"/>
          <w:lang w:val="ru-RU"/>
        </w:rPr>
        <w:t>изучения, причинно-следственных связей и зависимостей объектов между собой;</w:t>
      </w:r>
    </w:p>
    <w:p w14:paraId="3BC90A7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на применимость и достоверность информацию, полученную в ходе исследования;</w:t>
      </w:r>
    </w:p>
    <w:p w14:paraId="59F6640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8C3187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346DF1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работать с информацией как часть </w:t>
      </w:r>
      <w:r>
        <w:rPr>
          <w:rFonts w:ascii="Times New Roman" w:hAnsi="Times New Roman" w:eastAsia="SchoolBookSanPin"/>
          <w:bCs/>
          <w:sz w:val="28"/>
          <w:szCs w:val="28"/>
          <w:lang w:val="ru-RU"/>
        </w:rPr>
        <w:t>познавательных универсальных учебных действий</w:t>
      </w:r>
      <w:r>
        <w:rPr>
          <w:rFonts w:ascii="Times New Roman" w:hAnsi="Times New Roman" w:eastAsia="SchoolBookSanPin"/>
          <w:sz w:val="28"/>
          <w:szCs w:val="28"/>
          <w:lang w:val="ru-RU"/>
        </w:rPr>
        <w:t>:</w:t>
      </w:r>
    </w:p>
    <w:p w14:paraId="52EA3F5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97815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7F99189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0C8DD7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самостоятельно выбирать оптимальную форму представления информации;</w:t>
      </w:r>
    </w:p>
    <w:p w14:paraId="355ED16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3E157CB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эффективно запоминать и систематизировать информацию.</w:t>
      </w:r>
    </w:p>
    <w:p w14:paraId="6513471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общения как часть </w:t>
      </w:r>
      <w:r>
        <w:rPr>
          <w:rFonts w:ascii="Times New Roman" w:hAnsi="Times New Roman" w:eastAsia="SchoolBookSanPin"/>
          <w:bCs/>
          <w:sz w:val="28"/>
          <w:szCs w:val="28"/>
          <w:lang w:val="ru-RU"/>
        </w:rPr>
        <w:t>коммуникативных универсальных учебных действий</w:t>
      </w:r>
      <w:r>
        <w:rPr>
          <w:rFonts w:ascii="Times New Roman" w:hAnsi="Times New Roman" w:eastAsia="SchoolBookSanPin"/>
          <w:sz w:val="28"/>
          <w:szCs w:val="28"/>
          <w:lang w:val="ru-RU"/>
        </w:rPr>
        <w:t>:</w:t>
      </w:r>
    </w:p>
    <w:p w14:paraId="2D5E598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воспринимать и формулировать суждения, выражать эмоции в соответствии с целями и условиями общения;</w:t>
      </w:r>
    </w:p>
    <w:p w14:paraId="18331AE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выражать себя (свою точку зрения) в устных и письменных текстах;</w:t>
      </w:r>
    </w:p>
    <w:p w14:paraId="63A97FF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A02E1C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1B0B68D">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6FCE03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сопоставлять свои суждения с суждениями других участников диалога, обнаруживать различие и сходство позиций;</w:t>
      </w:r>
    </w:p>
    <w:p w14:paraId="745AEC6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публично представлять результаты выполненного исследования, проекта;</w:t>
      </w:r>
    </w:p>
    <w:p w14:paraId="5F08EEF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ABBE97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самоорганизации как части </w:t>
      </w:r>
      <w:r>
        <w:rPr>
          <w:rFonts w:ascii="Times New Roman" w:hAnsi="Times New Roman" w:eastAsia="SchoolBookSanPin"/>
          <w:bCs/>
          <w:sz w:val="28"/>
          <w:szCs w:val="28"/>
          <w:lang w:val="ru-RU"/>
        </w:rPr>
        <w:t>регулятивных универсальных учебных действий</w:t>
      </w:r>
      <w:r>
        <w:rPr>
          <w:rFonts w:ascii="Times New Roman" w:hAnsi="Times New Roman" w:eastAsia="SchoolBookSanPin"/>
          <w:sz w:val="28"/>
          <w:szCs w:val="28"/>
          <w:lang w:val="ru-RU"/>
        </w:rPr>
        <w:t>:</w:t>
      </w:r>
    </w:p>
    <w:p w14:paraId="680C80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проблемы для решения в жизненных и учебных ситуациях;</w:t>
      </w:r>
    </w:p>
    <w:p w14:paraId="146B70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ориентироваться в различных подходах принятия решений</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индивидуальное, принятие решения в группе, принятие решений в группе);</w:t>
      </w:r>
    </w:p>
    <w:p w14:paraId="6BF43F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hAnsi="Times New Roman" w:eastAsia="SchoolBookSanPin"/>
          <w:sz w:val="28"/>
          <w:szCs w:val="28"/>
          <w:lang w:val="ru-RU"/>
        </w:rPr>
        <w:t>имеющихся ресурсов и собственных возможностей, аргументировать предлагаемые варианты решений;</w:t>
      </w:r>
    </w:p>
    <w:p w14:paraId="4DF26D4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5D9C1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выбор и брать ответственность за решение.</w:t>
      </w:r>
    </w:p>
    <w:p w14:paraId="6347142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 обучающегося будут сформированы умения совместной деятельности:</w:t>
      </w:r>
    </w:p>
    <w:p w14:paraId="4B874B7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BD1F9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793E5E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2DDA6B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E79F9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D76B4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FAA9E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hAnsi="Times New Roman" w:eastAsia="SchoolBookSanPin"/>
          <w:bCs/>
          <w:sz w:val="28"/>
          <w:szCs w:val="28"/>
          <w:lang w:val="ru-RU"/>
        </w:rPr>
        <w:t>регулятивных универсальных учебных действий</w:t>
      </w:r>
      <w:r>
        <w:rPr>
          <w:rFonts w:ascii="Times New Roman" w:hAnsi="Times New Roman" w:eastAsia="SchoolBookSanPin"/>
          <w:sz w:val="28"/>
          <w:szCs w:val="28"/>
          <w:lang w:val="ru-RU"/>
        </w:rPr>
        <w:t>:</w:t>
      </w:r>
    </w:p>
    <w:p w14:paraId="1C50A42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владеть способами самоконтроля, самомотивации и рефлексии;</w:t>
      </w:r>
    </w:p>
    <w:p w14:paraId="4ABDD11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давать оценку ситуации и предлагать план её изменения;</w:t>
      </w:r>
    </w:p>
    <w:p w14:paraId="4A37027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0B8DD5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1478B7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B3E88F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оценивать соответствие результата цели и условиям;</w:t>
      </w:r>
    </w:p>
    <w:p w14:paraId="1A0EEC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называть и управлять собственными эмоциями и эмоциями других;</w:t>
      </w:r>
    </w:p>
    <w:p w14:paraId="1DDB43A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и анализировать причины эмоций;</w:t>
      </w:r>
    </w:p>
    <w:p w14:paraId="12634B2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ставить себя на место другого человека, понимать мотивы и намерения другого;</w:t>
      </w:r>
    </w:p>
    <w:p w14:paraId="5C9A9E7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регулировать способ выражения эмоций;</w:t>
      </w:r>
    </w:p>
    <w:p w14:paraId="701597E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осознанно относиться к другому человеку, его мнению;</w:t>
      </w:r>
    </w:p>
    <w:p w14:paraId="1AB90AA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признавать своё право на ошибку и такое же право другого;</w:t>
      </w:r>
    </w:p>
    <w:p w14:paraId="6E8FC7C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принимать себя и других, не осуждая;</w:t>
      </w:r>
    </w:p>
    <w:p w14:paraId="72551EB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открытость себе и другим.</w:t>
      </w:r>
    </w:p>
    <w:p w14:paraId="51E819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bCs/>
          <w:sz w:val="28"/>
          <w:szCs w:val="28"/>
          <w:lang w:val="ru-RU"/>
        </w:rPr>
        <w:t>Предметные результаты</w:t>
      </w:r>
      <w:r>
        <w:rPr>
          <w:rFonts w:ascii="Times New Roman" w:hAnsi="Times New Roman" w:eastAsia="SchoolBookSanPin"/>
          <w:bCs/>
          <w:sz w:val="28"/>
          <w:szCs w:val="28"/>
          <w:lang w:val="ru-RU"/>
        </w:rPr>
        <w:t xml:space="preserve"> освоения программы по обществознанию на уровне основного общего образования </w:t>
      </w:r>
      <w:r>
        <w:rPr>
          <w:rFonts w:ascii="Times New Roman" w:hAnsi="Times New Roman" w:eastAsia="SchoolBookSanPin"/>
          <w:sz w:val="28"/>
          <w:szCs w:val="28"/>
          <w:lang w:val="ru-RU"/>
        </w:rPr>
        <w:t>должны обеспечивать:</w:t>
      </w:r>
    </w:p>
    <w:p w14:paraId="4A9EB3E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A31CE6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C3F298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E1A84B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4A65D3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78206A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52276C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A15D4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0C7901D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93FA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3C5D48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76018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0E6AAE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71FF40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5C5872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888A57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316760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К</w:t>
      </w:r>
      <w:r>
        <w:rPr>
          <w:rFonts w:ascii="Times New Roman" w:hAnsi="Times New Roman" w:eastAsia="SchoolBookSanPin"/>
          <w:sz w:val="28"/>
          <w:szCs w:val="28"/>
          <w:lang w:val="ru-RU"/>
        </w:rPr>
        <w:t xml:space="preserve"> концу обучения </w:t>
      </w:r>
      <w:r>
        <w:rPr>
          <w:rFonts w:ascii="Times New Roman" w:hAnsi="Times New Roman" w:eastAsia="SchoolBookSanPin"/>
          <w:b/>
          <w:sz w:val="28"/>
          <w:szCs w:val="28"/>
          <w:lang w:val="ru-RU"/>
        </w:rPr>
        <w:t xml:space="preserve">в </w:t>
      </w:r>
      <w:r>
        <w:rPr>
          <w:rFonts w:ascii="Times New Roman" w:hAnsi="Times New Roman" w:eastAsia="SchoolBookSanPin"/>
          <w:b/>
          <w:bCs/>
          <w:sz w:val="28"/>
          <w:szCs w:val="28"/>
          <w:lang w:val="ru-RU"/>
        </w:rPr>
        <w:t>6 классе</w:t>
      </w:r>
      <w:r>
        <w:rPr>
          <w:rFonts w:ascii="Times New Roman" w:hAnsi="Times New Roman" w:eastAsia="SchoolBookSanPin"/>
          <w:bCs/>
          <w:sz w:val="28"/>
          <w:szCs w:val="28"/>
          <w:lang w:val="ru-RU"/>
        </w:rPr>
        <w:t xml:space="preserve"> </w:t>
      </w:r>
      <w:r>
        <w:rPr>
          <w:rFonts w:ascii="Times New Roman" w:hAnsi="Times New Roman" w:eastAsia="SchoolBookSanPin"/>
          <w:sz w:val="28"/>
          <w:szCs w:val="28"/>
          <w:lang w:val="ru-RU"/>
        </w:rPr>
        <w:t>обучающийся получит следующие п</w:t>
      </w:r>
      <w:r>
        <w:rPr>
          <w:rFonts w:ascii="Times New Roman" w:hAnsi="Times New Roman" w:eastAsia="OfficinaSansBoldITC"/>
          <w:sz w:val="28"/>
          <w:szCs w:val="28"/>
          <w:lang w:val="ru-RU"/>
        </w:rPr>
        <w:t>редметные результаты по отдельным темам программы по обществознанию</w:t>
      </w:r>
      <w:r>
        <w:rPr>
          <w:rFonts w:ascii="Times New Roman" w:hAnsi="Times New Roman" w:eastAsia="SchoolBookSanPin"/>
          <w:sz w:val="28"/>
          <w:szCs w:val="28"/>
          <w:lang w:val="ru-RU"/>
        </w:rPr>
        <w:t>:</w:t>
      </w:r>
    </w:p>
    <w:p w14:paraId="7072C25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и его социальное окружение:</w:t>
      </w:r>
    </w:p>
    <w:p w14:paraId="445D198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знания </w:t>
      </w:r>
      <w:r>
        <w:rPr>
          <w:rFonts w:ascii="Times New Roman" w:hAnsi="Times New Roman" w:eastAsia="SchoolBookSanPi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BF847F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7A4BAC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35397C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по разным признакам виды деятельности человека, потребности людей;</w:t>
      </w:r>
    </w:p>
    <w:p w14:paraId="6A68F4A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понятия «индивид», «индивидуальность», «личность»; свойства человека и животных, виды деятельности (игра, труд, учение);</w:t>
      </w:r>
    </w:p>
    <w:p w14:paraId="4379C93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устанавливать и объяснять взаимосвязи </w:t>
      </w:r>
      <w:r>
        <w:rPr>
          <w:rFonts w:ascii="Times New Roman" w:hAnsi="Times New Roman" w:eastAsia="SchoolBookSanPin"/>
          <w:sz w:val="28"/>
          <w:szCs w:val="28"/>
          <w:lang w:val="ru-RU"/>
        </w:rPr>
        <w:t>людей в малых группах, целей, способов и результатов деятельности, целей и средств общения;</w:t>
      </w:r>
    </w:p>
    <w:p w14:paraId="78E01D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полученные знания </w:t>
      </w:r>
      <w:r>
        <w:rPr>
          <w:rFonts w:ascii="Times New Roman" w:hAnsi="Times New Roman" w:eastAsia="SchoolBookSanPi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6055B42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определять и аргументировать </w:t>
      </w:r>
      <w:r>
        <w:rPr>
          <w:rFonts w:ascii="Times New Roman" w:hAnsi="Times New Roman" w:eastAsia="SchoolBookSanPi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2A4FA1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решать </w:t>
      </w:r>
      <w:r>
        <w:rPr>
          <w:rFonts w:ascii="Times New Roman" w:hAnsi="Times New Roman" w:eastAsia="SchoolBookSanPi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BEC299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читать осмысленно тексты правовой</w:t>
      </w:r>
      <w:r>
        <w:rPr>
          <w:rFonts w:ascii="Times New Roman" w:hAnsi="Times New Roman" w:eastAsia="SchoolBookSanPi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0798A33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искать и извлекать </w:t>
      </w:r>
      <w:r>
        <w:rPr>
          <w:rFonts w:ascii="Times New Roman" w:hAnsi="Times New Roman" w:eastAsia="SchoolBookSanPi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05C058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обобщать, систематизировать, оценивать </w:t>
      </w:r>
      <w:r>
        <w:rPr>
          <w:rFonts w:ascii="Times New Roman" w:hAnsi="Times New Roman" w:eastAsia="SchoolBookSanPi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75DC61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собственные поступки и поведение других людей </w:t>
      </w:r>
      <w:r>
        <w:rPr>
          <w:rFonts w:ascii="Times New Roman" w:hAnsi="Times New Roman" w:eastAsia="SchoolBookSanPi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14:paraId="1CA9209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приобретать опыт </w:t>
      </w:r>
      <w:r>
        <w:rPr>
          <w:rFonts w:ascii="Times New Roman" w:hAnsi="Times New Roman" w:eastAsia="SchoolBookSanPi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71D1D1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приобретать опыт совместной деятельности</w:t>
      </w:r>
      <w:r>
        <w:rPr>
          <w:rFonts w:ascii="Times New Roman" w:hAnsi="Times New Roman" w:eastAsia="SchoolBookSanPi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5C863F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Общество, в котором мы живём:</w:t>
      </w:r>
    </w:p>
    <w:p w14:paraId="276C4F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знания </w:t>
      </w:r>
      <w:r>
        <w:rPr>
          <w:rFonts w:ascii="Times New Roman" w:hAnsi="Times New Roman" w:eastAsia="SchoolBookSanPi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72AE9B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D2AEA8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разного положения людей в обществе, видов экономической деятельности, глобальных проблем;</w:t>
      </w:r>
    </w:p>
    <w:p w14:paraId="2EF800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социальные общности и группы;</w:t>
      </w:r>
    </w:p>
    <w:p w14:paraId="404DB98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сравнивать </w:t>
      </w:r>
      <w:r>
        <w:rPr>
          <w:rFonts w:ascii="Times New Roman" w:hAnsi="Times New Roman" w:eastAsia="SchoolBookSanPin"/>
          <w:position w:val="1"/>
          <w:sz w:val="28"/>
          <w:szCs w:val="28"/>
          <w:lang w:val="ru-RU"/>
        </w:rPr>
        <w:t>социальные общности и группы, положение в обществе различных людей; различные формы хозяйствования;</w:t>
      </w:r>
    </w:p>
    <w:p w14:paraId="766BA64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устанавливать взаимодействия </w:t>
      </w:r>
      <w:r>
        <w:rPr>
          <w:rFonts w:ascii="Times New Roman" w:hAnsi="Times New Roman" w:eastAsia="SchoolBookSanPin"/>
          <w:position w:val="1"/>
          <w:sz w:val="28"/>
          <w:szCs w:val="28"/>
          <w:lang w:val="ru-RU"/>
        </w:rPr>
        <w:t>общества и природы, человека и общества, деятельности основных участников экономики;</w:t>
      </w:r>
    </w:p>
    <w:p w14:paraId="7CA8BD1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полученные знания для объяснения </w:t>
      </w:r>
      <w:r>
        <w:rPr>
          <w:rFonts w:ascii="Times New Roman" w:hAnsi="Times New Roman" w:eastAsia="SchoolBookSanPi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C8919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9D66EC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решать познавательные и практические задачи </w:t>
      </w:r>
      <w:r>
        <w:rPr>
          <w:rFonts w:ascii="Times New Roman" w:hAnsi="Times New Roman" w:eastAsia="SchoolBookSanPi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012718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овладевать смысловым чтением </w:t>
      </w:r>
      <w:r>
        <w:rPr>
          <w:rFonts w:ascii="Times New Roman" w:hAnsi="Times New Roman" w:eastAsia="SchoolBookSanPi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4F394CC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извлекать информацию </w:t>
      </w:r>
      <w:r>
        <w:rPr>
          <w:rFonts w:ascii="Times New Roman" w:hAnsi="Times New Roman" w:eastAsia="SchoolBookSanPin"/>
          <w:position w:val="1"/>
          <w:sz w:val="28"/>
          <w:szCs w:val="28"/>
          <w:lang w:val="ru-RU"/>
        </w:rPr>
        <w:t>из разных источников о человеке и обществе, включая информацию о народах России;</w:t>
      </w:r>
    </w:p>
    <w:p w14:paraId="5C8F55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анализировать, обобщать, систематизировать, оценивать </w:t>
      </w:r>
      <w:r>
        <w:rPr>
          <w:rFonts w:ascii="Times New Roman" w:hAnsi="Times New Roman" w:eastAsia="SchoolBookSanPi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4AD26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оценивать собственные поступки и поведение других людей </w:t>
      </w:r>
      <w:r>
        <w:rPr>
          <w:rFonts w:ascii="Times New Roman" w:hAnsi="Times New Roman" w:eastAsia="SchoolBookSanPin"/>
          <w:position w:val="1"/>
          <w:sz w:val="28"/>
          <w:szCs w:val="28"/>
          <w:lang w:val="ru-RU"/>
        </w:rPr>
        <w:t>с точки зрения их соответствия духовным традициям общества;</w:t>
      </w:r>
    </w:p>
    <w:p w14:paraId="34A4CC7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84DEF7C">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bCs/>
          <w:position w:val="1"/>
          <w:sz w:val="28"/>
          <w:szCs w:val="28"/>
          <w:lang w:val="ru-RU"/>
        </w:rPr>
        <w:t xml:space="preserve">осуществлять </w:t>
      </w:r>
      <w:r>
        <w:rPr>
          <w:rFonts w:ascii="Times New Roman" w:hAnsi="Times New Roman" w:eastAsia="SchoolBookSanPi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612F3B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К</w:t>
      </w:r>
      <w:r>
        <w:rPr>
          <w:rFonts w:ascii="Times New Roman" w:hAnsi="Times New Roman" w:eastAsia="SchoolBookSanPin"/>
          <w:sz w:val="28"/>
          <w:szCs w:val="28"/>
          <w:lang w:val="ru-RU"/>
        </w:rPr>
        <w:t xml:space="preserve"> концу обучения </w:t>
      </w:r>
      <w:r>
        <w:rPr>
          <w:rFonts w:ascii="Times New Roman" w:hAnsi="Times New Roman" w:eastAsia="SchoolBookSanPin"/>
          <w:b/>
          <w:sz w:val="28"/>
          <w:szCs w:val="28"/>
          <w:lang w:val="ru-RU"/>
        </w:rPr>
        <w:t xml:space="preserve">в </w:t>
      </w:r>
      <w:r>
        <w:rPr>
          <w:rFonts w:ascii="Times New Roman" w:hAnsi="Times New Roman" w:eastAsia="SchoolBookSanPin"/>
          <w:b/>
          <w:bCs/>
          <w:sz w:val="28"/>
          <w:szCs w:val="28"/>
          <w:lang w:val="ru-RU"/>
        </w:rPr>
        <w:t>7 классе</w:t>
      </w:r>
      <w:r>
        <w:rPr>
          <w:rFonts w:ascii="Times New Roman" w:hAnsi="Times New Roman" w:eastAsia="SchoolBookSanPin"/>
          <w:bCs/>
          <w:sz w:val="28"/>
          <w:szCs w:val="28"/>
          <w:lang w:val="ru-RU"/>
        </w:rPr>
        <w:t xml:space="preserve"> </w:t>
      </w:r>
      <w:r>
        <w:rPr>
          <w:rFonts w:ascii="Times New Roman" w:hAnsi="Times New Roman" w:eastAsia="SchoolBookSanPin"/>
          <w:sz w:val="28"/>
          <w:szCs w:val="28"/>
          <w:lang w:val="ru-RU"/>
        </w:rPr>
        <w:t>обучающийся получит следующие п</w:t>
      </w:r>
      <w:r>
        <w:rPr>
          <w:rFonts w:ascii="Times New Roman" w:hAnsi="Times New Roman" w:eastAsia="OfficinaSansBoldITC"/>
          <w:sz w:val="28"/>
          <w:szCs w:val="28"/>
          <w:lang w:val="ru-RU"/>
        </w:rPr>
        <w:t>редметные результаты по отдельным темам программы по обществознанию</w:t>
      </w:r>
      <w:r>
        <w:rPr>
          <w:rFonts w:ascii="Times New Roman" w:hAnsi="Times New Roman" w:eastAsia="SchoolBookSanPin"/>
          <w:sz w:val="28"/>
          <w:szCs w:val="28"/>
          <w:lang w:val="ru-RU"/>
        </w:rPr>
        <w:t>:</w:t>
      </w:r>
    </w:p>
    <w:p w14:paraId="772FE84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Социальные ценности и нормы:</w:t>
      </w:r>
    </w:p>
    <w:p w14:paraId="5C96872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знания </w:t>
      </w:r>
      <w:r>
        <w:rPr>
          <w:rFonts w:ascii="Times New Roman" w:hAnsi="Times New Roman" w:eastAsia="SchoolBookSanPin"/>
          <w:sz w:val="28"/>
          <w:szCs w:val="28"/>
          <w:lang w:val="ru-RU"/>
        </w:rPr>
        <w:t>о социальных ценностях; о содержании и значении социальных норм, регулирующих общественные отношения;</w:t>
      </w:r>
    </w:p>
    <w:p w14:paraId="25CD04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90ACAA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47876B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социальные нормы, их существенные признаки и элементы;</w:t>
      </w:r>
    </w:p>
    <w:p w14:paraId="64A115E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отдельные виды социальных норм;</w:t>
      </w:r>
    </w:p>
    <w:p w14:paraId="26F6C3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устанавливать и объяснять </w:t>
      </w:r>
      <w:r>
        <w:rPr>
          <w:rFonts w:ascii="Times New Roman" w:hAnsi="Times New Roman" w:eastAsia="SchoolBookSanPin"/>
          <w:position w:val="1"/>
          <w:sz w:val="28"/>
          <w:szCs w:val="28"/>
          <w:lang w:val="ru-RU"/>
        </w:rPr>
        <w:t>влияние социальных норм на общество и человека;</w:t>
      </w:r>
    </w:p>
    <w:p w14:paraId="561AD7F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для объяснения (устного и письменного) сущности социальных норм;</w:t>
      </w:r>
    </w:p>
    <w:p w14:paraId="6ED9BEB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определять и аргументировать </w:t>
      </w:r>
      <w:r>
        <w:rPr>
          <w:rFonts w:ascii="Times New Roman" w:hAnsi="Times New Roman" w:eastAsia="SchoolBookSanPi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7962E1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решать </w:t>
      </w:r>
      <w:r>
        <w:rPr>
          <w:rFonts w:ascii="Times New Roman" w:hAnsi="Times New Roman" w:eastAsia="SchoolBookSanPi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123D21B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осмысленно читать тексты</w:t>
      </w:r>
      <w:r>
        <w:rPr>
          <w:rFonts w:ascii="Times New Roman" w:hAnsi="Times New Roman" w:eastAsia="SchoolBookSanPin"/>
          <w:position w:val="1"/>
          <w:sz w:val="28"/>
          <w:szCs w:val="28"/>
          <w:lang w:val="ru-RU"/>
        </w:rPr>
        <w:t>, касающиеся гуманизма, гражданственности, патриотизма;</w:t>
      </w:r>
    </w:p>
    <w:p w14:paraId="7F4901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извлекать </w:t>
      </w:r>
      <w:r>
        <w:rPr>
          <w:rFonts w:ascii="Times New Roman" w:hAnsi="Times New Roman" w:eastAsia="SchoolBookSanPin"/>
          <w:position w:val="1"/>
          <w:sz w:val="28"/>
          <w:szCs w:val="28"/>
          <w:lang w:val="ru-RU"/>
        </w:rPr>
        <w:t>информацию из разных источников о принципах и нормах морали, проблеме морального выбора;</w:t>
      </w:r>
    </w:p>
    <w:p w14:paraId="02D38C4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анализировать, обобщать, систематизировать, оценивать </w:t>
      </w:r>
      <w:r>
        <w:rPr>
          <w:rFonts w:ascii="Times New Roman" w:hAnsi="Times New Roman" w:eastAsia="SchoolBookSanPin"/>
          <w:position w:val="1"/>
          <w:sz w:val="28"/>
          <w:szCs w:val="28"/>
          <w:lang w:val="ru-RU"/>
        </w:rPr>
        <w:t>социальную информацию из адаптированных источников</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8CD10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оценивать </w:t>
      </w:r>
      <w:r>
        <w:rPr>
          <w:rFonts w:ascii="Times New Roman" w:hAnsi="Times New Roman" w:eastAsia="SchoolBookSanPin"/>
          <w:position w:val="1"/>
          <w:sz w:val="28"/>
          <w:szCs w:val="28"/>
          <w:lang w:val="ru-RU"/>
        </w:rPr>
        <w:t>собственные поступки, поведение людей с точки зрения их соответствия нормам морали;</w:t>
      </w:r>
    </w:p>
    <w:p w14:paraId="71C6508D">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о социальных нормах в повседневной жизни;</w:t>
      </w:r>
    </w:p>
    <w:p w14:paraId="28CA780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самостоятельно </w:t>
      </w:r>
      <w:r>
        <w:rPr>
          <w:rFonts w:ascii="Times New Roman" w:hAnsi="Times New Roman" w:eastAsia="SchoolBookSanPin"/>
          <w:bCs/>
          <w:sz w:val="28"/>
          <w:szCs w:val="28"/>
          <w:lang w:val="ru-RU"/>
        </w:rPr>
        <w:t xml:space="preserve">заполнять </w:t>
      </w:r>
      <w:r>
        <w:rPr>
          <w:rFonts w:ascii="Times New Roman" w:hAnsi="Times New Roman" w:eastAsia="SchoolBookSanPin"/>
          <w:sz w:val="28"/>
          <w:szCs w:val="28"/>
          <w:lang w:val="ru-RU"/>
        </w:rPr>
        <w:t xml:space="preserve">форму (в том числе электронную) </w:t>
      </w:r>
      <w:r>
        <w:rPr>
          <w:rFonts w:ascii="Times New Roman" w:hAnsi="Times New Roman" w:eastAsia="SchoolBookSanPin"/>
          <w:position w:val="1"/>
          <w:sz w:val="28"/>
          <w:szCs w:val="28"/>
          <w:lang w:val="ru-RU"/>
        </w:rPr>
        <w:t>и составлять простейший документ (заявление);</w:t>
      </w:r>
    </w:p>
    <w:p w14:paraId="1613D34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осуществлять </w:t>
      </w:r>
      <w:r>
        <w:rPr>
          <w:rFonts w:ascii="Times New Roman" w:hAnsi="Times New Roman" w:eastAsia="SchoolBookSanPi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B39C4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как участник правовых отношений:</w:t>
      </w:r>
    </w:p>
    <w:p w14:paraId="1D60B83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знания </w:t>
      </w:r>
      <w:r>
        <w:rPr>
          <w:rFonts w:ascii="Times New Roman" w:hAnsi="Times New Roman" w:eastAsia="SchoolBookSanPi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92F0F1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3CF5B6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D8C4ED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10A95C7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F745D3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устанавливать и объяснять </w:t>
      </w:r>
      <w:r>
        <w:rPr>
          <w:rFonts w:ascii="Times New Roman" w:hAnsi="Times New Roman" w:eastAsia="SchoolBookSanPi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B1BF9B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048F94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определять и аргументировать </w:t>
      </w:r>
      <w:r>
        <w:rPr>
          <w:rFonts w:ascii="Times New Roman" w:hAnsi="Times New Roman" w:eastAsia="SchoolBookSanPi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87B72D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решать </w:t>
      </w:r>
      <w:r>
        <w:rPr>
          <w:rFonts w:ascii="Times New Roman" w:hAnsi="Times New Roman" w:eastAsia="SchoolBookSanPi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15F8A2B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осмысленно читать тексты правовой тематики</w:t>
      </w:r>
      <w:r>
        <w:rPr>
          <w:rFonts w:ascii="Times New Roman" w:hAnsi="Times New Roman" w:eastAsia="SchoolBookSanPi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799B6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искать и извлекать </w:t>
      </w:r>
      <w:r>
        <w:rPr>
          <w:rFonts w:ascii="Times New Roman" w:hAnsi="Times New Roman" w:eastAsia="SchoolBookSanPi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040EC0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обобщать, систематизировать, оценивать </w:t>
      </w:r>
      <w:r>
        <w:rPr>
          <w:rFonts w:ascii="Times New Roman" w:hAnsi="Times New Roman" w:eastAsia="SchoolBookSanPi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B4F621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w:t>
      </w:r>
      <w:r>
        <w:rPr>
          <w:rFonts w:ascii="Times New Roman" w:hAnsi="Times New Roman" w:eastAsia="SchoolBookSanPi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EA4CB3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7554BC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самостоятельно заполнять </w:t>
      </w:r>
      <w:r>
        <w:rPr>
          <w:rFonts w:ascii="Times New Roman" w:hAnsi="Times New Roman" w:eastAsia="SchoolBookSanPi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57E2417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осуществлять </w:t>
      </w:r>
      <w:r>
        <w:rPr>
          <w:rFonts w:ascii="Times New Roman" w:hAnsi="Times New Roman" w:eastAsia="SchoolBookSanPi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7C9176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Основы российского права:</w:t>
      </w:r>
    </w:p>
    <w:p w14:paraId="3C43702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w:t>
      </w:r>
      <w:r>
        <w:rPr>
          <w:rFonts w:ascii="Times New Roman" w:hAnsi="Times New Roman" w:eastAsia="SchoolBookSanPi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37CD4E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A30E6F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представлении о содержании трудового договора, видах правонарушений и видов наказаний;</w:t>
      </w:r>
    </w:p>
    <w:p w14:paraId="7F93672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приводить примеры законов и подзаконных актов и моделировать ситуации</w:t>
      </w:r>
      <w:r>
        <w:rPr>
          <w:rFonts w:ascii="Times New Roman" w:hAnsi="Times New Roman" w:eastAsia="SchoolBookSanPi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F3E7A0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FD6E98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406740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устанавливать и объяснять </w:t>
      </w:r>
      <w:r>
        <w:rPr>
          <w:rFonts w:ascii="Times New Roman" w:hAnsi="Times New Roman" w:eastAsia="SchoolBookSanPi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790F78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391D9B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определять и аргументировать </w:t>
      </w:r>
      <w:r>
        <w:rPr>
          <w:rFonts w:ascii="Times New Roman" w:hAnsi="Times New Roman" w:eastAsia="SchoolBookSanPi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62E08A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решать </w:t>
      </w:r>
      <w:r>
        <w:rPr>
          <w:rFonts w:ascii="Times New Roman" w:hAnsi="Times New Roman" w:eastAsia="SchoolBookSanPi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C16593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осмысленно читать тексты правовой тематики</w:t>
      </w:r>
      <w:r>
        <w:rPr>
          <w:rFonts w:ascii="Times New Roman" w:hAnsi="Times New Roman" w:eastAsia="SchoolBookSanPi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DCB96D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искать и извлекать </w:t>
      </w:r>
      <w:r>
        <w:rPr>
          <w:rFonts w:ascii="Times New Roman" w:hAnsi="Times New Roman" w:eastAsia="SchoolBookSanPi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CAFD3F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обобщать, систематизировать, оценивать </w:t>
      </w:r>
      <w:r>
        <w:rPr>
          <w:rFonts w:ascii="Times New Roman" w:hAnsi="Times New Roman" w:eastAsia="SchoolBookSanPi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8FFED1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w:t>
      </w:r>
      <w:r>
        <w:rPr>
          <w:rFonts w:ascii="Times New Roman" w:hAnsi="Times New Roman" w:eastAsia="SchoolBookSanPi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101182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BE3A14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самостоятельно заполнять </w:t>
      </w:r>
      <w:r>
        <w:rPr>
          <w:rFonts w:ascii="Times New Roman" w:hAnsi="Times New Roman" w:eastAsia="SchoolBookSanPin"/>
          <w:sz w:val="28"/>
          <w:szCs w:val="28"/>
          <w:lang w:val="ru-RU"/>
        </w:rPr>
        <w:t>форму (в том числе электронную) и составлять простейший документ (заявление о приёме на работу);</w:t>
      </w:r>
    </w:p>
    <w:p w14:paraId="3E21435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осуществлять </w:t>
      </w:r>
      <w:r>
        <w:rPr>
          <w:rFonts w:ascii="Times New Roman" w:hAnsi="Times New Roman" w:eastAsia="SchoolBookSanPi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F0F94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К</w:t>
      </w:r>
      <w:r>
        <w:rPr>
          <w:rFonts w:ascii="Times New Roman" w:hAnsi="Times New Roman" w:eastAsia="SchoolBookSanPin"/>
          <w:sz w:val="28"/>
          <w:szCs w:val="28"/>
          <w:lang w:val="ru-RU"/>
        </w:rPr>
        <w:t xml:space="preserve"> концу обучения </w:t>
      </w:r>
      <w:r>
        <w:rPr>
          <w:rFonts w:ascii="Times New Roman" w:hAnsi="Times New Roman" w:eastAsia="SchoolBookSanPin"/>
          <w:b/>
          <w:sz w:val="28"/>
          <w:szCs w:val="28"/>
          <w:lang w:val="ru-RU"/>
        </w:rPr>
        <w:t xml:space="preserve">в </w:t>
      </w:r>
      <w:r>
        <w:rPr>
          <w:rFonts w:ascii="Times New Roman" w:hAnsi="Times New Roman" w:eastAsia="SchoolBookSanPin"/>
          <w:b/>
          <w:bCs/>
          <w:sz w:val="28"/>
          <w:szCs w:val="28"/>
          <w:lang w:val="ru-RU"/>
        </w:rPr>
        <w:t>8 классе</w:t>
      </w:r>
      <w:r>
        <w:rPr>
          <w:rFonts w:ascii="Times New Roman" w:hAnsi="Times New Roman" w:eastAsia="SchoolBookSanPin"/>
          <w:bCs/>
          <w:sz w:val="28"/>
          <w:szCs w:val="28"/>
          <w:lang w:val="ru-RU"/>
        </w:rPr>
        <w:t xml:space="preserve"> </w:t>
      </w:r>
      <w:r>
        <w:rPr>
          <w:rFonts w:ascii="Times New Roman" w:hAnsi="Times New Roman" w:eastAsia="SchoolBookSanPin"/>
          <w:sz w:val="28"/>
          <w:szCs w:val="28"/>
          <w:lang w:val="ru-RU"/>
        </w:rPr>
        <w:t>обучающийся получит следующие п</w:t>
      </w:r>
      <w:r>
        <w:rPr>
          <w:rFonts w:ascii="Times New Roman" w:hAnsi="Times New Roman" w:eastAsia="OfficinaSansBoldITC"/>
          <w:sz w:val="28"/>
          <w:szCs w:val="28"/>
          <w:lang w:val="ru-RU"/>
        </w:rPr>
        <w:t>редметные результаты по отдельным темам программы по обществознанию</w:t>
      </w:r>
      <w:r>
        <w:rPr>
          <w:rFonts w:ascii="Times New Roman" w:hAnsi="Times New Roman" w:eastAsia="SchoolBookSanPin"/>
          <w:sz w:val="28"/>
          <w:szCs w:val="28"/>
          <w:lang w:val="ru-RU"/>
        </w:rPr>
        <w:t>:</w:t>
      </w:r>
    </w:p>
    <w:p w14:paraId="042D5CD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экономических отношениях:</w:t>
      </w:r>
    </w:p>
    <w:p w14:paraId="223D963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w:t>
      </w:r>
      <w:r>
        <w:rPr>
          <w:rFonts w:ascii="Times New Roman" w:hAnsi="Times New Roman" w:eastAsia="SchoolBookSanPi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0039C4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77A737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636A72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2D4ED47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различные способы хозяйствования;</w:t>
      </w:r>
    </w:p>
    <w:p w14:paraId="04F39DA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устанавливать и объяснять </w:t>
      </w:r>
      <w:r>
        <w:rPr>
          <w:rFonts w:ascii="Times New Roman" w:hAnsi="Times New Roman" w:eastAsia="SchoolBookSanPin"/>
          <w:position w:val="1"/>
          <w:sz w:val="28"/>
          <w:szCs w:val="28"/>
          <w:lang w:val="ru-RU"/>
        </w:rPr>
        <w:t>связи политических потрясений и социально-экономических кризисов в государстве;</w:t>
      </w:r>
    </w:p>
    <w:p w14:paraId="6567965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6F634B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определять и аргументировать </w:t>
      </w:r>
      <w:r>
        <w:rPr>
          <w:rFonts w:ascii="Times New Roman" w:hAnsi="Times New Roman" w:eastAsia="SchoolBookSanPi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E5BA1C4">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bCs/>
          <w:position w:val="1"/>
          <w:sz w:val="28"/>
          <w:szCs w:val="28"/>
          <w:lang w:val="ru-RU"/>
        </w:rPr>
        <w:t xml:space="preserve">решать </w:t>
      </w:r>
      <w:r>
        <w:rPr>
          <w:rFonts w:ascii="Times New Roman" w:hAnsi="Times New Roman" w:eastAsia="SchoolBookSanPi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6E609E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осмысленно читать тексты экономической тематики</w:t>
      </w:r>
      <w:r>
        <w:rPr>
          <w:rFonts w:ascii="Times New Roman" w:hAnsi="Times New Roman" w:eastAsia="SchoolBookSanPi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78E267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извлекать </w:t>
      </w:r>
      <w:r>
        <w:rPr>
          <w:rFonts w:ascii="Times New Roman" w:hAnsi="Times New Roman" w:eastAsia="SchoolBookSanPi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26F702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обобщать, систематизировать, конкретизировать и критически оценивать </w:t>
      </w:r>
      <w:r>
        <w:rPr>
          <w:rFonts w:ascii="Times New Roman" w:hAnsi="Times New Roman" w:eastAsia="SchoolBookSanPi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AA99F8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w:t>
      </w:r>
      <w:r>
        <w:rPr>
          <w:rFonts w:ascii="Times New Roman" w:hAnsi="Times New Roman" w:eastAsia="SchoolBookSanPi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249B96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приобретать опыт </w:t>
      </w:r>
      <w:r>
        <w:rPr>
          <w:rFonts w:ascii="Times New Roman" w:hAnsi="Times New Roman" w:eastAsia="SchoolBookSanPi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9E1A72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приобретать опыт </w:t>
      </w:r>
      <w:r>
        <w:rPr>
          <w:rFonts w:ascii="Times New Roman" w:hAnsi="Times New Roman" w:eastAsia="SchoolBookSanPin"/>
          <w:sz w:val="28"/>
          <w:szCs w:val="28"/>
          <w:lang w:val="ru-RU"/>
        </w:rPr>
        <w:t>составления простейших документов (</w:t>
      </w:r>
      <w:r>
        <w:rPr>
          <w:rFonts w:ascii="Times New Roman" w:hAnsi="Times New Roman" w:eastAsia="SchoolBookSanPin"/>
          <w:position w:val="1"/>
          <w:sz w:val="28"/>
          <w:szCs w:val="28"/>
          <w:lang w:val="ru-RU"/>
        </w:rPr>
        <w:t>личный финансовый план, заявление, резюме);</w:t>
      </w:r>
    </w:p>
    <w:p w14:paraId="5487980B">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bCs/>
          <w:position w:val="1"/>
          <w:sz w:val="28"/>
          <w:szCs w:val="28"/>
          <w:lang w:val="ru-RU"/>
        </w:rPr>
        <w:t xml:space="preserve">осуществлять </w:t>
      </w:r>
      <w:r>
        <w:rPr>
          <w:rFonts w:ascii="Times New Roman" w:hAnsi="Times New Roman" w:eastAsia="SchoolBookSanPi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114E02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мире культуры:</w:t>
      </w:r>
    </w:p>
    <w:p w14:paraId="47C7852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w:t>
      </w:r>
      <w:r>
        <w:rPr>
          <w:rFonts w:ascii="Times New Roman" w:hAnsi="Times New Roman" w:eastAsia="SchoolBookSanPi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5BA436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130949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EAF99A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по разным признакам формы и виды культуры;</w:t>
      </w:r>
    </w:p>
    <w:p w14:paraId="70D0F0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формы культуры, естественные и социально-гуманитарные науки, виды искусств;</w:t>
      </w:r>
    </w:p>
    <w:p w14:paraId="634264B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устанавливать и объяснять </w:t>
      </w:r>
      <w:r>
        <w:rPr>
          <w:rFonts w:ascii="Times New Roman" w:hAnsi="Times New Roman" w:eastAsia="SchoolBookSanPin"/>
          <w:sz w:val="28"/>
          <w:szCs w:val="28"/>
          <w:lang w:val="ru-RU"/>
        </w:rPr>
        <w:t>взаимосвязь развития духовной культуры и формирования личности, взаимовлияние науки и образования;</w:t>
      </w:r>
    </w:p>
    <w:p w14:paraId="3695F2E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для объяснения роли непрерывного образования;</w:t>
      </w:r>
    </w:p>
    <w:p w14:paraId="015D8CD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определять и аргументировать </w:t>
      </w:r>
      <w:r>
        <w:rPr>
          <w:rFonts w:ascii="Times New Roman" w:hAnsi="Times New Roman" w:eastAsia="SchoolBookSanPi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hAnsi="Times New Roman" w:eastAsia="SchoolBookSanPin"/>
          <w:bCs/>
          <w:sz w:val="28"/>
          <w:szCs w:val="28"/>
          <w:lang w:val="ru-RU"/>
        </w:rPr>
        <w:t xml:space="preserve">решать </w:t>
      </w:r>
      <w:r>
        <w:rPr>
          <w:rFonts w:ascii="Times New Roman" w:hAnsi="Times New Roman" w:eastAsia="SchoolBookSanPin"/>
          <w:sz w:val="28"/>
          <w:szCs w:val="28"/>
          <w:lang w:val="ru-RU"/>
        </w:rPr>
        <w:t>познавательные и практические задачи, касающиеся форм и многообразия духовной культуры;</w:t>
      </w:r>
    </w:p>
    <w:p w14:paraId="742737C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осмысленно читать тексты </w:t>
      </w:r>
      <w:r>
        <w:rPr>
          <w:rFonts w:ascii="Times New Roman" w:hAnsi="Times New Roman" w:eastAsia="SchoolBookSanPi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D904F9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осуществлять </w:t>
      </w:r>
      <w:r>
        <w:rPr>
          <w:rFonts w:ascii="Times New Roman" w:hAnsi="Times New Roman" w:eastAsia="SchoolBookSanPi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45207A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систематизировать, критически оценивать и обобщать </w:t>
      </w:r>
      <w:r>
        <w:rPr>
          <w:rFonts w:ascii="Times New Roman" w:hAnsi="Times New Roman" w:eastAsia="SchoolBookSanPi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08331B4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w:t>
      </w:r>
      <w:r>
        <w:rPr>
          <w:rFonts w:ascii="Times New Roman" w:hAnsi="Times New Roman" w:eastAsia="SchoolBookSanPin"/>
          <w:sz w:val="28"/>
          <w:szCs w:val="28"/>
          <w:lang w:val="ru-RU"/>
        </w:rPr>
        <w:t>собственные поступки, поведение людей в духовной сфере жизни общества;</w:t>
      </w:r>
    </w:p>
    <w:p w14:paraId="0563725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567BDA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приобретать </w:t>
      </w:r>
      <w:r>
        <w:rPr>
          <w:rFonts w:ascii="Times New Roman" w:hAnsi="Times New Roman" w:eastAsia="SchoolBookSanPi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09FC546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К</w:t>
      </w:r>
      <w:r>
        <w:rPr>
          <w:rFonts w:ascii="Times New Roman" w:hAnsi="Times New Roman" w:eastAsia="SchoolBookSanPin"/>
          <w:sz w:val="28"/>
          <w:szCs w:val="28"/>
          <w:lang w:val="ru-RU"/>
        </w:rPr>
        <w:t xml:space="preserve"> концу обучения </w:t>
      </w:r>
      <w:r>
        <w:rPr>
          <w:rFonts w:ascii="Times New Roman" w:hAnsi="Times New Roman" w:eastAsia="SchoolBookSanPin"/>
          <w:b/>
          <w:sz w:val="28"/>
          <w:szCs w:val="28"/>
          <w:lang w:val="ru-RU"/>
        </w:rPr>
        <w:t xml:space="preserve">в </w:t>
      </w:r>
      <w:r>
        <w:rPr>
          <w:rFonts w:ascii="Times New Roman" w:hAnsi="Times New Roman" w:eastAsia="SchoolBookSanPin"/>
          <w:b/>
          <w:bCs/>
          <w:sz w:val="28"/>
          <w:szCs w:val="28"/>
          <w:lang w:val="ru-RU"/>
        </w:rPr>
        <w:t>9 классе</w:t>
      </w:r>
      <w:r>
        <w:rPr>
          <w:rFonts w:ascii="Times New Roman" w:hAnsi="Times New Roman" w:eastAsia="SchoolBookSanPin"/>
          <w:bCs/>
          <w:sz w:val="28"/>
          <w:szCs w:val="28"/>
          <w:lang w:val="ru-RU"/>
        </w:rPr>
        <w:t xml:space="preserve"> </w:t>
      </w:r>
      <w:r>
        <w:rPr>
          <w:rFonts w:ascii="Times New Roman" w:hAnsi="Times New Roman" w:eastAsia="SchoolBookSanPin"/>
          <w:sz w:val="28"/>
          <w:szCs w:val="28"/>
          <w:lang w:val="ru-RU"/>
        </w:rPr>
        <w:t>обучающийся получит следующие п</w:t>
      </w:r>
      <w:r>
        <w:rPr>
          <w:rFonts w:ascii="Times New Roman" w:hAnsi="Times New Roman" w:eastAsia="OfficinaSansBoldITC"/>
          <w:sz w:val="28"/>
          <w:szCs w:val="28"/>
          <w:lang w:val="ru-RU"/>
        </w:rPr>
        <w:t>редметные результаты по отдельным темам программы по обществознанию</w:t>
      </w:r>
      <w:r>
        <w:rPr>
          <w:rFonts w:ascii="Times New Roman" w:hAnsi="Times New Roman" w:eastAsia="SchoolBookSanPin"/>
          <w:sz w:val="28"/>
          <w:szCs w:val="28"/>
          <w:lang w:val="ru-RU"/>
        </w:rPr>
        <w:t>:</w:t>
      </w:r>
    </w:p>
    <w:p w14:paraId="37A029A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политическом измерении:</w:t>
      </w:r>
    </w:p>
    <w:p w14:paraId="00EB906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w:t>
      </w:r>
      <w:r>
        <w:rPr>
          <w:rFonts w:ascii="Times New Roman" w:hAnsi="Times New Roman" w:eastAsia="SchoolBookSanPi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9E0D3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5F4FBF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78D79BD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4AE231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3B9FBE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устанавливать и объяснять </w:t>
      </w:r>
      <w:r>
        <w:rPr>
          <w:rFonts w:ascii="Times New Roman" w:hAnsi="Times New Roman" w:eastAsia="SchoolBookSanPi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50C36A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769237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определять и аргументировать </w:t>
      </w:r>
      <w:r>
        <w:rPr>
          <w:rFonts w:ascii="Times New Roman" w:hAnsi="Times New Roman" w:eastAsia="SchoolBookSanPi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7FEC341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решать </w:t>
      </w:r>
      <w:r>
        <w:rPr>
          <w:rFonts w:ascii="Times New Roman" w:hAnsi="Times New Roman" w:eastAsia="SchoolBookSanPi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574689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осмысленно читать </w:t>
      </w:r>
      <w:r>
        <w:rPr>
          <w:rFonts w:ascii="Times New Roman" w:hAnsi="Times New Roman" w:eastAsia="SchoolBookSanPi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E585D1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искать и извлекать </w:t>
      </w:r>
      <w:r>
        <w:rPr>
          <w:rFonts w:ascii="Times New Roman" w:hAnsi="Times New Roman" w:eastAsia="SchoolBookSanPi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C7606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и конкретизировать </w:t>
      </w:r>
      <w:r>
        <w:rPr>
          <w:rFonts w:ascii="Times New Roman" w:hAnsi="Times New Roman" w:eastAsia="SchoolBookSanPin"/>
          <w:sz w:val="28"/>
          <w:szCs w:val="28"/>
          <w:lang w:val="ru-RU"/>
        </w:rPr>
        <w:t>социальную информацию о формах участия граждан нашей страны в политической жизни, о выборах и референдуме;</w:t>
      </w:r>
    </w:p>
    <w:p w14:paraId="0F07BD5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w:t>
      </w:r>
      <w:r>
        <w:rPr>
          <w:rFonts w:ascii="Times New Roman" w:hAnsi="Times New Roman" w:eastAsia="SchoolBookSanPi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89B67C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3A81F6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осуществлять </w:t>
      </w:r>
      <w:r>
        <w:rPr>
          <w:rFonts w:ascii="Times New Roman" w:hAnsi="Times New Roman" w:eastAsia="SchoolBookSanPi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D5FEA7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Гражданин и государство:</w:t>
      </w:r>
    </w:p>
    <w:p w14:paraId="1E428407">
      <w:pPr>
        <w:tabs>
          <w:tab w:val="left" w:pos="1800"/>
        </w:tabs>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знания </w:t>
      </w:r>
      <w:r>
        <w:rPr>
          <w:rFonts w:ascii="Times New Roman" w:hAnsi="Times New Roman" w:eastAsia="SchoolBookSanPi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44FC3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1F21D5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w:t>
      </w:r>
      <w:r>
        <w:rPr>
          <w:rFonts w:ascii="Times New Roman" w:hAnsi="Times New Roman" w:eastAsia="SchoolBookSanPin"/>
          <w:sz w:val="28"/>
          <w:szCs w:val="28"/>
          <w:lang w:val="ru-RU"/>
        </w:rPr>
        <w:t xml:space="preserve">примеры и </w:t>
      </w:r>
      <w:r>
        <w:rPr>
          <w:rFonts w:ascii="Times New Roman" w:hAnsi="Times New Roman" w:eastAsia="SchoolBookSanPin"/>
          <w:bCs/>
          <w:sz w:val="28"/>
          <w:szCs w:val="28"/>
          <w:lang w:val="ru-RU"/>
        </w:rPr>
        <w:t xml:space="preserve">моделировать </w:t>
      </w:r>
      <w:r>
        <w:rPr>
          <w:rFonts w:ascii="Times New Roman" w:hAnsi="Times New Roman" w:eastAsia="SchoolBookSanPi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084765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86EE0C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163A90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устанавливать и объяснять </w:t>
      </w:r>
      <w:r>
        <w:rPr>
          <w:rFonts w:ascii="Times New Roman" w:hAnsi="Times New Roman" w:eastAsia="SchoolBookSanPi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025700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563BF7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использовать</w:t>
      </w:r>
      <w:r>
        <w:rPr>
          <w:rFonts w:ascii="Times New Roman" w:hAnsi="Times New Roman" w:eastAsia="SchoolBookSanPin"/>
          <w:sz w:val="28"/>
          <w:szCs w:val="28"/>
          <w:lang w:val="ru-RU"/>
        </w:rPr>
        <w:t xml:space="preserve"> обществоведческие знания, факты общественной жизни и личный социальный опыт </w:t>
      </w:r>
      <w:r>
        <w:rPr>
          <w:rFonts w:ascii="Times New Roman" w:hAnsi="Times New Roman" w:eastAsia="SchoolBookSanPin"/>
          <w:bCs/>
          <w:sz w:val="28"/>
          <w:szCs w:val="28"/>
          <w:lang w:val="ru-RU"/>
        </w:rPr>
        <w:t xml:space="preserve">определять и аргументировать </w:t>
      </w:r>
      <w:r>
        <w:rPr>
          <w:rFonts w:ascii="Times New Roman" w:hAnsi="Times New Roman" w:eastAsia="SchoolBookSanPi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A834D4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решать </w:t>
      </w:r>
      <w:r>
        <w:rPr>
          <w:rFonts w:ascii="Times New Roman" w:hAnsi="Times New Roman" w:eastAsia="SchoolBookSanPi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FDBE2D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систематизировать и конкретизировать </w:t>
      </w:r>
      <w:r>
        <w:rPr>
          <w:rFonts w:ascii="Times New Roman" w:hAnsi="Times New Roman" w:eastAsia="SchoolBookSanPi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4A06C8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осмысленно читать тексты правовой тематики</w:t>
      </w:r>
      <w:r>
        <w:rPr>
          <w:rFonts w:ascii="Times New Roman" w:hAnsi="Times New Roman" w:eastAsia="SchoolBookSanPi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9F2D0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искать и извлекать </w:t>
      </w:r>
      <w:r>
        <w:rPr>
          <w:rFonts w:ascii="Times New Roman" w:hAnsi="Times New Roman" w:eastAsia="SchoolBookSanPi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A4443B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анализировать, обобщать, систематизировать и конкретизировать </w:t>
      </w:r>
      <w:r>
        <w:rPr>
          <w:rFonts w:ascii="Times New Roman" w:hAnsi="Times New Roman" w:eastAsia="SchoolBookSanPi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627B75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оценивать </w:t>
      </w:r>
      <w:r>
        <w:rPr>
          <w:rFonts w:ascii="Times New Roman" w:hAnsi="Times New Roman" w:eastAsia="SchoolBookSanPi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7ECEEB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использовать </w:t>
      </w:r>
      <w:r>
        <w:rPr>
          <w:rFonts w:ascii="Times New Roman" w:hAnsi="Times New Roman" w:eastAsia="SchoolBookSanPi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A83D2E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самостоятельно заполнять </w:t>
      </w:r>
      <w:r>
        <w:rPr>
          <w:rFonts w:ascii="Times New Roman" w:hAnsi="Times New Roman" w:eastAsia="SchoolBookSanPin"/>
          <w:sz w:val="28"/>
          <w:szCs w:val="28"/>
          <w:lang w:val="ru-RU"/>
        </w:rPr>
        <w:t>форму (в том числе электронную) и составлять простейший документ при использовании портала государственных услуг;</w:t>
      </w:r>
    </w:p>
    <w:p w14:paraId="2AA51B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осуществлять </w:t>
      </w:r>
      <w:r>
        <w:rPr>
          <w:rFonts w:ascii="Times New Roman" w:hAnsi="Times New Roman" w:eastAsia="SchoolBookSanPi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597A42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 xml:space="preserve">Человек в системе социальных отношений: </w:t>
      </w:r>
    </w:p>
    <w:p w14:paraId="297ED51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w:t>
      </w:r>
      <w:r>
        <w:rPr>
          <w:rFonts w:ascii="Times New Roman" w:hAnsi="Times New Roman" w:eastAsia="SchoolBookSanPi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E33CC0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функции семьи в обществе; основы социальной политики Российского государства;</w:t>
      </w:r>
    </w:p>
    <w:p w14:paraId="05AF5C1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различных социальных статусов, социальных ролей, социальной политики Российского государства;</w:t>
      </w:r>
    </w:p>
    <w:p w14:paraId="01A1609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классифицировать </w:t>
      </w:r>
      <w:r>
        <w:rPr>
          <w:rFonts w:ascii="Times New Roman" w:hAnsi="Times New Roman" w:eastAsia="SchoolBookSanPin"/>
          <w:sz w:val="28"/>
          <w:szCs w:val="28"/>
          <w:lang w:val="ru-RU"/>
        </w:rPr>
        <w:t>социальные общности и группы;</w:t>
      </w:r>
    </w:p>
    <w:p w14:paraId="31D86BE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сравнивать </w:t>
      </w:r>
      <w:r>
        <w:rPr>
          <w:rFonts w:ascii="Times New Roman" w:hAnsi="Times New Roman" w:eastAsia="SchoolBookSanPin"/>
          <w:position w:val="1"/>
          <w:sz w:val="28"/>
          <w:szCs w:val="28"/>
          <w:lang w:val="ru-RU"/>
        </w:rPr>
        <w:t>виды социальной мобильности;</w:t>
      </w:r>
    </w:p>
    <w:p w14:paraId="5C1BA5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устанавливать и объяснять </w:t>
      </w:r>
      <w:r>
        <w:rPr>
          <w:rFonts w:ascii="Times New Roman" w:hAnsi="Times New Roman" w:eastAsia="SchoolBookSanPin"/>
          <w:position w:val="1"/>
          <w:sz w:val="28"/>
          <w:szCs w:val="28"/>
          <w:lang w:val="ru-RU"/>
        </w:rPr>
        <w:t>причины существования разных социальных групп; социальных различий и конфликтов;</w:t>
      </w:r>
    </w:p>
    <w:p w14:paraId="4C21069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610813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определять и аргументировать </w:t>
      </w:r>
      <w:r>
        <w:rPr>
          <w:rFonts w:ascii="Times New Roman" w:hAnsi="Times New Roman" w:eastAsia="SchoolBookSanPi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14:paraId="1B1D581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решать </w:t>
      </w:r>
      <w:r>
        <w:rPr>
          <w:rFonts w:ascii="Times New Roman" w:hAnsi="Times New Roman" w:eastAsia="SchoolBookSanPi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30E333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осмысленно читать тексты социальной направленности</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14:paraId="7C64AE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извлекать </w:t>
      </w:r>
      <w:r>
        <w:rPr>
          <w:rFonts w:ascii="Times New Roman" w:hAnsi="Times New Roman" w:eastAsia="SchoolBookSanPi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55C63B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анализировать, обобщать, систематизировать </w:t>
      </w:r>
      <w:r>
        <w:rPr>
          <w:rFonts w:ascii="Times New Roman" w:hAnsi="Times New Roman" w:eastAsia="SchoolBookSanPi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4459B9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оценивать </w:t>
      </w:r>
      <w:r>
        <w:rPr>
          <w:rFonts w:ascii="Times New Roman" w:hAnsi="Times New Roman" w:eastAsia="SchoolBookSanPi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E02317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14:paraId="74C2723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осуществлять </w:t>
      </w:r>
      <w:r>
        <w:rPr>
          <w:rFonts w:ascii="Times New Roman" w:hAnsi="Times New Roman" w:eastAsia="SchoolBookSanPi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hAnsi="Times New Roman" w:eastAsia="SchoolBookSanPin"/>
          <w:sz w:val="28"/>
          <w:szCs w:val="28"/>
          <w:lang w:val="ru-RU"/>
        </w:rPr>
        <w:t xml:space="preserve"> и взаимопонимания между людьми разных культур.</w:t>
      </w:r>
    </w:p>
    <w:p w14:paraId="695F0B8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4.</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Человек в современном изменяющемся мире:</w:t>
      </w:r>
    </w:p>
    <w:p w14:paraId="2A05778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осваивать и применять </w:t>
      </w:r>
      <w:r>
        <w:rPr>
          <w:rFonts w:ascii="Times New Roman" w:hAnsi="Times New Roman" w:eastAsia="SchoolBookSanPin"/>
          <w:sz w:val="28"/>
          <w:szCs w:val="28"/>
          <w:lang w:val="ru-RU"/>
        </w:rPr>
        <w:t>знания об информационном обществе, глобализации, глобальных проблемах;</w:t>
      </w:r>
    </w:p>
    <w:p w14:paraId="5CDC8E9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характеризовать </w:t>
      </w:r>
      <w:r>
        <w:rPr>
          <w:rFonts w:ascii="Times New Roman" w:hAnsi="Times New Roman" w:eastAsia="SchoolBookSanPi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5CF8263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приводить примеры </w:t>
      </w:r>
      <w:r>
        <w:rPr>
          <w:rFonts w:ascii="Times New Roman" w:hAnsi="Times New Roman" w:eastAsia="SchoolBookSanPi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C66FC0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sz w:val="28"/>
          <w:szCs w:val="28"/>
          <w:lang w:val="ru-RU"/>
        </w:rPr>
        <w:t xml:space="preserve">сравнивать </w:t>
      </w:r>
      <w:r>
        <w:rPr>
          <w:rFonts w:ascii="Times New Roman" w:hAnsi="Times New Roman" w:eastAsia="SchoolBookSanPin"/>
          <w:sz w:val="28"/>
          <w:szCs w:val="28"/>
          <w:lang w:val="ru-RU"/>
        </w:rPr>
        <w:t>требования к современным профессиям;</w:t>
      </w:r>
    </w:p>
    <w:p w14:paraId="2440AD7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устанавливать и объяснять </w:t>
      </w:r>
      <w:r>
        <w:rPr>
          <w:rFonts w:ascii="Times New Roman" w:hAnsi="Times New Roman" w:eastAsia="SchoolBookSanPin"/>
          <w:position w:val="1"/>
          <w:sz w:val="28"/>
          <w:szCs w:val="28"/>
          <w:lang w:val="ru-RU"/>
        </w:rPr>
        <w:t>причины и последствия глобализации;</w:t>
      </w:r>
    </w:p>
    <w:p w14:paraId="50DB661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использовать </w:t>
      </w:r>
      <w:r>
        <w:rPr>
          <w:rFonts w:ascii="Times New Roman" w:hAnsi="Times New Roman" w:eastAsia="SchoolBookSanPi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993DFC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определять и аргументировать </w:t>
      </w:r>
      <w:r>
        <w:rPr>
          <w:rFonts w:ascii="Times New Roman" w:hAnsi="Times New Roman" w:eastAsia="SchoolBookSanPi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540A808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решать </w:t>
      </w:r>
      <w:r>
        <w:rPr>
          <w:rFonts w:ascii="Times New Roman" w:hAnsi="Times New Roman" w:eastAsia="SchoolBookSanPi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74891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 xml:space="preserve">осуществлять </w:t>
      </w:r>
      <w:r>
        <w:rPr>
          <w:rFonts w:ascii="Times New Roman" w:hAnsi="Times New Roman" w:eastAsia="SchoolBookSanPi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8C63D28">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bCs/>
          <w:position w:val="1"/>
          <w:sz w:val="28"/>
          <w:szCs w:val="28"/>
          <w:lang w:val="ru-RU"/>
        </w:rPr>
        <w:t xml:space="preserve">осуществлять поиск и извлечение </w:t>
      </w:r>
      <w:r>
        <w:rPr>
          <w:rFonts w:ascii="Times New Roman" w:hAnsi="Times New Roman" w:eastAsia="SchoolBookSanPin"/>
          <w:position w:val="1"/>
          <w:sz w:val="28"/>
          <w:szCs w:val="28"/>
          <w:lang w:val="ru-RU"/>
        </w:rPr>
        <w:t>социальной информации</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2B7DA79">
      <w:pPr>
        <w:keepNext/>
        <w:keepLines/>
        <w:spacing w:after="0" w:line="360" w:lineRule="auto"/>
        <w:jc w:val="center"/>
        <w:outlineLvl w:val="0"/>
        <w:rPr>
          <w:rFonts w:ascii="Times New Roman" w:hAnsi="Times New Roman" w:eastAsia="Times New Roman"/>
          <w:b/>
          <w:sz w:val="28"/>
          <w:szCs w:val="28"/>
          <w:lang w:val="ru-RU" w:eastAsia="zh-CN"/>
        </w:rPr>
      </w:pPr>
      <w:r>
        <w:rPr>
          <w:rFonts w:ascii="Times New Roman" w:hAnsi="Times New Roman" w:eastAsia="SchoolBookSanPin"/>
          <w:b/>
          <w:sz w:val="28"/>
          <w:szCs w:val="28"/>
          <w:lang w:val="ru-RU" w:eastAsia="zh-CN"/>
        </w:rPr>
        <w:t>2.1.12. Рабочая программа по учебному предмету «География».</w:t>
      </w:r>
    </w:p>
    <w:p w14:paraId="45AC4D99">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Пояснительная записка.</w:t>
      </w:r>
    </w:p>
    <w:p w14:paraId="71BDDF0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Программа по географии составлена на основе требований к результатам освоения ООП ООО, представленных в ФГОС ООО и ФОП,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5D5B3C9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Программа по географии отражает основные требования ФГОС ООО и ФОП к личностным, метапредметным и предметным результатам освоения образовательных программ.</w:t>
      </w:r>
    </w:p>
    <w:p w14:paraId="57579DE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D25E59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F7B75A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0D7E7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Изучение географии в общем образовании направлено на достижение следующих целей:</w:t>
      </w:r>
    </w:p>
    <w:p w14:paraId="354C15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A7E4F7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5E209D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257F1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504905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DA91A4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75486C54">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Содержание обучения.</w:t>
      </w:r>
    </w:p>
    <w:p w14:paraId="2DF6C91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Общее число часов, рекомендованных для изучения географии – 272 часа: по одному часу в неделю в 5 и 6 классах и по 2 часа в 7, 8 и 9 классах.</w:t>
      </w:r>
    </w:p>
    <w:p w14:paraId="2490B184">
      <w:pPr>
        <w:spacing w:after="0" w:line="360" w:lineRule="auto"/>
        <w:ind w:firstLine="709"/>
        <w:jc w:val="both"/>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географии в 5 классе.</w:t>
      </w:r>
    </w:p>
    <w:p w14:paraId="0C3E9AA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Географическое изучение Земли.</w:t>
      </w:r>
    </w:p>
    <w:p w14:paraId="2CD6ED5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1.1.</w:t>
      </w:r>
      <w:r>
        <w:rPr>
          <w:rFonts w:ascii="Times New Roman" w:hAnsi="Times New Roman" w:eastAsia="OfficinaSansBoldITC"/>
          <w:sz w:val="28"/>
          <w:szCs w:val="28"/>
        </w:rPr>
        <w:t> </w:t>
      </w:r>
      <w:r>
        <w:rPr>
          <w:rFonts w:ascii="Times New Roman" w:hAnsi="Times New Roman" w:eastAsia="OfficinaSansBoldITC"/>
          <w:sz w:val="28"/>
          <w:szCs w:val="28"/>
          <w:lang w:val="ru-RU"/>
        </w:rPr>
        <w:t>Введение. География ‒ наука о планете Земля.</w:t>
      </w:r>
    </w:p>
    <w:p w14:paraId="22550C7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F73E15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1D308F6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1.2.</w:t>
      </w:r>
      <w:r>
        <w:rPr>
          <w:rFonts w:ascii="Times New Roman" w:hAnsi="Times New Roman" w:eastAsia="OfficinaSansBoldITC"/>
          <w:sz w:val="28"/>
          <w:szCs w:val="28"/>
        </w:rPr>
        <w:t> </w:t>
      </w:r>
      <w:r>
        <w:rPr>
          <w:rFonts w:ascii="Times New Roman" w:hAnsi="Times New Roman" w:eastAsia="OfficinaSansBoldITC"/>
          <w:sz w:val="28"/>
          <w:szCs w:val="28"/>
          <w:lang w:val="ru-RU"/>
        </w:rPr>
        <w:t>История географических открытий.</w:t>
      </w:r>
    </w:p>
    <w:p w14:paraId="479331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72E52D9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721D8E8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B5B2DF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Географические открытия </w:t>
      </w:r>
      <w:r>
        <w:rPr>
          <w:rFonts w:ascii="Times New Roman" w:hAnsi="Times New Roman" w:eastAsia="SchoolBookSanPin"/>
          <w:sz w:val="28"/>
          <w:szCs w:val="28"/>
        </w:rPr>
        <w:t>XVII</w:t>
      </w:r>
      <w:r>
        <w:rPr>
          <w:rFonts w:ascii="Times New Roman" w:hAnsi="Times New Roman" w:eastAsia="SchoolBookSanPin"/>
          <w:sz w:val="28"/>
          <w:szCs w:val="28"/>
          <w:lang w:val="ru-RU"/>
        </w:rPr>
        <w:t>‒</w:t>
      </w:r>
      <w:r>
        <w:rPr>
          <w:rFonts w:ascii="Times New Roman" w:hAnsi="Times New Roman" w:eastAsia="SchoolBookSanPin"/>
          <w:sz w:val="28"/>
          <w:szCs w:val="28"/>
        </w:rPr>
        <w:t>XIX</w:t>
      </w:r>
      <w:r>
        <w:rPr>
          <w:rFonts w:ascii="Times New Roman" w:hAnsi="Times New Roman" w:eastAsia="SchoolBookSanPi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28C0CA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50220A4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4C3B2E0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Изображения земной поверхности.</w:t>
      </w:r>
    </w:p>
    <w:p w14:paraId="77914B8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2.1.</w:t>
      </w:r>
      <w:r>
        <w:rPr>
          <w:rFonts w:ascii="Times New Roman" w:hAnsi="Times New Roman" w:eastAsia="OfficinaSansBoldITC"/>
          <w:sz w:val="28"/>
          <w:szCs w:val="28"/>
        </w:rPr>
        <w:t> </w:t>
      </w:r>
      <w:r>
        <w:rPr>
          <w:rFonts w:ascii="Times New Roman" w:hAnsi="Times New Roman" w:eastAsia="OfficinaSansBoldITC"/>
          <w:sz w:val="28"/>
          <w:szCs w:val="28"/>
          <w:lang w:val="ru-RU"/>
        </w:rPr>
        <w:t>Планы местности.</w:t>
      </w:r>
    </w:p>
    <w:p w14:paraId="6F81BDE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C6FB4A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Определение направлений и расстояний по плану местности», «Составление описания маршрута по плану местности».</w:t>
      </w:r>
    </w:p>
    <w:p w14:paraId="77AA136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w:t>
      </w:r>
      <w:r>
        <w:rPr>
          <w:rFonts w:ascii="Times New Roman" w:hAnsi="Times New Roman" w:eastAsia="OfficinaSansBoldITC"/>
          <w:sz w:val="28"/>
          <w:szCs w:val="28"/>
        </w:rPr>
        <w:t> </w:t>
      </w:r>
      <w:r>
        <w:rPr>
          <w:rFonts w:ascii="Times New Roman" w:hAnsi="Times New Roman" w:eastAsia="OfficinaSansBoldITC"/>
          <w:sz w:val="28"/>
          <w:szCs w:val="28"/>
          <w:lang w:val="ru-RU"/>
        </w:rPr>
        <w:t>Географические карты.</w:t>
      </w:r>
    </w:p>
    <w:p w14:paraId="6634C90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48E397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A34F23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1CEF1D5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Земля ‒ планета Солнечной системы.</w:t>
      </w:r>
    </w:p>
    <w:p w14:paraId="294EA32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Земля в Солнечной системе. Гипотезы возникновения Земли. Форма, размеры Земли, их географические следствия.</w:t>
      </w:r>
    </w:p>
    <w:p w14:paraId="514C1ED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37756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Влияние Космоса на Землю и жизнь людей.</w:t>
      </w:r>
    </w:p>
    <w:p w14:paraId="19FB0F5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«В</w:t>
      </w:r>
      <w:r>
        <w:rPr>
          <w:rFonts w:ascii="Times New Roman" w:hAnsi="Times New Roman" w:eastAsia="SchoolBookSanPi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FFBD53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4.</w:t>
      </w:r>
      <w:r>
        <w:rPr>
          <w:rFonts w:ascii="Times New Roman" w:hAnsi="Times New Roman" w:eastAsia="OfficinaSansBoldITC"/>
          <w:sz w:val="28"/>
          <w:szCs w:val="28"/>
        </w:rPr>
        <w:t> </w:t>
      </w:r>
      <w:r>
        <w:rPr>
          <w:rFonts w:ascii="Times New Roman" w:hAnsi="Times New Roman" w:eastAsia="OfficinaSansBoldITC"/>
          <w:sz w:val="28"/>
          <w:szCs w:val="28"/>
          <w:lang w:val="ru-RU"/>
        </w:rPr>
        <w:t>Оболочки Земли. Литосфера ‒ каменная оболочка Земли.</w:t>
      </w:r>
    </w:p>
    <w:p w14:paraId="5D980B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5A0283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DC5348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9046EE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E5C5D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6AEEE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 xml:space="preserve"> Описание горной системы или равнины по физической карте».</w:t>
      </w:r>
    </w:p>
    <w:p w14:paraId="757B3D7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Заключение.</w:t>
      </w:r>
    </w:p>
    <w:p w14:paraId="0F30740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Практикум «Сезонные изменения в природе своей местности».</w:t>
      </w:r>
    </w:p>
    <w:p w14:paraId="5665A6F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B5169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Анализ результатов фенологических наблюдений и наблюдений за погодой».</w:t>
      </w:r>
    </w:p>
    <w:p w14:paraId="5B4B1B9D">
      <w:pPr>
        <w:spacing w:after="0" w:line="360" w:lineRule="auto"/>
        <w:ind w:firstLine="709"/>
        <w:jc w:val="both"/>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географии в 6 классе.</w:t>
      </w:r>
    </w:p>
    <w:p w14:paraId="6886C45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1.Оболочки Земли.</w:t>
      </w:r>
    </w:p>
    <w:p w14:paraId="483D06D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1.1.</w:t>
      </w:r>
      <w:r>
        <w:rPr>
          <w:rFonts w:ascii="Times New Roman" w:hAnsi="Times New Roman" w:eastAsia="OfficinaSansBoldITC"/>
          <w:sz w:val="28"/>
          <w:szCs w:val="28"/>
        </w:rPr>
        <w:t> </w:t>
      </w:r>
      <w:r>
        <w:rPr>
          <w:rFonts w:ascii="Times New Roman" w:hAnsi="Times New Roman" w:eastAsia="OfficinaSansBoldITC"/>
          <w:sz w:val="28"/>
          <w:szCs w:val="28"/>
          <w:lang w:val="ru-RU"/>
        </w:rPr>
        <w:t>Гидросфера ‒ водная оболочка Земли.</w:t>
      </w:r>
    </w:p>
    <w:p w14:paraId="1CDEDC9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Гидросфера и методы её изучения. Части гидросферы. Мировой круговорот воды. Значение гидросферы.</w:t>
      </w:r>
    </w:p>
    <w:p w14:paraId="219175E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114CF2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Воды суши. Способы изображения внутренних вод на картах.</w:t>
      </w:r>
    </w:p>
    <w:p w14:paraId="235DA64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Реки: горные и равнинные. Речная система, бассейн, водораздел. Пороги и водопады. Питание и режим реки.</w:t>
      </w:r>
    </w:p>
    <w:p w14:paraId="65319D6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1F6424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766F53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Многолетняя мерзлота. Болота, их образование.</w:t>
      </w:r>
    </w:p>
    <w:p w14:paraId="0AB7F1C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Стихийные явления в гидросфере, методы наблюдения и защиты.</w:t>
      </w:r>
    </w:p>
    <w:p w14:paraId="29F26CD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Человек и гидросфера. Использование человеком энергии воды.</w:t>
      </w:r>
    </w:p>
    <w:p w14:paraId="4E1338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Использование космических методов в исследовании влияния человека на гидросферу.</w:t>
      </w:r>
    </w:p>
    <w:p w14:paraId="1F1875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050FA2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1.2.</w:t>
      </w:r>
      <w:r>
        <w:rPr>
          <w:rFonts w:ascii="Times New Roman" w:hAnsi="Times New Roman" w:eastAsia="OfficinaSansBoldITC"/>
          <w:sz w:val="28"/>
          <w:szCs w:val="28"/>
        </w:rPr>
        <w:t> </w:t>
      </w:r>
      <w:r>
        <w:rPr>
          <w:rFonts w:ascii="Times New Roman" w:hAnsi="Times New Roman" w:eastAsia="OfficinaSansBoldITC"/>
          <w:sz w:val="28"/>
          <w:szCs w:val="28"/>
          <w:lang w:val="ru-RU"/>
        </w:rPr>
        <w:t>Атмосфера ‒ воздушная оболочка Земли.</w:t>
      </w:r>
    </w:p>
    <w:p w14:paraId="3A635A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Воздушная оболочка Земли: газовый состав, строение и значение атмосферы.</w:t>
      </w:r>
    </w:p>
    <w:p w14:paraId="498063C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9540C2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Атмосферное давление. Ветер и причины его возникновения. Роза ветров. Бризы. Муссоны.</w:t>
      </w:r>
    </w:p>
    <w:p w14:paraId="3CB6BA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228F1F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515AA33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CABABC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7445F59">
      <w:pPr>
        <w:spacing w:after="0" w:line="360" w:lineRule="auto"/>
        <w:ind w:firstLine="708"/>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1.3.</w:t>
      </w:r>
      <w:r>
        <w:rPr>
          <w:rFonts w:ascii="Times New Roman" w:hAnsi="Times New Roman" w:eastAsia="OfficinaSansBoldITC"/>
          <w:sz w:val="28"/>
          <w:szCs w:val="28"/>
        </w:rPr>
        <w:t> </w:t>
      </w:r>
      <w:r>
        <w:rPr>
          <w:rFonts w:ascii="Times New Roman" w:hAnsi="Times New Roman" w:eastAsia="OfficinaSansBoldITC"/>
          <w:sz w:val="28"/>
          <w:szCs w:val="28"/>
          <w:lang w:val="ru-RU"/>
        </w:rPr>
        <w:t>Биосфера ‒ оболочка жизни.</w:t>
      </w:r>
    </w:p>
    <w:p w14:paraId="54537E1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889F16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Человек как часть биосферы. Распространение людей на </w:t>
      </w:r>
      <w:r>
        <w:rPr>
          <w:rFonts w:ascii="Times New Roman" w:hAnsi="Times New Roman" w:eastAsia="SchoolBookSanPin"/>
          <w:position w:val="1"/>
          <w:sz w:val="28"/>
          <w:szCs w:val="28"/>
          <w:lang w:val="ru-RU"/>
        </w:rPr>
        <w:t>Земле.</w:t>
      </w:r>
    </w:p>
    <w:p w14:paraId="3EB3888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Исследования и экологические проблемы.</w:t>
      </w:r>
    </w:p>
    <w:p w14:paraId="5DC3EEB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Характеристика растительности участка местности своего края».</w:t>
      </w:r>
    </w:p>
    <w:p w14:paraId="31C140B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Заключение.</w:t>
      </w:r>
    </w:p>
    <w:p w14:paraId="6F4B856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1.4.</w:t>
      </w:r>
      <w:r>
        <w:rPr>
          <w:rFonts w:ascii="Times New Roman" w:hAnsi="Times New Roman" w:eastAsia="OfficinaSansBoldITC"/>
          <w:sz w:val="28"/>
          <w:szCs w:val="28"/>
        </w:rPr>
        <w:t> </w:t>
      </w:r>
      <w:r>
        <w:rPr>
          <w:rFonts w:ascii="Times New Roman" w:hAnsi="Times New Roman" w:eastAsia="OfficinaSansBoldITC"/>
          <w:sz w:val="28"/>
          <w:szCs w:val="28"/>
          <w:lang w:val="ru-RU"/>
        </w:rPr>
        <w:t>Природно-территориальные комплексы.</w:t>
      </w:r>
    </w:p>
    <w:p w14:paraId="492894E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4A5F8D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Природная среда. Охрана природы. Природные особо охраняемые территории. Всемирное наследие ЮНЕСКО.</w:t>
      </w:r>
    </w:p>
    <w:p w14:paraId="3565AE5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(выполняется на местности) «</w:t>
      </w:r>
      <w:r>
        <w:rPr>
          <w:rFonts w:ascii="Times New Roman" w:hAnsi="Times New Roman" w:eastAsia="SchoolBookSanPin"/>
          <w:sz w:val="28"/>
          <w:szCs w:val="28"/>
          <w:lang w:val="ru-RU"/>
        </w:rPr>
        <w:t>Характеристика локального природного комплекса по плану».</w:t>
      </w:r>
    </w:p>
    <w:p w14:paraId="7227EED4">
      <w:pPr>
        <w:spacing w:after="0" w:line="360" w:lineRule="auto"/>
        <w:ind w:firstLine="709"/>
        <w:jc w:val="both"/>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географии в 7 классе.</w:t>
      </w:r>
    </w:p>
    <w:p w14:paraId="5DC4DA5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Главные закономерности природы Земли.</w:t>
      </w:r>
    </w:p>
    <w:p w14:paraId="5A23BEF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1.1.</w:t>
      </w:r>
      <w:r>
        <w:rPr>
          <w:rFonts w:ascii="Times New Roman" w:hAnsi="Times New Roman" w:eastAsia="OfficinaSansBoldITC"/>
          <w:sz w:val="28"/>
          <w:szCs w:val="28"/>
        </w:rPr>
        <w:t> </w:t>
      </w:r>
      <w:r>
        <w:rPr>
          <w:rFonts w:ascii="Times New Roman" w:hAnsi="Times New Roman" w:eastAsia="OfficinaSansBoldITC"/>
          <w:sz w:val="28"/>
          <w:szCs w:val="28"/>
          <w:lang w:val="ru-RU"/>
        </w:rPr>
        <w:t>Географическая оболочка.</w:t>
      </w:r>
    </w:p>
    <w:p w14:paraId="40B3F23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798B6C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Выявление проявления широтной зональности по картам природных зон».</w:t>
      </w:r>
    </w:p>
    <w:p w14:paraId="1E6CFBC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1.2.</w:t>
      </w:r>
      <w:r>
        <w:rPr>
          <w:rFonts w:ascii="Times New Roman" w:hAnsi="Times New Roman" w:eastAsia="OfficinaSansBoldITC"/>
          <w:sz w:val="28"/>
          <w:szCs w:val="28"/>
        </w:rPr>
        <w:t> </w:t>
      </w:r>
      <w:r>
        <w:rPr>
          <w:rFonts w:ascii="Times New Roman" w:hAnsi="Times New Roman" w:eastAsia="OfficinaSansBoldITC"/>
          <w:sz w:val="28"/>
          <w:szCs w:val="28"/>
          <w:lang w:val="ru-RU"/>
        </w:rPr>
        <w:t>Литосфера и рельеф Земли.</w:t>
      </w:r>
    </w:p>
    <w:p w14:paraId="7846479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F9816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66109E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1.3.</w:t>
      </w:r>
      <w:r>
        <w:rPr>
          <w:rFonts w:ascii="Times New Roman" w:hAnsi="Times New Roman" w:eastAsia="OfficinaSansBoldITC"/>
          <w:sz w:val="28"/>
          <w:szCs w:val="28"/>
        </w:rPr>
        <w:t> </w:t>
      </w:r>
      <w:r>
        <w:rPr>
          <w:rFonts w:ascii="Times New Roman" w:hAnsi="Times New Roman" w:eastAsia="OfficinaSansBoldITC"/>
          <w:sz w:val="28"/>
          <w:szCs w:val="28"/>
          <w:lang w:val="ru-RU"/>
        </w:rPr>
        <w:t>Атмосфера и климаты Земли.</w:t>
      </w:r>
    </w:p>
    <w:p w14:paraId="2C1DEF3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9C7C26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Описание климата территории по климатической карте и климатограмме».</w:t>
      </w:r>
    </w:p>
    <w:p w14:paraId="21E24B2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1.4.</w:t>
      </w:r>
      <w:r>
        <w:rPr>
          <w:rFonts w:ascii="Times New Roman" w:hAnsi="Times New Roman" w:eastAsia="OfficinaSansBoldITC"/>
          <w:sz w:val="28"/>
          <w:szCs w:val="28"/>
        </w:rPr>
        <w:t> </w:t>
      </w:r>
      <w:r>
        <w:rPr>
          <w:rFonts w:ascii="Times New Roman" w:hAnsi="Times New Roman" w:eastAsia="OfficinaSansBoldITC"/>
          <w:sz w:val="28"/>
          <w:szCs w:val="28"/>
          <w:lang w:val="ru-RU"/>
        </w:rPr>
        <w:t>Мировой океан ‒ основная часть гидросферы.</w:t>
      </w:r>
    </w:p>
    <w:p w14:paraId="3DF757F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7E5140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4E8DCB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Человечество на Земле.</w:t>
      </w:r>
    </w:p>
    <w:p w14:paraId="60D11CA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2.1.</w:t>
      </w:r>
      <w:r>
        <w:rPr>
          <w:rFonts w:ascii="Times New Roman" w:hAnsi="Times New Roman" w:eastAsia="OfficinaSansBoldITC"/>
          <w:sz w:val="28"/>
          <w:szCs w:val="28"/>
        </w:rPr>
        <w:t> </w:t>
      </w:r>
      <w:r>
        <w:rPr>
          <w:rFonts w:ascii="Times New Roman" w:hAnsi="Times New Roman" w:eastAsia="OfficinaSansBoldITC"/>
          <w:sz w:val="28"/>
          <w:szCs w:val="28"/>
          <w:lang w:val="ru-RU"/>
        </w:rPr>
        <w:t>Численность населения.</w:t>
      </w:r>
    </w:p>
    <w:p w14:paraId="4BE541A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EB35AD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328261F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w:t>
      </w:r>
      <w:r>
        <w:rPr>
          <w:rFonts w:ascii="Times New Roman" w:hAnsi="Times New Roman" w:eastAsia="OfficinaSansBoldITC"/>
          <w:sz w:val="28"/>
          <w:szCs w:val="28"/>
        </w:rPr>
        <w:t> </w:t>
      </w:r>
      <w:r>
        <w:rPr>
          <w:rFonts w:ascii="Times New Roman" w:hAnsi="Times New Roman" w:eastAsia="OfficinaSansBoldITC"/>
          <w:sz w:val="28"/>
          <w:szCs w:val="28"/>
          <w:lang w:val="ru-RU"/>
        </w:rPr>
        <w:t>Страны и народы мира.</w:t>
      </w:r>
    </w:p>
    <w:p w14:paraId="38E6AEC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CFBECF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Сравнение занятости населения двух стран по комплексным картам».</w:t>
      </w:r>
    </w:p>
    <w:p w14:paraId="585160A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Материки и страны.</w:t>
      </w:r>
    </w:p>
    <w:p w14:paraId="278533B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3.1.</w:t>
      </w:r>
      <w:r>
        <w:rPr>
          <w:rFonts w:ascii="Times New Roman" w:hAnsi="Times New Roman" w:eastAsia="OfficinaSansBoldITC"/>
          <w:sz w:val="28"/>
          <w:szCs w:val="28"/>
        </w:rPr>
        <w:t> </w:t>
      </w:r>
      <w:r>
        <w:rPr>
          <w:rFonts w:ascii="Times New Roman" w:hAnsi="Times New Roman" w:eastAsia="OfficinaSansBoldITC"/>
          <w:sz w:val="28"/>
          <w:szCs w:val="28"/>
          <w:lang w:val="ru-RU"/>
        </w:rPr>
        <w:t>Южные материки.</w:t>
      </w:r>
    </w:p>
    <w:p w14:paraId="5CC49D4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eastAsia="SchoolBookSanPin"/>
          <w:sz w:val="28"/>
          <w:szCs w:val="28"/>
        </w:rPr>
        <w:t>XX</w:t>
      </w:r>
      <w:r>
        <w:rPr>
          <w:rFonts w:ascii="Times New Roman" w:hAnsi="Times New Roman" w:eastAsia="SchoolBookSanPin"/>
          <w:sz w:val="28"/>
          <w:szCs w:val="28"/>
          <w:lang w:val="ru-RU"/>
        </w:rPr>
        <w:t>‒</w:t>
      </w:r>
      <w:r>
        <w:rPr>
          <w:rFonts w:ascii="Times New Roman" w:hAnsi="Times New Roman" w:eastAsia="SchoolBookSanPin"/>
          <w:sz w:val="28"/>
          <w:szCs w:val="28"/>
        </w:rPr>
        <w:t>XXI</w:t>
      </w:r>
      <w:r>
        <w:rPr>
          <w:rFonts w:ascii="Times New Roman" w:hAnsi="Times New Roman" w:eastAsia="SchoolBookSanPin"/>
          <w:sz w:val="28"/>
          <w:szCs w:val="28"/>
          <w:lang w:val="ru-RU"/>
        </w:rPr>
        <w:t xml:space="preserve"> вв. Современные исследования в Антарктиде. Роль России в открытиях и исследованиях ледового континента.</w:t>
      </w:r>
    </w:p>
    <w:p w14:paraId="0CCFCD8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892C4B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3.2.</w:t>
      </w:r>
      <w:r>
        <w:rPr>
          <w:rFonts w:ascii="Times New Roman" w:hAnsi="Times New Roman" w:eastAsia="OfficinaSansBoldITC"/>
          <w:sz w:val="28"/>
          <w:szCs w:val="28"/>
        </w:rPr>
        <w:t> </w:t>
      </w:r>
      <w:r>
        <w:rPr>
          <w:rFonts w:ascii="Times New Roman" w:hAnsi="Times New Roman" w:eastAsia="OfficinaSansBoldITC"/>
          <w:sz w:val="28"/>
          <w:szCs w:val="28"/>
          <w:lang w:val="ru-RU"/>
        </w:rPr>
        <w:t>Северные материки.</w:t>
      </w:r>
    </w:p>
    <w:p w14:paraId="32C1BF8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8B68FB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AF949C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3.3.</w:t>
      </w:r>
      <w:r>
        <w:rPr>
          <w:rFonts w:ascii="Times New Roman" w:hAnsi="Times New Roman" w:eastAsia="OfficinaSansBoldITC"/>
          <w:sz w:val="28"/>
          <w:szCs w:val="28"/>
        </w:rPr>
        <w:t> </w:t>
      </w:r>
      <w:r>
        <w:rPr>
          <w:rFonts w:ascii="Times New Roman" w:hAnsi="Times New Roman" w:eastAsia="OfficinaSansBoldITC"/>
          <w:sz w:val="28"/>
          <w:szCs w:val="28"/>
          <w:lang w:val="ru-RU"/>
        </w:rPr>
        <w:t>Взаимодействие природы и общества.</w:t>
      </w:r>
    </w:p>
    <w:p w14:paraId="471795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72E3300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5E6AFC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Характеристика изменений компонентов природы на территории одной из стран мира в результате деятельности человека».</w:t>
      </w:r>
    </w:p>
    <w:p w14:paraId="0CF3BCE5">
      <w:pPr>
        <w:spacing w:after="0" w:line="360" w:lineRule="auto"/>
        <w:ind w:firstLine="709"/>
        <w:jc w:val="both"/>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географии в 8 классе.</w:t>
      </w:r>
    </w:p>
    <w:p w14:paraId="14900CA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Географическое пространство России.</w:t>
      </w:r>
    </w:p>
    <w:p w14:paraId="65313B3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1.1.</w:t>
      </w:r>
      <w:r>
        <w:rPr>
          <w:rFonts w:ascii="Times New Roman" w:hAnsi="Times New Roman" w:eastAsia="OfficinaSansBoldITC"/>
          <w:sz w:val="28"/>
          <w:szCs w:val="28"/>
        </w:rPr>
        <w:t> </w:t>
      </w:r>
      <w:r>
        <w:rPr>
          <w:rFonts w:ascii="Times New Roman" w:hAnsi="Times New Roman" w:eastAsia="OfficinaSansBoldITC"/>
          <w:sz w:val="28"/>
          <w:szCs w:val="28"/>
          <w:lang w:val="ru-RU"/>
        </w:rPr>
        <w:t>История формирования и освоения территории России.</w:t>
      </w:r>
    </w:p>
    <w:p w14:paraId="05D3403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История освоения и заселения территории современной России в </w:t>
      </w:r>
      <w:r>
        <w:rPr>
          <w:rFonts w:ascii="Times New Roman" w:hAnsi="Times New Roman" w:eastAsia="SchoolBookSanPin"/>
          <w:sz w:val="28"/>
          <w:szCs w:val="28"/>
        </w:rPr>
        <w:t>XI</w:t>
      </w:r>
      <w:r>
        <w:rPr>
          <w:rFonts w:ascii="Times New Roman" w:hAnsi="Times New Roman" w:eastAsia="SchoolBookSanPin"/>
          <w:sz w:val="28"/>
          <w:szCs w:val="28"/>
          <w:lang w:val="ru-RU"/>
        </w:rPr>
        <w:t>‒</w:t>
      </w:r>
      <w:r>
        <w:rPr>
          <w:rFonts w:ascii="Times New Roman" w:hAnsi="Times New Roman" w:eastAsia="SchoolBookSanPin"/>
          <w:sz w:val="28"/>
          <w:szCs w:val="28"/>
        </w:rPr>
        <w:t>XVI</w:t>
      </w:r>
      <w:r>
        <w:rPr>
          <w:rFonts w:ascii="Times New Roman" w:hAnsi="Times New Roman" w:eastAsia="SchoolBookSanPin"/>
          <w:sz w:val="28"/>
          <w:szCs w:val="28"/>
          <w:lang w:val="ru-RU"/>
        </w:rPr>
        <w:t xml:space="preserve"> вв. Расширение территории России в </w:t>
      </w:r>
      <w:r>
        <w:rPr>
          <w:rFonts w:ascii="Times New Roman" w:hAnsi="Times New Roman" w:eastAsia="SchoolBookSanPin"/>
          <w:sz w:val="28"/>
          <w:szCs w:val="28"/>
        </w:rPr>
        <w:t>XVI</w:t>
      </w:r>
      <w:r>
        <w:rPr>
          <w:rFonts w:ascii="Times New Roman" w:hAnsi="Times New Roman" w:eastAsia="SchoolBookSanPin"/>
          <w:sz w:val="28"/>
          <w:szCs w:val="28"/>
          <w:lang w:val="ru-RU"/>
        </w:rPr>
        <w:t>‒</w:t>
      </w:r>
      <w:r>
        <w:rPr>
          <w:rFonts w:ascii="Times New Roman" w:hAnsi="Times New Roman" w:eastAsia="SchoolBookSanPin"/>
          <w:sz w:val="28"/>
          <w:szCs w:val="28"/>
        </w:rPr>
        <w:t>XIX</w:t>
      </w:r>
      <w:r>
        <w:rPr>
          <w:rFonts w:ascii="Times New Roman" w:hAnsi="Times New Roman" w:eastAsia="SchoolBookSanPin"/>
          <w:sz w:val="28"/>
          <w:szCs w:val="28"/>
          <w:lang w:val="ru-RU"/>
        </w:rPr>
        <w:t xml:space="preserve"> вв. Русские первопроходцы. Изменения внешних границ России в ХХ в. Воссоединение Крыма с Россией.</w:t>
      </w:r>
    </w:p>
    <w:p w14:paraId="01F225B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2210158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1.2.</w:t>
      </w:r>
      <w:r>
        <w:rPr>
          <w:rFonts w:ascii="Times New Roman" w:hAnsi="Times New Roman" w:eastAsia="OfficinaSansBoldITC"/>
          <w:sz w:val="28"/>
          <w:szCs w:val="28"/>
        </w:rPr>
        <w:t> </w:t>
      </w:r>
      <w:r>
        <w:rPr>
          <w:rFonts w:ascii="Times New Roman" w:hAnsi="Times New Roman" w:eastAsia="OfficinaSansBoldITC"/>
          <w:sz w:val="28"/>
          <w:szCs w:val="28"/>
          <w:lang w:val="ru-RU"/>
        </w:rPr>
        <w:t>Географическое положение и границы России.</w:t>
      </w:r>
    </w:p>
    <w:p w14:paraId="23E092B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4C039A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1.3.</w:t>
      </w:r>
      <w:r>
        <w:rPr>
          <w:rFonts w:ascii="Times New Roman" w:hAnsi="Times New Roman" w:eastAsia="OfficinaSansBoldITC"/>
          <w:sz w:val="28"/>
          <w:szCs w:val="28"/>
        </w:rPr>
        <w:t> </w:t>
      </w:r>
      <w:r>
        <w:rPr>
          <w:rFonts w:ascii="Times New Roman" w:hAnsi="Times New Roman" w:eastAsia="OfficinaSansBoldITC"/>
          <w:sz w:val="28"/>
          <w:szCs w:val="28"/>
          <w:lang w:val="ru-RU"/>
        </w:rPr>
        <w:t>Время на территории России.</w:t>
      </w:r>
    </w:p>
    <w:p w14:paraId="2CB1389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32879D2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 xml:space="preserve">Определение различия во времени для разных городов </w:t>
      </w:r>
      <w:r>
        <w:rPr>
          <w:rFonts w:ascii="Times New Roman" w:hAnsi="Times New Roman" w:eastAsia="SchoolBookSanPin"/>
          <w:position w:val="1"/>
          <w:sz w:val="28"/>
          <w:szCs w:val="28"/>
          <w:lang w:val="ru-RU"/>
        </w:rPr>
        <w:t>России по карте часовых зон».</w:t>
      </w:r>
    </w:p>
    <w:p w14:paraId="604238B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1.4.</w:t>
      </w:r>
      <w:r>
        <w:rPr>
          <w:rFonts w:ascii="Times New Roman" w:hAnsi="Times New Roman" w:eastAsia="OfficinaSansBoldITC"/>
          <w:sz w:val="28"/>
          <w:szCs w:val="28"/>
        </w:rPr>
        <w:t> </w:t>
      </w:r>
      <w:r>
        <w:rPr>
          <w:rFonts w:ascii="Times New Roman" w:hAnsi="Times New Roman" w:eastAsia="OfficinaSansBoldITC"/>
          <w:sz w:val="28"/>
          <w:szCs w:val="28"/>
          <w:lang w:val="ru-RU"/>
        </w:rPr>
        <w:t>Административно-территориальное устройство России. Районирование территории.</w:t>
      </w:r>
    </w:p>
    <w:p w14:paraId="0F89C37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02E391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6BC31B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Природа России.</w:t>
      </w:r>
    </w:p>
    <w:p w14:paraId="5D53971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2.1.</w:t>
      </w:r>
      <w:r>
        <w:rPr>
          <w:rFonts w:ascii="Times New Roman" w:hAnsi="Times New Roman" w:eastAsia="OfficinaSansBoldITC"/>
          <w:sz w:val="28"/>
          <w:szCs w:val="28"/>
        </w:rPr>
        <w:t> </w:t>
      </w:r>
      <w:r>
        <w:rPr>
          <w:rFonts w:ascii="Times New Roman" w:hAnsi="Times New Roman" w:eastAsia="OfficinaSansBoldITC"/>
          <w:sz w:val="28"/>
          <w:szCs w:val="28"/>
          <w:lang w:val="ru-RU"/>
        </w:rPr>
        <w:t>Природные условия и ресурсы России.</w:t>
      </w:r>
    </w:p>
    <w:p w14:paraId="15D45C4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A28E3E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Характеристика природно-ресурсного капитала своего края по картам и статистическим материалам».</w:t>
      </w:r>
    </w:p>
    <w:p w14:paraId="4CEB4F1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w:t>
      </w:r>
      <w:r>
        <w:rPr>
          <w:rFonts w:ascii="Times New Roman" w:hAnsi="Times New Roman" w:eastAsia="OfficinaSansBoldITC"/>
          <w:sz w:val="28"/>
          <w:szCs w:val="28"/>
        </w:rPr>
        <w:t> </w:t>
      </w:r>
      <w:r>
        <w:rPr>
          <w:rFonts w:ascii="Times New Roman" w:hAnsi="Times New Roman" w:eastAsia="OfficinaSansBoldITC"/>
          <w:sz w:val="28"/>
          <w:szCs w:val="28"/>
          <w:lang w:val="ru-RU"/>
        </w:rPr>
        <w:t>Геологическое строение, рельеф и полезные ископаемые.</w:t>
      </w:r>
    </w:p>
    <w:p w14:paraId="7BBF59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71065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4F164F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Объяснение распространения по территории России опасных геологических явлений», «</w:t>
      </w:r>
      <w:r>
        <w:rPr>
          <w:rFonts w:ascii="Times New Roman" w:hAnsi="Times New Roman" w:eastAsia="SchoolBookSanPin"/>
          <w:position w:val="1"/>
          <w:sz w:val="28"/>
          <w:szCs w:val="28"/>
          <w:lang w:val="ru-RU"/>
        </w:rPr>
        <w:t>Объяснение особенностей рельефа своего края».</w:t>
      </w:r>
    </w:p>
    <w:p w14:paraId="41AC4B9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2.3.</w:t>
      </w:r>
      <w:r>
        <w:rPr>
          <w:rFonts w:ascii="Times New Roman" w:hAnsi="Times New Roman" w:eastAsia="OfficinaSansBoldITC"/>
          <w:sz w:val="28"/>
          <w:szCs w:val="28"/>
        </w:rPr>
        <w:t> </w:t>
      </w:r>
      <w:r>
        <w:rPr>
          <w:rFonts w:ascii="Times New Roman" w:hAnsi="Times New Roman" w:eastAsia="OfficinaSansBoldITC"/>
          <w:sz w:val="28"/>
          <w:szCs w:val="28"/>
          <w:lang w:val="ru-RU"/>
        </w:rPr>
        <w:t>Климат и климатические ресурсы.</w:t>
      </w:r>
    </w:p>
    <w:p w14:paraId="0E5B91C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AE3FD2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34B47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C5BC44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2.4.</w:t>
      </w:r>
      <w:r>
        <w:rPr>
          <w:rFonts w:ascii="Times New Roman" w:hAnsi="Times New Roman" w:eastAsia="OfficinaSansBoldITC"/>
          <w:sz w:val="28"/>
          <w:szCs w:val="28"/>
        </w:rPr>
        <w:t> </w:t>
      </w:r>
      <w:r>
        <w:rPr>
          <w:rFonts w:ascii="Times New Roman" w:hAnsi="Times New Roman" w:eastAsia="OfficinaSansBoldITC"/>
          <w:sz w:val="28"/>
          <w:szCs w:val="28"/>
          <w:lang w:val="ru-RU"/>
        </w:rPr>
        <w:t>Моря России. Внутренние воды и водные ресурсы.</w:t>
      </w:r>
    </w:p>
    <w:p w14:paraId="186B518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FE1599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AB2A14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86997F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2.5.</w:t>
      </w:r>
      <w:r>
        <w:rPr>
          <w:rFonts w:ascii="Times New Roman" w:hAnsi="Times New Roman" w:eastAsia="OfficinaSansBoldITC"/>
          <w:sz w:val="28"/>
          <w:szCs w:val="28"/>
        </w:rPr>
        <w:t> </w:t>
      </w:r>
      <w:r>
        <w:rPr>
          <w:rFonts w:ascii="Times New Roman" w:hAnsi="Times New Roman" w:eastAsia="OfficinaSansBoldITC"/>
          <w:sz w:val="28"/>
          <w:szCs w:val="28"/>
          <w:lang w:val="ru-RU"/>
        </w:rPr>
        <w:t>Природно-хозяйственные зоны.</w:t>
      </w:r>
    </w:p>
    <w:p w14:paraId="466182C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FE11DF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FC8E9D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Природно-хозяйственные зоны России: взаимосвязь и взаимообусловленность их компонентов.</w:t>
      </w:r>
    </w:p>
    <w:p w14:paraId="16206B0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Высотная поясность в горах на территории России. Природные ресурсы природно-хозяйственных зон и их ис</w:t>
      </w:r>
      <w:r>
        <w:rPr>
          <w:rFonts w:ascii="Times New Roman" w:hAnsi="Times New Roman" w:eastAsia="SchoolBookSanPin"/>
          <w:position w:val="1"/>
          <w:sz w:val="28"/>
          <w:szCs w:val="28"/>
          <w:lang w:val="ru-RU"/>
        </w:rPr>
        <w:t>пользование, экологические проблемы. Прогнозируемые по</w:t>
      </w:r>
      <w:r>
        <w:rPr>
          <w:rFonts w:ascii="Times New Roman" w:hAnsi="Times New Roman" w:eastAsia="SchoolBookSanPin"/>
          <w:sz w:val="28"/>
          <w:szCs w:val="28"/>
          <w:lang w:val="ru-RU"/>
        </w:rPr>
        <w:t>следствия изменений климата для разных природно-хозяйственных зон на территории России.</w:t>
      </w:r>
    </w:p>
    <w:p w14:paraId="629ED44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F6480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97A1E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Население России.</w:t>
      </w:r>
    </w:p>
    <w:p w14:paraId="1136C43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3.1.</w:t>
      </w:r>
      <w:r>
        <w:rPr>
          <w:rFonts w:ascii="Times New Roman" w:hAnsi="Times New Roman" w:eastAsia="OfficinaSansBoldITC"/>
          <w:sz w:val="28"/>
          <w:szCs w:val="28"/>
        </w:rPr>
        <w:t> </w:t>
      </w:r>
      <w:r>
        <w:rPr>
          <w:rFonts w:ascii="Times New Roman" w:hAnsi="Times New Roman" w:eastAsia="OfficinaSansBoldITC"/>
          <w:sz w:val="28"/>
          <w:szCs w:val="28"/>
          <w:lang w:val="ru-RU"/>
        </w:rPr>
        <w:t>Численность населения России.</w:t>
      </w:r>
    </w:p>
    <w:p w14:paraId="414A3C2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Динамика численности населения России в </w:t>
      </w:r>
      <w:r>
        <w:rPr>
          <w:rFonts w:ascii="Times New Roman" w:hAnsi="Times New Roman" w:eastAsia="SchoolBookSanPin"/>
          <w:sz w:val="28"/>
          <w:szCs w:val="28"/>
        </w:rPr>
        <w:t>XX</w:t>
      </w:r>
      <w:r>
        <w:rPr>
          <w:rFonts w:ascii="Times New Roman" w:hAnsi="Times New Roman" w:eastAsia="SchoolBookSanPin"/>
          <w:sz w:val="28"/>
          <w:szCs w:val="28"/>
          <w:lang w:val="ru-RU"/>
        </w:rPr>
        <w:t>‒</w:t>
      </w:r>
      <w:r>
        <w:rPr>
          <w:rFonts w:ascii="Times New Roman" w:hAnsi="Times New Roman" w:eastAsia="SchoolBookSanPin"/>
          <w:sz w:val="28"/>
          <w:szCs w:val="28"/>
        </w:rPr>
        <w:t>XXI</w:t>
      </w:r>
      <w:r>
        <w:rPr>
          <w:rFonts w:ascii="Times New Roman" w:hAnsi="Times New Roman" w:eastAsia="SchoolBookSanPi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26516E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94FF8B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3.2.</w:t>
      </w:r>
      <w:r>
        <w:rPr>
          <w:rFonts w:ascii="Times New Roman" w:hAnsi="Times New Roman" w:eastAsia="OfficinaSansBoldITC"/>
          <w:sz w:val="28"/>
          <w:szCs w:val="28"/>
        </w:rPr>
        <w:t> </w:t>
      </w:r>
      <w:r>
        <w:rPr>
          <w:rFonts w:ascii="Times New Roman" w:hAnsi="Times New Roman" w:eastAsia="OfficinaSansBoldITC"/>
          <w:sz w:val="28"/>
          <w:szCs w:val="28"/>
          <w:lang w:val="ru-RU"/>
        </w:rPr>
        <w:t>Территориальные особенности размещения населения России.</w:t>
      </w:r>
    </w:p>
    <w:p w14:paraId="48E41D4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F0F699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3.3.</w:t>
      </w:r>
      <w:r>
        <w:rPr>
          <w:rFonts w:ascii="Times New Roman" w:hAnsi="Times New Roman" w:eastAsia="OfficinaSansBoldITC"/>
          <w:sz w:val="28"/>
          <w:szCs w:val="28"/>
        </w:rPr>
        <w:t> </w:t>
      </w:r>
      <w:r>
        <w:rPr>
          <w:rFonts w:ascii="Times New Roman" w:hAnsi="Times New Roman" w:eastAsia="OfficinaSansBoldITC"/>
          <w:sz w:val="28"/>
          <w:szCs w:val="28"/>
          <w:lang w:val="ru-RU"/>
        </w:rPr>
        <w:t>Народы и религии России.</w:t>
      </w:r>
    </w:p>
    <w:p w14:paraId="63EC119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A13AF2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14:paraId="4913B3E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3.4.</w:t>
      </w:r>
      <w:r>
        <w:rPr>
          <w:rFonts w:ascii="Times New Roman" w:hAnsi="Times New Roman" w:eastAsia="OfficinaSansBoldITC"/>
          <w:sz w:val="28"/>
          <w:szCs w:val="28"/>
        </w:rPr>
        <w:t> </w:t>
      </w:r>
      <w:r>
        <w:rPr>
          <w:rFonts w:ascii="Times New Roman" w:hAnsi="Times New Roman" w:eastAsia="OfficinaSansBoldITC"/>
          <w:sz w:val="28"/>
          <w:szCs w:val="28"/>
          <w:lang w:val="ru-RU"/>
        </w:rPr>
        <w:t>Половой и возрастной состав населения России.</w:t>
      </w:r>
    </w:p>
    <w:p w14:paraId="7F64491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87D360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Объяснение динамики половозрастного состава населения</w:t>
      </w:r>
      <w:r>
        <w:rPr>
          <w:rFonts w:ascii="Times New Roman" w:hAnsi="Times New Roman" w:eastAsia="SchoolBookSanPin"/>
          <w:position w:val="1"/>
          <w:sz w:val="28"/>
          <w:szCs w:val="28"/>
          <w:lang w:val="ru-RU"/>
        </w:rPr>
        <w:t xml:space="preserve"> России на основе анализа половозрастных пирамид».</w:t>
      </w:r>
    </w:p>
    <w:p w14:paraId="59FC907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3.5.</w:t>
      </w:r>
      <w:r>
        <w:rPr>
          <w:rFonts w:ascii="Times New Roman" w:hAnsi="Times New Roman" w:eastAsia="OfficinaSansBoldITC"/>
          <w:sz w:val="28"/>
          <w:szCs w:val="28"/>
        </w:rPr>
        <w:t> </w:t>
      </w:r>
      <w:r>
        <w:rPr>
          <w:rFonts w:ascii="Times New Roman" w:hAnsi="Times New Roman" w:eastAsia="OfficinaSansBoldITC"/>
          <w:sz w:val="28"/>
          <w:szCs w:val="28"/>
          <w:lang w:val="ru-RU"/>
        </w:rPr>
        <w:t>Человеческий капитал России.</w:t>
      </w:r>
    </w:p>
    <w:p w14:paraId="61D953B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E20569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Классификация федеральных округов по особенностям естественного и механического движения населения».</w:t>
      </w:r>
    </w:p>
    <w:p w14:paraId="6692A285">
      <w:pPr>
        <w:spacing w:after="0" w:line="360" w:lineRule="auto"/>
        <w:ind w:firstLine="709"/>
        <w:jc w:val="both"/>
        <w:rPr>
          <w:rFonts w:ascii="Times New Roman" w:hAnsi="Times New Roman" w:eastAsia="OfficinaSansBoldITC"/>
          <w:b/>
          <w:sz w:val="28"/>
          <w:szCs w:val="28"/>
          <w:lang w:val="ru-RU"/>
        </w:rPr>
      </w:pPr>
      <w:r>
        <w:rPr>
          <w:rFonts w:ascii="Times New Roman" w:hAnsi="Times New Roman" w:eastAsia="OfficinaSansBoldITC"/>
          <w:b/>
          <w:sz w:val="28"/>
          <w:szCs w:val="28"/>
          <w:lang w:val="ru-RU"/>
        </w:rPr>
        <w:t>Содержание обучения географии в 9 классе.</w:t>
      </w:r>
    </w:p>
    <w:p w14:paraId="36F46FE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w:t>
      </w:r>
      <w:r>
        <w:rPr>
          <w:rFonts w:ascii="Times New Roman" w:hAnsi="Times New Roman" w:eastAsia="OfficinaSansBoldITC"/>
          <w:sz w:val="28"/>
          <w:szCs w:val="28"/>
        </w:rPr>
        <w:t> </w:t>
      </w:r>
      <w:r>
        <w:rPr>
          <w:rFonts w:ascii="Times New Roman" w:hAnsi="Times New Roman" w:eastAsia="OfficinaSansBoldITC"/>
          <w:sz w:val="28"/>
          <w:szCs w:val="28"/>
          <w:lang w:val="ru-RU"/>
        </w:rPr>
        <w:t>Хозяйство России.</w:t>
      </w:r>
    </w:p>
    <w:p w14:paraId="016D3C7F">
      <w:pPr>
        <w:spacing w:after="0" w:line="360" w:lineRule="auto"/>
        <w:ind w:firstLine="709"/>
        <w:jc w:val="both"/>
        <w:rPr>
          <w:rFonts w:ascii="Times New Roman" w:hAnsi="Times New Roman" w:eastAsia="OfficinaSansBoldITC"/>
          <w:strike/>
          <w:sz w:val="28"/>
          <w:szCs w:val="28"/>
          <w:lang w:val="ru-RU"/>
        </w:rPr>
      </w:pPr>
      <w:r>
        <w:rPr>
          <w:rFonts w:ascii="Times New Roman" w:hAnsi="Times New Roman" w:eastAsia="OfficinaSansBoldITC"/>
          <w:sz w:val="28"/>
          <w:szCs w:val="28"/>
          <w:lang w:val="ru-RU"/>
        </w:rPr>
        <w:t>1.1.</w:t>
      </w:r>
      <w:r>
        <w:rPr>
          <w:rFonts w:ascii="Times New Roman" w:hAnsi="Times New Roman" w:eastAsia="OfficinaSansBoldITC"/>
          <w:sz w:val="28"/>
          <w:szCs w:val="28"/>
        </w:rPr>
        <w:t> </w:t>
      </w:r>
      <w:r>
        <w:rPr>
          <w:rFonts w:ascii="Times New Roman" w:hAnsi="Times New Roman" w:eastAsia="OfficinaSansBoldITC"/>
          <w:sz w:val="28"/>
          <w:szCs w:val="28"/>
          <w:lang w:val="ru-RU"/>
        </w:rPr>
        <w:t>Общая характеристика хозяйства России.</w:t>
      </w:r>
    </w:p>
    <w:p w14:paraId="29D1762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D0F801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6596071A">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F891EFC">
      <w:pPr>
        <w:spacing w:after="0" w:line="360" w:lineRule="auto"/>
        <w:ind w:firstLine="708"/>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1.2.</w:t>
      </w:r>
      <w:r>
        <w:rPr>
          <w:rFonts w:ascii="Times New Roman" w:hAnsi="Times New Roman" w:eastAsia="OfficinaSansBoldITC"/>
          <w:sz w:val="28"/>
          <w:szCs w:val="28"/>
        </w:rPr>
        <w:t> </w:t>
      </w:r>
      <w:r>
        <w:rPr>
          <w:rFonts w:ascii="Times New Roman" w:hAnsi="Times New Roman" w:eastAsia="OfficinaSansBoldITC"/>
          <w:sz w:val="28"/>
          <w:szCs w:val="28"/>
          <w:lang w:val="ru-RU"/>
        </w:rPr>
        <w:t xml:space="preserve">Топливно-энергетический комплекс (далее </w:t>
      </w:r>
      <w:r>
        <w:rPr>
          <w:rFonts w:ascii="Times New Roman" w:hAnsi="Times New Roman" w:eastAsia="SchoolBookSanPin"/>
          <w:sz w:val="28"/>
          <w:szCs w:val="28"/>
          <w:lang w:val="ru-RU"/>
        </w:rPr>
        <w:t xml:space="preserve">– </w:t>
      </w:r>
      <w:r>
        <w:rPr>
          <w:rFonts w:ascii="Times New Roman" w:hAnsi="Times New Roman" w:eastAsia="OfficinaSansBoldITC"/>
          <w:sz w:val="28"/>
          <w:szCs w:val="28"/>
          <w:lang w:val="ru-RU"/>
        </w:rPr>
        <w:t>ТЭК).</w:t>
      </w:r>
    </w:p>
    <w:p w14:paraId="3C85889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hAnsi="Times New Roman" w:eastAsia="SchoolBookSanPin"/>
          <w:position w:val="1"/>
          <w:sz w:val="28"/>
          <w:szCs w:val="28"/>
          <w:lang w:val="ru-RU"/>
        </w:rPr>
        <w:t>России на период до 2035 года, утвержденной распоряжением Правительства Российской Федерации от 9 июня 2020 г. № 1523-р.</w:t>
      </w:r>
    </w:p>
    <w:p w14:paraId="750BF8D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A9D847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1.3.</w:t>
      </w:r>
      <w:r>
        <w:rPr>
          <w:rFonts w:ascii="Times New Roman" w:hAnsi="Times New Roman" w:eastAsia="OfficinaSansBoldITC"/>
          <w:sz w:val="28"/>
          <w:szCs w:val="28"/>
        </w:rPr>
        <w:t> </w:t>
      </w:r>
      <w:r>
        <w:rPr>
          <w:rFonts w:ascii="Times New Roman" w:hAnsi="Times New Roman" w:eastAsia="OfficinaSansBoldITC"/>
          <w:sz w:val="28"/>
          <w:szCs w:val="28"/>
          <w:lang w:val="ru-RU"/>
        </w:rPr>
        <w:t>Металлургический комплекс.</w:t>
      </w:r>
    </w:p>
    <w:p w14:paraId="5A9FC1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3CB3D1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20A377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1.4.</w:t>
      </w:r>
      <w:r>
        <w:rPr>
          <w:rFonts w:ascii="Times New Roman" w:hAnsi="Times New Roman" w:eastAsia="OfficinaSansBoldITC"/>
          <w:sz w:val="28"/>
          <w:szCs w:val="28"/>
        </w:rPr>
        <w:t> </w:t>
      </w:r>
      <w:r>
        <w:rPr>
          <w:rFonts w:ascii="Times New Roman" w:hAnsi="Times New Roman" w:eastAsia="OfficinaSansBoldITC"/>
          <w:sz w:val="28"/>
          <w:szCs w:val="28"/>
          <w:lang w:val="ru-RU"/>
        </w:rPr>
        <w:t>Машиностроительный комплекс.</w:t>
      </w:r>
    </w:p>
    <w:p w14:paraId="608C884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B06EE1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92AA06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SchoolBookSanPin"/>
          <w:sz w:val="28"/>
          <w:szCs w:val="28"/>
          <w:lang w:val="ru-RU"/>
        </w:rPr>
        <w:t xml:space="preserve"> </w:t>
      </w:r>
      <w:r>
        <w:rPr>
          <w:rFonts w:ascii="Times New Roman" w:hAnsi="Times New Roman" w:eastAsia="OfficinaSansBoldITC"/>
          <w:sz w:val="28"/>
          <w:szCs w:val="28"/>
          <w:lang w:val="ru-RU"/>
        </w:rPr>
        <w:t>1.5.</w:t>
      </w:r>
      <w:r>
        <w:rPr>
          <w:rFonts w:ascii="Times New Roman" w:hAnsi="Times New Roman" w:eastAsia="OfficinaSansBoldITC"/>
          <w:sz w:val="28"/>
          <w:szCs w:val="28"/>
        </w:rPr>
        <w:t> </w:t>
      </w:r>
      <w:r>
        <w:rPr>
          <w:rFonts w:ascii="Times New Roman" w:hAnsi="Times New Roman" w:eastAsia="OfficinaSansBoldITC"/>
          <w:sz w:val="28"/>
          <w:szCs w:val="28"/>
          <w:lang w:val="ru-RU"/>
        </w:rPr>
        <w:t>Химико-лесной комплекс.</w:t>
      </w:r>
    </w:p>
    <w:p w14:paraId="5B90B03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Химическая промышленность.</w:t>
      </w:r>
    </w:p>
    <w:p w14:paraId="6E3091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C9E7B6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Лесопромышленный комплекс.</w:t>
      </w:r>
    </w:p>
    <w:p w14:paraId="6A48D3D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042B45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09C576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hAnsi="Times New Roman" w:eastAsia="SchoolBookSanPin"/>
          <w:sz w:val="28"/>
          <w:szCs w:val="28"/>
        </w:rPr>
        <w:t>II</w:t>
      </w:r>
      <w:r>
        <w:rPr>
          <w:rFonts w:ascii="Times New Roman" w:hAnsi="Times New Roman" w:eastAsia="SchoolBookSanPin"/>
          <w:sz w:val="28"/>
          <w:szCs w:val="28"/>
          <w:lang w:val="ru-RU"/>
        </w:rPr>
        <w:t xml:space="preserve"> и </w:t>
      </w:r>
      <w:r>
        <w:rPr>
          <w:rFonts w:ascii="Times New Roman" w:hAnsi="Times New Roman" w:eastAsia="SchoolBookSanPin"/>
          <w:sz w:val="28"/>
          <w:szCs w:val="28"/>
        </w:rPr>
        <w:t>III</w:t>
      </w:r>
      <w:r>
        <w:rPr>
          <w:rFonts w:ascii="Times New Roman" w:hAnsi="Times New Roman" w:eastAsia="SchoolBookSanPin"/>
          <w:sz w:val="28"/>
          <w:szCs w:val="28"/>
          <w:lang w:val="ru-RU"/>
        </w:rPr>
        <w:t>, Приложения № 1 и № 18) с целью определения перспектив и проблем развития комплекса».</w:t>
      </w:r>
    </w:p>
    <w:p w14:paraId="202436F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1.6.</w:t>
      </w:r>
      <w:r>
        <w:rPr>
          <w:rFonts w:ascii="Times New Roman" w:hAnsi="Times New Roman" w:eastAsia="OfficinaSansBoldITC"/>
          <w:sz w:val="28"/>
          <w:szCs w:val="28"/>
        </w:rPr>
        <w:t> </w:t>
      </w:r>
      <w:r>
        <w:rPr>
          <w:rFonts w:ascii="Times New Roman" w:hAnsi="Times New Roman" w:eastAsia="OfficinaSansBoldITC"/>
          <w:sz w:val="28"/>
          <w:szCs w:val="28"/>
          <w:lang w:val="ru-RU"/>
        </w:rPr>
        <w:t>Агропромышленный комплекс (далее - АПК).</w:t>
      </w:r>
    </w:p>
    <w:p w14:paraId="2596C3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1433DB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40B5F7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 xml:space="preserve">Практическая работа. </w:t>
      </w:r>
      <w:r>
        <w:rPr>
          <w:rFonts w:ascii="Times New Roman" w:hAnsi="Times New Roman" w:eastAsia="SchoolBookSanPin"/>
          <w:sz w:val="28"/>
          <w:szCs w:val="28"/>
          <w:lang w:val="ru-RU"/>
        </w:rPr>
        <w:t>«Определение влияния природных и социальных факторов на размещение отраслей АПК».</w:t>
      </w:r>
    </w:p>
    <w:p w14:paraId="59B1CEF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1.7.</w:t>
      </w:r>
      <w:r>
        <w:rPr>
          <w:rFonts w:ascii="Times New Roman" w:hAnsi="Times New Roman" w:eastAsia="OfficinaSansBoldITC"/>
          <w:sz w:val="28"/>
          <w:szCs w:val="28"/>
        </w:rPr>
        <w:t> </w:t>
      </w:r>
      <w:r>
        <w:rPr>
          <w:rFonts w:ascii="Times New Roman" w:hAnsi="Times New Roman" w:eastAsia="OfficinaSansBoldITC"/>
          <w:sz w:val="28"/>
          <w:szCs w:val="28"/>
          <w:lang w:val="ru-RU"/>
        </w:rPr>
        <w:t>Инфраструктурный комплекс.</w:t>
      </w:r>
    </w:p>
    <w:p w14:paraId="280A06F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55F5450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FB1CA2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Транспорт и охрана окружающей среды.</w:t>
      </w:r>
    </w:p>
    <w:p w14:paraId="69309FC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Информационная инфраструктура. Рекреационное хозяйство. Особенности сферы обслуживания своего края.</w:t>
      </w:r>
    </w:p>
    <w:p w14:paraId="3AE5AFDA">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hAnsi="Times New Roman" w:eastAsia="SchoolBookSanPin"/>
          <w:sz w:val="28"/>
          <w:szCs w:val="28"/>
          <w:lang w:val="ru-RU"/>
        </w:rPr>
        <w:t xml:space="preserve">Российской Федерации </w:t>
      </w:r>
      <w:r>
        <w:rPr>
          <w:rFonts w:ascii="Times New Roman" w:hAnsi="Times New Roman" w:eastAsia="SchoolBookSanPin"/>
          <w:position w:val="1"/>
          <w:sz w:val="28"/>
          <w:szCs w:val="28"/>
          <w:lang w:val="ru-RU"/>
        </w:rPr>
        <w:t>от 27 ноября 2021 г. № 3363-р.</w:t>
      </w:r>
    </w:p>
    <w:p w14:paraId="53839E9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Федеральный проект «Информационная инфраструктура».</w:t>
      </w:r>
    </w:p>
    <w:p w14:paraId="1739A3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7DDF7E9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1.8.</w:t>
      </w:r>
      <w:r>
        <w:rPr>
          <w:rFonts w:ascii="Times New Roman" w:hAnsi="Times New Roman" w:eastAsia="OfficinaSansBoldITC"/>
          <w:sz w:val="28"/>
          <w:szCs w:val="28"/>
        </w:rPr>
        <w:t> </w:t>
      </w:r>
      <w:r>
        <w:rPr>
          <w:rFonts w:ascii="Times New Roman" w:hAnsi="Times New Roman" w:eastAsia="OfficinaSansBoldITC"/>
          <w:sz w:val="28"/>
          <w:szCs w:val="28"/>
          <w:lang w:val="ru-RU"/>
        </w:rPr>
        <w:t>Обобщение знаний.</w:t>
      </w:r>
    </w:p>
    <w:p w14:paraId="563C6AF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39F662B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ACD9AD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Практическая работа «</w:t>
      </w:r>
      <w:r>
        <w:rPr>
          <w:rFonts w:ascii="Times New Roman" w:hAnsi="Times New Roman" w:eastAsia="SchoolBookSanPi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5B74318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w:t>
      </w:r>
      <w:r>
        <w:rPr>
          <w:rFonts w:ascii="Times New Roman" w:hAnsi="Times New Roman" w:eastAsia="OfficinaSansBoldITC"/>
          <w:sz w:val="28"/>
          <w:szCs w:val="28"/>
        </w:rPr>
        <w:t> </w:t>
      </w:r>
      <w:r>
        <w:rPr>
          <w:rFonts w:ascii="Times New Roman" w:hAnsi="Times New Roman" w:eastAsia="OfficinaSansBoldITC"/>
          <w:sz w:val="28"/>
          <w:szCs w:val="28"/>
          <w:lang w:val="ru-RU"/>
        </w:rPr>
        <w:t>Регионы России.</w:t>
      </w:r>
    </w:p>
    <w:p w14:paraId="0CE32A8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2.1.</w:t>
      </w:r>
      <w:r>
        <w:rPr>
          <w:rFonts w:ascii="Times New Roman" w:hAnsi="Times New Roman" w:eastAsia="OfficinaSansBoldITC"/>
          <w:sz w:val="28"/>
          <w:szCs w:val="28"/>
        </w:rPr>
        <w:t> </w:t>
      </w:r>
      <w:r>
        <w:rPr>
          <w:rFonts w:ascii="Times New Roman" w:hAnsi="Times New Roman" w:eastAsia="OfficinaSansBoldITC"/>
          <w:sz w:val="28"/>
          <w:szCs w:val="28"/>
          <w:lang w:val="ru-RU"/>
        </w:rPr>
        <w:t>Западный макрорегион (Европейская часть) России.</w:t>
      </w:r>
    </w:p>
    <w:p w14:paraId="332A257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71CB2C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A0AA4C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2.2.</w:t>
      </w:r>
      <w:r>
        <w:rPr>
          <w:rFonts w:ascii="Times New Roman" w:hAnsi="Times New Roman" w:eastAsia="OfficinaSansBoldITC"/>
          <w:sz w:val="28"/>
          <w:szCs w:val="28"/>
        </w:rPr>
        <w:t> </w:t>
      </w:r>
      <w:r>
        <w:rPr>
          <w:rFonts w:ascii="Times New Roman" w:hAnsi="Times New Roman" w:eastAsia="OfficinaSansBoldITC"/>
          <w:sz w:val="28"/>
          <w:szCs w:val="28"/>
          <w:lang w:val="ru-RU"/>
        </w:rPr>
        <w:t>Восточный макрорегион (Азиатская часть) России.</w:t>
      </w:r>
    </w:p>
    <w:p w14:paraId="2640788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92E4771">
      <w:pPr>
        <w:spacing w:after="0" w:line="360" w:lineRule="auto"/>
        <w:ind w:firstLine="709"/>
        <w:jc w:val="both"/>
        <w:rPr>
          <w:rFonts w:ascii="Times New Roman" w:hAnsi="Times New Roman"/>
          <w:sz w:val="28"/>
          <w:szCs w:val="28"/>
          <w:lang w:val="ru-RU"/>
        </w:rPr>
      </w:pPr>
      <w:r>
        <w:rPr>
          <w:rFonts w:ascii="Times New Roman" w:hAnsi="Times New Roman" w:eastAsia="OfficinaSansBoldITC"/>
          <w:sz w:val="28"/>
          <w:szCs w:val="28"/>
          <w:lang w:val="ru-RU"/>
        </w:rPr>
        <w:t>Практические работы: «</w:t>
      </w:r>
      <w:r>
        <w:rPr>
          <w:rFonts w:ascii="Times New Roman" w:hAnsi="Times New Roman" w:eastAsia="SchoolBookSanPi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14:paraId="3407D172">
      <w:pPr>
        <w:spacing w:after="0" w:line="360" w:lineRule="auto"/>
        <w:ind w:firstLine="709"/>
        <w:rPr>
          <w:rFonts w:ascii="Times New Roman" w:hAnsi="Times New Roman" w:eastAsia="OfficinaSansBoldITC"/>
          <w:sz w:val="28"/>
          <w:szCs w:val="28"/>
          <w:lang w:val="ru-RU"/>
        </w:rPr>
      </w:pPr>
      <w:r>
        <w:rPr>
          <w:rFonts w:ascii="Times New Roman" w:hAnsi="Times New Roman" w:eastAsia="OfficinaSansBoldITC"/>
          <w:sz w:val="28"/>
          <w:szCs w:val="28"/>
          <w:lang w:val="ru-RU"/>
        </w:rPr>
        <w:t>2.3.</w:t>
      </w:r>
      <w:r>
        <w:rPr>
          <w:rFonts w:ascii="Times New Roman" w:hAnsi="Times New Roman" w:eastAsia="OfficinaSansBoldITC"/>
          <w:sz w:val="28"/>
          <w:szCs w:val="28"/>
        </w:rPr>
        <w:t> </w:t>
      </w:r>
      <w:r>
        <w:rPr>
          <w:rFonts w:ascii="Times New Roman" w:hAnsi="Times New Roman" w:eastAsia="OfficinaSansBoldITC"/>
          <w:sz w:val="28"/>
          <w:szCs w:val="28"/>
          <w:lang w:val="ru-RU"/>
        </w:rPr>
        <w:t>Обобщение знаний.</w:t>
      </w:r>
    </w:p>
    <w:p w14:paraId="7D28268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9AC6B5E">
      <w:pPr>
        <w:spacing w:after="0" w:line="360" w:lineRule="auto"/>
        <w:ind w:firstLine="708"/>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3.</w:t>
      </w:r>
      <w:r>
        <w:rPr>
          <w:rFonts w:ascii="Times New Roman" w:hAnsi="Times New Roman" w:eastAsia="OfficinaSansBoldITC"/>
          <w:sz w:val="28"/>
          <w:szCs w:val="28"/>
        </w:rPr>
        <w:t> </w:t>
      </w:r>
      <w:r>
        <w:rPr>
          <w:rFonts w:ascii="Times New Roman" w:hAnsi="Times New Roman" w:eastAsia="OfficinaSansBoldITC"/>
          <w:sz w:val="28"/>
          <w:szCs w:val="28"/>
          <w:lang w:val="ru-RU"/>
        </w:rPr>
        <w:t>Россия в современном мире.</w:t>
      </w:r>
    </w:p>
    <w:p w14:paraId="22F96F4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1B8F93C">
      <w:pPr>
        <w:spacing w:after="0" w:line="360" w:lineRule="auto"/>
        <w:ind w:firstLine="709"/>
        <w:jc w:val="both"/>
        <w:rPr>
          <w:rFonts w:ascii="Times New Roman" w:hAnsi="Times New Roman" w:eastAsia="Times New Roman"/>
          <w:sz w:val="28"/>
          <w:szCs w:val="28"/>
          <w:lang w:val="ru-RU"/>
        </w:rPr>
      </w:pPr>
      <w:r>
        <w:rPr>
          <w:rFonts w:ascii="Times New Roman" w:hAnsi="Times New Roman" w:eastAsia="SchoolBookSanPi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hAnsi="Times New Roman" w:eastAsia="Times New Roman"/>
          <w:sz w:val="28"/>
          <w:szCs w:val="28"/>
          <w:lang w:val="ru-RU"/>
        </w:rPr>
        <w:t>.</w:t>
      </w:r>
    </w:p>
    <w:p w14:paraId="14525B52">
      <w:pPr>
        <w:spacing w:after="0" w:line="360"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Планируемые результаты освоения географии.</w:t>
      </w:r>
    </w:p>
    <w:p w14:paraId="5795440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
          <w:sz w:val="28"/>
          <w:szCs w:val="28"/>
          <w:lang w:val="ru-RU"/>
        </w:rPr>
        <w:t>Личностные результаты</w:t>
      </w:r>
      <w:r>
        <w:rPr>
          <w:rFonts w:ascii="Times New Roman" w:hAnsi="Times New Roman" w:eastAsia="SchoolBookSanPin"/>
          <w:sz w:val="28"/>
          <w:szCs w:val="28"/>
          <w:lang w:val="ru-RU"/>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2E676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1)</w:t>
      </w:r>
      <w:r>
        <w:rPr>
          <w:rFonts w:ascii="Times New Roman" w:hAnsi="Times New Roman" w:eastAsia="SchoolBookSanPin"/>
          <w:sz w:val="28"/>
          <w:szCs w:val="28"/>
        </w:rPr>
        <w:t> </w:t>
      </w:r>
      <w:r>
        <w:rPr>
          <w:rFonts w:ascii="Times New Roman" w:hAnsi="Times New Roman" w:eastAsia="SchoolBookSanPin"/>
          <w:sz w:val="28"/>
          <w:szCs w:val="28"/>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8F460E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2)</w:t>
      </w:r>
      <w:r>
        <w:rPr>
          <w:rFonts w:ascii="Times New Roman" w:hAnsi="Times New Roman" w:eastAsia="SchoolBookSanPin"/>
          <w:sz w:val="28"/>
          <w:szCs w:val="28"/>
        </w:rPr>
        <w:t> </w:t>
      </w:r>
      <w:r>
        <w:rPr>
          <w:rFonts w:ascii="Times New Roman" w:hAnsi="Times New Roman" w:eastAsia="SchoolBookSanPin"/>
          <w:sz w:val="28"/>
          <w:szCs w:val="28"/>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6B5103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3)</w:t>
      </w:r>
      <w:r>
        <w:rPr>
          <w:rFonts w:ascii="Times New Roman" w:hAnsi="Times New Roman" w:eastAsia="SchoolBookSanPin"/>
          <w:sz w:val="28"/>
          <w:szCs w:val="28"/>
        </w:rPr>
        <w:t> </w:t>
      </w:r>
      <w:r>
        <w:rPr>
          <w:rFonts w:ascii="Times New Roman" w:hAnsi="Times New Roman" w:eastAsia="SchoolBookSanPi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3CFD2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4)</w:t>
      </w:r>
      <w:r>
        <w:rPr>
          <w:rFonts w:ascii="Times New Roman" w:hAnsi="Times New Roman" w:eastAsia="SchoolBookSanPin"/>
          <w:sz w:val="28"/>
          <w:szCs w:val="28"/>
        </w:rPr>
        <w:t> </w:t>
      </w:r>
      <w:r>
        <w:rPr>
          <w:rFonts w:ascii="Times New Roman" w:hAnsi="Times New Roman" w:eastAsia="SchoolBookSanPin"/>
          <w:sz w:val="28"/>
          <w:szCs w:val="28"/>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D20298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5)</w:t>
      </w:r>
      <w:r>
        <w:rPr>
          <w:rFonts w:ascii="Times New Roman" w:hAnsi="Times New Roman" w:eastAsia="SchoolBookSanPin"/>
          <w:sz w:val="28"/>
          <w:szCs w:val="28"/>
        </w:rPr>
        <w:t> </w:t>
      </w:r>
      <w:r>
        <w:rPr>
          <w:rFonts w:ascii="Times New Roman" w:hAnsi="Times New Roman" w:eastAsia="SchoolBookSanPin"/>
          <w:sz w:val="28"/>
          <w:szCs w:val="28"/>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3621A0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6)</w:t>
      </w:r>
      <w:r>
        <w:rPr>
          <w:rFonts w:ascii="Times New Roman" w:hAnsi="Times New Roman" w:eastAsia="SchoolBookSanPin"/>
          <w:sz w:val="28"/>
          <w:szCs w:val="28"/>
        </w:rPr>
        <w:t> </w:t>
      </w:r>
      <w:r>
        <w:rPr>
          <w:rFonts w:ascii="Times New Roman" w:hAnsi="Times New Roman" w:eastAsia="SchoolBookSanPi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035485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7)</w:t>
      </w:r>
      <w:r>
        <w:rPr>
          <w:rFonts w:ascii="Times New Roman" w:hAnsi="Times New Roman" w:eastAsia="SchoolBookSanPin"/>
          <w:sz w:val="28"/>
          <w:szCs w:val="28"/>
        </w:rPr>
        <w:t> </w:t>
      </w:r>
      <w:r>
        <w:rPr>
          <w:rFonts w:ascii="Times New Roman" w:hAnsi="Times New Roman" w:eastAsia="SchoolBookSanPi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1E7B4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8)</w:t>
      </w:r>
      <w:r>
        <w:rPr>
          <w:rFonts w:ascii="Times New Roman" w:hAnsi="Times New Roman" w:eastAsia="SchoolBookSanPin"/>
          <w:sz w:val="28"/>
          <w:szCs w:val="28"/>
        </w:rPr>
        <w:t> </w:t>
      </w:r>
      <w:r>
        <w:rPr>
          <w:rFonts w:ascii="Times New Roman" w:hAnsi="Times New Roman" w:eastAsia="SchoolBookSanPin"/>
          <w:sz w:val="28"/>
          <w:szCs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511F44D">
      <w:pPr>
        <w:spacing w:after="0" w:line="360" w:lineRule="auto"/>
        <w:ind w:firstLine="709"/>
        <w:jc w:val="both"/>
        <w:rPr>
          <w:rFonts w:ascii="Times New Roman" w:hAnsi="Times New Roman" w:eastAsia="SchoolBookSanPin"/>
          <w:b/>
          <w:bCs/>
          <w:sz w:val="28"/>
          <w:szCs w:val="28"/>
          <w:lang w:val="ru-RU"/>
        </w:rPr>
      </w:pPr>
      <w:r>
        <w:rPr>
          <w:rFonts w:ascii="Times New Roman" w:hAnsi="Times New Roman" w:eastAsia="SchoolBookSanPin"/>
          <w:sz w:val="28"/>
          <w:szCs w:val="28"/>
          <w:lang w:val="ru-RU"/>
        </w:rPr>
        <w:t xml:space="preserve">В результате изучения географии на уровне основного общего образования у обучающегося будут сформированы </w:t>
      </w:r>
      <w:r>
        <w:rPr>
          <w:rFonts w:ascii="Times New Roman" w:hAnsi="Times New Roman" w:eastAsia="SchoolBookSanPin"/>
          <w:b/>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EA98D1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следующие базовые логические действия как часть </w:t>
      </w:r>
      <w:r>
        <w:rPr>
          <w:rFonts w:ascii="Times New Roman" w:hAnsi="Times New Roman" w:eastAsia="SchoolBookSanPin"/>
          <w:bCs/>
          <w:sz w:val="28"/>
          <w:szCs w:val="28"/>
          <w:lang w:val="ru-RU"/>
        </w:rPr>
        <w:t>познавательных универсальных учебных действий</w:t>
      </w:r>
      <w:r>
        <w:rPr>
          <w:rFonts w:ascii="Times New Roman" w:hAnsi="Times New Roman" w:eastAsia="SchoolBookSanPin"/>
          <w:sz w:val="28"/>
          <w:szCs w:val="28"/>
          <w:lang w:val="ru-RU"/>
        </w:rPr>
        <w:t>:</w:t>
      </w:r>
    </w:p>
    <w:p w14:paraId="3ACCAA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и характеризовать существенные признаки географических объектов, процессов и явлений;</w:t>
      </w:r>
    </w:p>
    <w:p w14:paraId="078E78B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715B1AE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5BA7CC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дефициты географической информации, данных, необходимых для решения поставленной задачи;</w:t>
      </w:r>
    </w:p>
    <w:p w14:paraId="3CD5E28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2A2A54D">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EBF97D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следующие базовые исследовательские действия как часть </w:t>
      </w:r>
      <w:r>
        <w:rPr>
          <w:rFonts w:ascii="Times New Roman" w:hAnsi="Times New Roman" w:eastAsia="SchoolBookSanPin"/>
          <w:bCs/>
          <w:sz w:val="28"/>
          <w:szCs w:val="28"/>
          <w:lang w:val="ru-RU"/>
        </w:rPr>
        <w:t>познавательных универсальных учебных действий</w:t>
      </w:r>
      <w:r>
        <w:rPr>
          <w:rFonts w:ascii="Times New Roman" w:hAnsi="Times New Roman" w:eastAsia="SchoolBookSanPin"/>
          <w:sz w:val="28"/>
          <w:szCs w:val="28"/>
          <w:lang w:val="ru-RU"/>
        </w:rPr>
        <w:t>:</w:t>
      </w:r>
    </w:p>
    <w:p w14:paraId="5872870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использовать географические вопросы как исследовательский инструмент познания;</w:t>
      </w:r>
    </w:p>
    <w:p w14:paraId="4673E4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F8C0EF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C1CB07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B4F56D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оценивать достоверность информации, полученной в ходе географического исследования;</w:t>
      </w:r>
    </w:p>
    <w:p w14:paraId="2B74927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073B0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4BBFF8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работать с информацией как часть </w:t>
      </w:r>
      <w:r>
        <w:rPr>
          <w:rFonts w:ascii="Times New Roman" w:hAnsi="Times New Roman" w:eastAsia="SchoolBookSanPin"/>
          <w:bCs/>
          <w:sz w:val="28"/>
          <w:szCs w:val="28"/>
          <w:lang w:val="ru-RU"/>
        </w:rPr>
        <w:t>познавательных универсальных учебных действий</w:t>
      </w:r>
      <w:r>
        <w:rPr>
          <w:rFonts w:ascii="Times New Roman" w:hAnsi="Times New Roman" w:eastAsia="SchoolBookSanPin"/>
          <w:sz w:val="28"/>
          <w:szCs w:val="28"/>
          <w:lang w:val="ru-RU"/>
        </w:rPr>
        <w:t>:</w:t>
      </w:r>
    </w:p>
    <w:p w14:paraId="4821E74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B5986D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58508DA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13880CC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самостоятельно выбирать оптимальную форму представления географической информации;</w:t>
      </w:r>
    </w:p>
    <w:p w14:paraId="3E9E9F5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067F20E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систематизировать географическую информацию в разных формах.</w:t>
      </w:r>
    </w:p>
    <w:p w14:paraId="1EE41B4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общения как часть </w:t>
      </w:r>
      <w:r>
        <w:rPr>
          <w:rFonts w:ascii="Times New Roman" w:hAnsi="Times New Roman" w:eastAsia="SchoolBookSanPin"/>
          <w:bCs/>
          <w:sz w:val="28"/>
          <w:szCs w:val="28"/>
          <w:lang w:val="ru-RU"/>
        </w:rPr>
        <w:t>коммуникативных универсальных учебных действий</w:t>
      </w:r>
      <w:r>
        <w:rPr>
          <w:rFonts w:ascii="Times New Roman" w:hAnsi="Times New Roman" w:eastAsia="SchoolBookSanPin"/>
          <w:sz w:val="28"/>
          <w:szCs w:val="28"/>
          <w:lang w:val="ru-RU"/>
        </w:rPr>
        <w:t>:</w:t>
      </w:r>
    </w:p>
    <w:p w14:paraId="172285D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7BB0795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48555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5C8712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публично представлять результаты выполненного исследования или проекта.</w:t>
      </w:r>
    </w:p>
    <w:p w14:paraId="5402B69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самоорганизации как части </w:t>
      </w:r>
      <w:r>
        <w:rPr>
          <w:rFonts w:ascii="Times New Roman" w:hAnsi="Times New Roman" w:eastAsia="SchoolBookSanPin"/>
          <w:bCs/>
          <w:sz w:val="28"/>
          <w:szCs w:val="28"/>
          <w:lang w:val="ru-RU"/>
        </w:rPr>
        <w:t>регулятивных универсальных учебных действий</w:t>
      </w:r>
      <w:r>
        <w:rPr>
          <w:rFonts w:ascii="Times New Roman" w:hAnsi="Times New Roman" w:eastAsia="SchoolBookSanPin"/>
          <w:sz w:val="28"/>
          <w:szCs w:val="28"/>
          <w:lang w:val="ru-RU"/>
        </w:rPr>
        <w:t>:</w:t>
      </w:r>
    </w:p>
    <w:p w14:paraId="7604AD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EC75528">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35FA0B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 обучающегося будут сформированы умения совместной деятельности:</w:t>
      </w:r>
    </w:p>
    <w:p w14:paraId="74D7EB2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D4FA2D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A08AC2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161E4F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hAnsi="Times New Roman" w:eastAsia="SchoolBookSanPin"/>
          <w:bCs/>
          <w:sz w:val="28"/>
          <w:szCs w:val="28"/>
          <w:lang w:val="ru-RU"/>
        </w:rPr>
        <w:t>регулятивных универсальных учебных действий</w:t>
      </w:r>
      <w:r>
        <w:rPr>
          <w:rFonts w:ascii="Times New Roman" w:hAnsi="Times New Roman" w:eastAsia="SchoolBookSanPin"/>
          <w:sz w:val="28"/>
          <w:szCs w:val="28"/>
          <w:lang w:val="ru-RU"/>
        </w:rPr>
        <w:t>:</w:t>
      </w:r>
    </w:p>
    <w:p w14:paraId="23FF9BD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владеть способами самоконтроля и рефлексии;</w:t>
      </w:r>
    </w:p>
    <w:p w14:paraId="2DA7D90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причины достижения (недостижения) результатов деятельности, давать оценку приобретённому опыту;</w:t>
      </w:r>
    </w:p>
    <w:p w14:paraId="28892B5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AED7C1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оценивать соответствие результата цели и условиям;</w:t>
      </w:r>
    </w:p>
    <w:p w14:paraId="3D220E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bCs/>
          <w:position w:val="1"/>
          <w:sz w:val="28"/>
          <w:szCs w:val="28"/>
          <w:lang w:val="ru-RU"/>
        </w:rPr>
        <w:t>принятие себя и других:</w:t>
      </w:r>
    </w:p>
    <w:p w14:paraId="75BB02D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осознанно относиться к другому человеку, его мнению;</w:t>
      </w:r>
    </w:p>
    <w:p w14:paraId="6F431032">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признавать своё право на ошибку и такое же право другого.</w:t>
      </w:r>
    </w:p>
    <w:p w14:paraId="60838AAD">
      <w:pPr>
        <w:spacing w:after="0" w:line="360" w:lineRule="auto"/>
        <w:ind w:firstLine="709"/>
        <w:jc w:val="both"/>
        <w:rPr>
          <w:rFonts w:ascii="Times New Roman" w:hAnsi="Times New Roman" w:eastAsia="OfficinaSansBoldITC"/>
          <w:b/>
          <w:color w:val="C00000"/>
          <w:sz w:val="28"/>
          <w:szCs w:val="28"/>
          <w:lang w:val="ru-RU"/>
        </w:rPr>
      </w:pPr>
      <w:r>
        <w:rPr>
          <w:rFonts w:ascii="Times New Roman" w:hAnsi="Times New Roman" w:eastAsia="SchoolBookSanPin"/>
          <w:b/>
          <w:bCs/>
          <w:sz w:val="28"/>
          <w:szCs w:val="28"/>
          <w:lang w:val="ru-RU"/>
        </w:rPr>
        <w:t>Предметные результаты</w:t>
      </w:r>
      <w:r>
        <w:rPr>
          <w:rFonts w:ascii="Times New Roman" w:hAnsi="Times New Roman" w:eastAsia="SchoolBookSanPin"/>
          <w:bCs/>
          <w:sz w:val="28"/>
          <w:szCs w:val="28"/>
          <w:lang w:val="ru-RU"/>
        </w:rPr>
        <w:t xml:space="preserve"> </w:t>
      </w:r>
      <w:r>
        <w:rPr>
          <w:rFonts w:ascii="Times New Roman" w:hAnsi="Times New Roman" w:eastAsia="SchoolBookSanPin"/>
          <w:b/>
          <w:bCs/>
          <w:sz w:val="28"/>
          <w:szCs w:val="28"/>
          <w:lang w:val="ru-RU"/>
        </w:rPr>
        <w:t>освоения программы по географии</w:t>
      </w:r>
      <w:r>
        <w:rPr>
          <w:rFonts w:ascii="Times New Roman" w:hAnsi="Times New Roman" w:eastAsia="SchoolBookSanPin"/>
          <w:bCs/>
          <w:sz w:val="28"/>
          <w:szCs w:val="28"/>
          <w:lang w:val="ru-RU"/>
        </w:rPr>
        <w:t xml:space="preserve">. </w:t>
      </w:r>
      <w:r>
        <w:rPr>
          <w:rFonts w:ascii="Times New Roman" w:hAnsi="Times New Roman" w:eastAsia="SchoolBookSanPin"/>
          <w:b/>
          <w:bCs/>
          <w:sz w:val="28"/>
          <w:szCs w:val="28"/>
          <w:lang w:val="ru-RU"/>
        </w:rPr>
        <w:t>К концу 5</w:t>
      </w:r>
      <w:r>
        <w:rPr>
          <w:rFonts w:ascii="Times New Roman" w:hAnsi="Times New Roman" w:eastAsia="SchoolBookSanPin"/>
          <w:bCs/>
          <w:sz w:val="28"/>
          <w:szCs w:val="28"/>
          <w:lang w:val="ru-RU"/>
        </w:rPr>
        <w:t xml:space="preserve"> класса обучающийся научится: </w:t>
      </w:r>
    </w:p>
    <w:p w14:paraId="438B3D0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3B38394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методов исследования, применяемых в географии;</w:t>
      </w:r>
    </w:p>
    <w:p w14:paraId="4B4C7DA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7C5112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5D5250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 вкладе великих путешественников в изучение Земли;</w:t>
      </w:r>
    </w:p>
    <w:p w14:paraId="5700066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описывать и сравнивать маршруты их путешествий;</w:t>
      </w:r>
    </w:p>
    <w:p w14:paraId="6BDA04E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BC6E1E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7077BD4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D5023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045020C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«план местности» и «географическая карта», «параллель» и «меридиан»;</w:t>
      </w:r>
    </w:p>
    <w:p w14:paraId="507419B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влияния Солнца на мир живой и неживой природы;</w:t>
      </w:r>
    </w:p>
    <w:p w14:paraId="2FFD5D54">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объяснять причины смены дня и ночи и времён года;</w:t>
      </w:r>
    </w:p>
    <w:p w14:paraId="7049BDE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7A5E2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описывать внутреннее строение Земли;</w:t>
      </w:r>
    </w:p>
    <w:p w14:paraId="4B47A3C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«земная кора»; «ядро», «мантия»; «минерал» и «горная порода»;</w:t>
      </w:r>
    </w:p>
    <w:p w14:paraId="0FB9614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«материковая» и «океаническая» земная кора;</w:t>
      </w:r>
    </w:p>
    <w:p w14:paraId="47CC93E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изученные минералы и горные породы, материковую и океаническую земную кору;</w:t>
      </w:r>
    </w:p>
    <w:p w14:paraId="6001C17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показывать на карте и обозначать на контурной карте материки и океаны, крупные формы рельефа Земли;</w:t>
      </w:r>
    </w:p>
    <w:p w14:paraId="39BAF21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горы и равнины;</w:t>
      </w:r>
    </w:p>
    <w:p w14:paraId="191A3DD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классифицировать формы рельефа суши по высоте и по внешнему облику;</w:t>
      </w:r>
    </w:p>
    <w:p w14:paraId="0A9989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называть причины землетрясений и вулканических извержений;</w:t>
      </w:r>
    </w:p>
    <w:p w14:paraId="5066B14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E0E438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«эпицентр землетрясения» и «очаг землетрясения» для решения познавательных задач;</w:t>
      </w:r>
    </w:p>
    <w:p w14:paraId="7352018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F8069A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классифицировать острова по происхождению;</w:t>
      </w:r>
    </w:p>
    <w:p w14:paraId="07D18E9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опасных природных явлений в литосфере и средств их предупреждения;</w:t>
      </w:r>
    </w:p>
    <w:p w14:paraId="0AAB322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42EA3FA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1012DA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14:paraId="5CFB94C7">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23FC962">
      <w:pPr>
        <w:spacing w:after="0" w:line="360" w:lineRule="auto"/>
        <w:ind w:firstLine="709"/>
        <w:jc w:val="both"/>
        <w:rPr>
          <w:rFonts w:ascii="Times New Roman" w:hAnsi="Times New Roman" w:eastAsia="OfficinaSansBoldITC"/>
          <w:b/>
          <w:color w:val="C00000"/>
          <w:sz w:val="28"/>
          <w:szCs w:val="28"/>
          <w:lang w:val="ru-RU"/>
        </w:rPr>
      </w:pPr>
      <w:r>
        <w:rPr>
          <w:rFonts w:ascii="Times New Roman" w:hAnsi="Times New Roman" w:eastAsia="SchoolBookSanPin"/>
          <w:b/>
          <w:bCs/>
          <w:sz w:val="28"/>
          <w:szCs w:val="28"/>
          <w:lang w:val="ru-RU"/>
        </w:rPr>
        <w:t xml:space="preserve">К концу 6 класса </w:t>
      </w:r>
      <w:r>
        <w:rPr>
          <w:rFonts w:ascii="Times New Roman" w:hAnsi="Times New Roman" w:eastAsia="SchoolBookSanPin"/>
          <w:bCs/>
          <w:sz w:val="28"/>
          <w:szCs w:val="28"/>
          <w:lang w:val="ru-RU"/>
        </w:rPr>
        <w:t xml:space="preserve">обучающийся научится: </w:t>
      </w:r>
    </w:p>
    <w:p w14:paraId="1D79C77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DD2D3E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275480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опасных природных явлений в геосферах и средств их предупреждения;</w:t>
      </w:r>
    </w:p>
    <w:p w14:paraId="546E2F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7E4C241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свойства вод отдельных частей Мирового океана;</w:t>
      </w:r>
    </w:p>
    <w:p w14:paraId="3A183A4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1BE8461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классифицировать объекты гидросферы (моря, озёра, реки, подземные воды, болота, ледники) по заданным признакам;</w:t>
      </w:r>
    </w:p>
    <w:p w14:paraId="353B663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питание и режим рек;</w:t>
      </w:r>
    </w:p>
    <w:p w14:paraId="772971C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реки по заданным признакам;</w:t>
      </w:r>
    </w:p>
    <w:p w14:paraId="7134634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239803E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2443633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районов распространения многолетней мерзлоты;</w:t>
      </w:r>
    </w:p>
    <w:p w14:paraId="762010A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называть причины образования цунами, приливов и отливов;</w:t>
      </w:r>
    </w:p>
    <w:p w14:paraId="1D3206A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описывать состав, строение атмосферы;</w:t>
      </w:r>
    </w:p>
    <w:p w14:paraId="0A260C9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0FDA5E2">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AC294D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свойства воздуха; климаты Земли; климатообразующие факторы;</w:t>
      </w:r>
    </w:p>
    <w:p w14:paraId="56B5E17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241BB5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8F5857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виды атмосферных осадков;</w:t>
      </w:r>
    </w:p>
    <w:p w14:paraId="5D72370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«бризы» и «муссоны»;</w:t>
      </w:r>
    </w:p>
    <w:p w14:paraId="151A9DC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«погода» и «климат»;</w:t>
      </w:r>
    </w:p>
    <w:p w14:paraId="0067A13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«атмосфера», «тропосфера», «стратосфера», «верхние слои атмосферы»;</w:t>
      </w:r>
    </w:p>
    <w:p w14:paraId="1F5B5ED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0772A8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48C9CE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8DA1C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называть границы биосферы;</w:t>
      </w:r>
    </w:p>
    <w:p w14:paraId="16F9304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приспособления живых организмов к среде обитания в разных природных зонах;</w:t>
      </w:r>
    </w:p>
    <w:p w14:paraId="68185A7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растительный и животный мир разных территорий Земли;</w:t>
      </w:r>
    </w:p>
    <w:p w14:paraId="73FFFEB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взаимосвязи компонентов природы в природно-территориальном комплексе;</w:t>
      </w:r>
    </w:p>
    <w:p w14:paraId="5A08A34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особенности растительного и животного мира в различных природных зонах;</w:t>
      </w:r>
    </w:p>
    <w:p w14:paraId="7CFCBA7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или) практико-ориентированных задач;</w:t>
      </w:r>
    </w:p>
    <w:p w14:paraId="25E7D22C">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сравнивать плодородие почв в различных природных зонах;</w:t>
      </w:r>
    </w:p>
    <w:p w14:paraId="696EFAB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3173C9D">
      <w:pPr>
        <w:spacing w:after="0" w:line="360" w:lineRule="auto"/>
        <w:ind w:firstLine="709"/>
        <w:jc w:val="both"/>
        <w:rPr>
          <w:rFonts w:ascii="Times New Roman" w:hAnsi="Times New Roman" w:eastAsia="OfficinaSansBoldITC"/>
          <w:b/>
          <w:color w:val="C00000"/>
          <w:sz w:val="28"/>
          <w:szCs w:val="28"/>
          <w:lang w:val="ru-RU"/>
        </w:rPr>
      </w:pPr>
      <w:r>
        <w:rPr>
          <w:rFonts w:ascii="Times New Roman" w:hAnsi="Times New Roman" w:eastAsia="SchoolBookSanPin"/>
          <w:b/>
          <w:bCs/>
          <w:sz w:val="28"/>
          <w:szCs w:val="28"/>
          <w:lang w:val="ru-RU"/>
        </w:rPr>
        <w:t>К концу 7</w:t>
      </w:r>
      <w:r>
        <w:rPr>
          <w:rFonts w:ascii="Times New Roman" w:hAnsi="Times New Roman" w:eastAsia="SchoolBookSanPin"/>
          <w:bCs/>
          <w:sz w:val="28"/>
          <w:szCs w:val="28"/>
          <w:lang w:val="ru-RU"/>
        </w:rPr>
        <w:t xml:space="preserve"> </w:t>
      </w:r>
      <w:r>
        <w:rPr>
          <w:rFonts w:ascii="Times New Roman" w:hAnsi="Times New Roman" w:eastAsia="SchoolBookSanPin"/>
          <w:b/>
          <w:bCs/>
          <w:sz w:val="28"/>
          <w:szCs w:val="28"/>
          <w:lang w:val="ru-RU"/>
        </w:rPr>
        <w:t>класса</w:t>
      </w:r>
      <w:r>
        <w:rPr>
          <w:rFonts w:ascii="Times New Roman" w:hAnsi="Times New Roman" w:eastAsia="SchoolBookSanPin"/>
          <w:bCs/>
          <w:sz w:val="28"/>
          <w:szCs w:val="28"/>
          <w:lang w:val="ru-RU"/>
        </w:rPr>
        <w:t xml:space="preserve"> обучающийся научится: </w:t>
      </w:r>
    </w:p>
    <w:p w14:paraId="596FD3C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C74E12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 строении и свойствах (целостность, зональность, ритмичность) географической оболочки;</w:t>
      </w:r>
    </w:p>
    <w:p w14:paraId="0197E9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11B5DA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1203B99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изученные процессы и явления, происходящие в географической оболочке;</w:t>
      </w:r>
    </w:p>
    <w:p w14:paraId="7F7BA29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изменений в геосферах в результате деятельности человека;</w:t>
      </w:r>
    </w:p>
    <w:p w14:paraId="643EBD4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описывать закономерности изменения в пространстве рельефа, климата, внутренних вод и органического мира;</w:t>
      </w:r>
    </w:p>
    <w:p w14:paraId="35702AF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66A5F3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3FDE4BB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084ACE9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воздушные массы Земли, типы климата по заданным показателям;</w:t>
      </w:r>
    </w:p>
    <w:p w14:paraId="3D2AAFE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образование тропических муссонов, пассатов тропических широт, западных ветров;</w:t>
      </w:r>
    </w:p>
    <w:p w14:paraId="6FE010C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2ED8147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описывать климат территории по климатограмме;</w:t>
      </w:r>
    </w:p>
    <w:p w14:paraId="02E601B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влияние климатообразующих факторов на климатические особенности территории;</w:t>
      </w:r>
    </w:p>
    <w:p w14:paraId="6582587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8562AB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океанические течения;</w:t>
      </w:r>
    </w:p>
    <w:p w14:paraId="7AB0C3F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B7FEEF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624C6A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EEC3ED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и сравнивать численность населения крупных стран мира;</w:t>
      </w:r>
    </w:p>
    <w:p w14:paraId="5285C13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плотность населения различных территорий;</w:t>
      </w:r>
    </w:p>
    <w:p w14:paraId="01104C7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понятие «плотность населения» для решения учебных и (или) практико-ориентированных задач;</w:t>
      </w:r>
    </w:p>
    <w:p w14:paraId="0127AD6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городские и сельские поселения;</w:t>
      </w:r>
    </w:p>
    <w:p w14:paraId="729E36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крупнейших городов мира;</w:t>
      </w:r>
    </w:p>
    <w:p w14:paraId="10B7EDD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мировых и национальных религий;</w:t>
      </w:r>
    </w:p>
    <w:p w14:paraId="0155C43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проводить языковую классификацию народов;</w:t>
      </w:r>
    </w:p>
    <w:p w14:paraId="2221DD6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основные виды хозяйственной деятельности людей на различных территориях;</w:t>
      </w:r>
    </w:p>
    <w:p w14:paraId="72DB234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определять страны по их существенным признакам;</w:t>
      </w:r>
    </w:p>
    <w:p w14:paraId="6C9AD86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0D0053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особенности природы, населения и хозяйства отдельных территорий;</w:t>
      </w:r>
    </w:p>
    <w:p w14:paraId="2A7BC5D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02B4DE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hAnsi="Times New Roman" w:eastAsia="SchoolBookSanPin"/>
          <w:sz w:val="28"/>
          <w:szCs w:val="28"/>
          <w:lang w:val="ru-RU"/>
        </w:rPr>
        <w:t>изучения особенностей природы, населения и хозяйства отдельных территорий;</w:t>
      </w:r>
    </w:p>
    <w:p w14:paraId="7A737D4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0EBF46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EC6B0F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взаимодействия природы и общества в пределах отдельных территорий;</w:t>
      </w:r>
    </w:p>
    <w:p w14:paraId="646EFF5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64E85C7">
      <w:pPr>
        <w:spacing w:after="0" w:line="360" w:lineRule="auto"/>
        <w:ind w:firstLine="709"/>
        <w:jc w:val="both"/>
        <w:rPr>
          <w:rFonts w:ascii="Times New Roman" w:hAnsi="Times New Roman" w:eastAsia="OfficinaSansBoldITC"/>
          <w:b/>
          <w:color w:val="C00000"/>
          <w:sz w:val="28"/>
          <w:szCs w:val="28"/>
          <w:lang w:val="ru-RU"/>
        </w:rPr>
      </w:pPr>
      <w:r>
        <w:rPr>
          <w:rFonts w:ascii="Times New Roman" w:hAnsi="Times New Roman" w:eastAsia="SchoolBookSanPin"/>
          <w:b/>
          <w:bCs/>
          <w:sz w:val="28"/>
          <w:szCs w:val="28"/>
          <w:lang w:val="ru-RU"/>
        </w:rPr>
        <w:t xml:space="preserve">К концу 8 класса </w:t>
      </w:r>
      <w:r>
        <w:rPr>
          <w:rFonts w:ascii="Times New Roman" w:hAnsi="Times New Roman" w:eastAsia="SchoolBookSanPin"/>
          <w:bCs/>
          <w:sz w:val="28"/>
          <w:szCs w:val="28"/>
          <w:lang w:val="ru-RU"/>
        </w:rPr>
        <w:t xml:space="preserve">обучающийся научится: </w:t>
      </w:r>
    </w:p>
    <w:p w14:paraId="2E18BEF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основные этапы истории формирования и изучения территории России;</w:t>
      </w:r>
    </w:p>
    <w:p w14:paraId="2CC228A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4622DF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географическое положение России с использованием информации из различных источников;</w:t>
      </w:r>
    </w:p>
    <w:p w14:paraId="3972559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федеральные округа, крупные географические районы и макрорегионы России;</w:t>
      </w:r>
    </w:p>
    <w:p w14:paraId="3461DB9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приводить примеры субъектов Российской Федерации разных видов и показывать их на географической карте;</w:t>
      </w:r>
    </w:p>
    <w:p w14:paraId="3FE323E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1F754B0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2F506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степень благоприятности природных условий в пределах отдельных регионов страны;</w:t>
      </w:r>
    </w:p>
    <w:p w14:paraId="5B9E5D14">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проводить классификацию природных ресурсов;</w:t>
      </w:r>
    </w:p>
    <w:p w14:paraId="22E0933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распознавать типы природопользования;</w:t>
      </w:r>
    </w:p>
    <w:p w14:paraId="0436FA0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F1F79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584DA3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особенности компонентов природы отдельных территорий страны;</w:t>
      </w:r>
    </w:p>
    <w:p w14:paraId="49BF054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особенности компонентов природы отдельных территорий страны;</w:t>
      </w:r>
    </w:p>
    <w:p w14:paraId="3A5BAC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6A8CA0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2441B23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31B8C31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394C3C2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B51DF6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41D9581">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описывать и прогнозировать погоду территории по карте погоды;</w:t>
      </w:r>
    </w:p>
    <w:p w14:paraId="2285C66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99C3F9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классификацию типов климата и почв России;</w:t>
      </w:r>
    </w:p>
    <w:p w14:paraId="03C26EB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распознавать показатели, характеризующие состояние окружающей среды;</w:t>
      </w:r>
    </w:p>
    <w:p w14:paraId="34CE790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ACB2E1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029DB78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рационального и нерационального природопользования;</w:t>
      </w:r>
    </w:p>
    <w:p w14:paraId="2D01CED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45BF20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C8E9C3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адаптации человека к разнообразным природным условиям на территории страны;</w:t>
      </w:r>
    </w:p>
    <w:p w14:paraId="204359E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7ADF3D6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960C40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проводить классификацию населённых пунктов и регионов России по заданным основаниям;</w:t>
      </w:r>
    </w:p>
    <w:p w14:paraId="69CE6AD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F67DCE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hAnsi="Times New Roman" w:eastAsia="SchoolBookSanPi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7E37DE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376F9A6">
      <w:pPr>
        <w:spacing w:after="0" w:line="360" w:lineRule="auto"/>
        <w:ind w:firstLine="709"/>
        <w:jc w:val="both"/>
        <w:rPr>
          <w:rFonts w:ascii="Times New Roman" w:hAnsi="Times New Roman" w:eastAsia="OfficinaSansBoldITC"/>
          <w:b/>
          <w:color w:val="C00000"/>
          <w:sz w:val="28"/>
          <w:szCs w:val="28"/>
          <w:lang w:val="ru-RU"/>
        </w:rPr>
      </w:pPr>
      <w:r>
        <w:rPr>
          <w:rFonts w:ascii="Times New Roman" w:hAnsi="Times New Roman" w:eastAsia="SchoolBookSanPin"/>
          <w:b/>
          <w:bCs/>
          <w:sz w:val="28"/>
          <w:szCs w:val="28"/>
          <w:lang w:val="ru-RU"/>
        </w:rPr>
        <w:t>К концу 9 класса</w:t>
      </w:r>
      <w:r>
        <w:rPr>
          <w:rFonts w:ascii="Times New Roman" w:hAnsi="Times New Roman" w:eastAsia="SchoolBookSanPin"/>
          <w:bCs/>
          <w:sz w:val="28"/>
          <w:szCs w:val="28"/>
          <w:lang w:val="ru-RU"/>
        </w:rPr>
        <w:t xml:space="preserve"> обучающийся научится: </w:t>
      </w:r>
    </w:p>
    <w:p w14:paraId="796378E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36207D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160160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8F5D9C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935407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применять понятия «экономико-географическое положение», </w:t>
      </w:r>
      <w:r>
        <w:rPr>
          <w:rFonts w:ascii="Times New Roman" w:hAnsi="Times New Roman" w:eastAsia="SchoolBookSanPi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hAnsi="Times New Roman" w:eastAsia="SchoolBookSanPin"/>
          <w:sz w:val="28"/>
          <w:szCs w:val="28"/>
          <w:lang w:val="ru-RU"/>
        </w:rPr>
        <w:t>плекс», «металлургический комплекс», «ВИЭ», «ТЭК», для решения учебных и (или) практико-ориентированных задач;</w:t>
      </w:r>
    </w:p>
    <w:p w14:paraId="0D6F8BE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29BB8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территории опережающего развития, Арктическую зону и зону Севера России;</w:t>
      </w:r>
    </w:p>
    <w:p w14:paraId="4AC384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1E7A12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1692DF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45F72E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ВВП, ВРП и ИЧР как показатели уровня развития страны и её регионов;</w:t>
      </w:r>
    </w:p>
    <w:p w14:paraId="29BA325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природно-ресурсный, человеческий и производственный капитал;</w:t>
      </w:r>
    </w:p>
    <w:p w14:paraId="11C26D4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виды транспорта и основные показатели их работы: грузооборот и пассажирооборот;</w:t>
      </w:r>
    </w:p>
    <w:p w14:paraId="44B36C4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2A984E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1463E5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BE1AF1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9BC923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D054B3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географические различия населения и хозяйства территорий крупных регионов страны;</w:t>
      </w:r>
    </w:p>
    <w:p w14:paraId="7863DED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AAAE90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099C8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приводить примеры объектов Всемирного наследия ЮНЕСКО и описывать их местоположение на географической карте;</w:t>
      </w:r>
    </w:p>
    <w:p w14:paraId="09577B74">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характеризовать место и роль России в мировом хозяйстве.</w:t>
      </w:r>
    </w:p>
    <w:p w14:paraId="6AF25F55">
      <w:pPr>
        <w:keepNext/>
        <w:keepLines/>
        <w:spacing w:after="0" w:line="360" w:lineRule="auto"/>
        <w:jc w:val="center"/>
        <w:outlineLvl w:val="0"/>
        <w:rPr>
          <w:rFonts w:ascii="Times New Roman" w:hAnsi="Times New Roman" w:eastAsia="Times New Roman"/>
          <w:b/>
          <w:sz w:val="28"/>
          <w:szCs w:val="28"/>
          <w:lang w:val="ru-RU" w:eastAsia="zh-CN"/>
        </w:rPr>
      </w:pPr>
      <w:r>
        <w:rPr>
          <w:rFonts w:ascii="Times New Roman" w:hAnsi="Times New Roman" w:eastAsia="Times New Roman"/>
          <w:b/>
          <w:sz w:val="28"/>
          <w:szCs w:val="28"/>
          <w:lang w:val="ru-RU" w:eastAsia="zh-CN"/>
        </w:rPr>
        <w:t>2.1.13. Рабочая программа по учебному предмету «Физика».</w:t>
      </w:r>
    </w:p>
    <w:p w14:paraId="49BAA2BD">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5A7420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149C01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335E0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E6AE5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330AB7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9FB95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CB545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45D970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научно объяснять явления,</w:t>
      </w:r>
    </w:p>
    <w:p w14:paraId="13043D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понимать особенности научного исследования;</w:t>
      </w:r>
    </w:p>
    <w:p w14:paraId="165263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09F0C5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673200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Цели изучения физики:</w:t>
      </w:r>
    </w:p>
    <w:p w14:paraId="63ADEB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07AA55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09562C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114281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3A4CD6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3C55BC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14:paraId="2B3562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723A83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14:paraId="2F70AA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3D8B7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5905D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38C36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4147624C">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0D14C946">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DD4C4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7FC73508">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2D9095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Физика и её роль в познании окружающего мира.</w:t>
      </w:r>
    </w:p>
    <w:p w14:paraId="7EFC28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6E8D28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4A93C1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A323B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Демонстрации.</w:t>
      </w:r>
    </w:p>
    <w:p w14:paraId="7D4B2C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Механические, тепловые, электрические, магнитные, световые явления. </w:t>
      </w:r>
    </w:p>
    <w:p w14:paraId="00D831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14:paraId="7FC00F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6EE0D5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цены деления шкалы измерительного прибора. </w:t>
      </w:r>
    </w:p>
    <w:p w14:paraId="4B3310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14:paraId="33BF46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объёма жидкости и твёрдого тела. </w:t>
      </w:r>
    </w:p>
    <w:p w14:paraId="6FF666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размеров малых тел. </w:t>
      </w:r>
    </w:p>
    <w:p w14:paraId="679176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6AA610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4B7166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Первоначальные сведения о строении вещества.</w:t>
      </w:r>
    </w:p>
    <w:p w14:paraId="6369E2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75E4DC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85038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66B38F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Демонстрации.</w:t>
      </w:r>
    </w:p>
    <w:p w14:paraId="690C59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14:paraId="3A9FF7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диффузии. </w:t>
      </w:r>
    </w:p>
    <w:p w14:paraId="07B261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3ED0DF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027324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Оценка диаметра атома методом рядов (с использованием фотографий). </w:t>
      </w:r>
    </w:p>
    <w:p w14:paraId="414761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14:paraId="113BD4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обнаружению действия сил молекулярного притяжения. </w:t>
      </w:r>
    </w:p>
    <w:p w14:paraId="477F38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Движение и взаимодействие тел.</w:t>
      </w:r>
    </w:p>
    <w:p w14:paraId="1305AD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C494D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8C2CD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620899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3.1.</w:t>
      </w:r>
      <w:r>
        <w:rPr>
          <w:rFonts w:ascii="Times New Roman" w:hAnsi="Times New Roman"/>
          <w:sz w:val="28"/>
          <w:szCs w:val="28"/>
        </w:rPr>
        <w:t> </w:t>
      </w:r>
      <w:r>
        <w:rPr>
          <w:rFonts w:ascii="Times New Roman" w:hAnsi="Times New Roman"/>
          <w:sz w:val="28"/>
          <w:szCs w:val="28"/>
          <w:lang w:val="ru-RU"/>
        </w:rPr>
        <w:t>Демонстрации.</w:t>
      </w:r>
    </w:p>
    <w:p w14:paraId="6CE005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механического движения тела. </w:t>
      </w:r>
    </w:p>
    <w:p w14:paraId="2F3412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14:paraId="62C7BA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явления инерции. </w:t>
      </w:r>
    </w:p>
    <w:p w14:paraId="77689F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изменения скорости при взаимодействии тел. </w:t>
      </w:r>
    </w:p>
    <w:p w14:paraId="26828B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масс по взаимодействию тел. </w:t>
      </w:r>
    </w:p>
    <w:p w14:paraId="7CFBDF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Сложение сил, направленных по одной прямой. </w:t>
      </w:r>
    </w:p>
    <w:p w14:paraId="401217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744165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4B6949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14:paraId="1B32CB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плотности твёрдого тела. </w:t>
      </w:r>
    </w:p>
    <w:p w14:paraId="2B7100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3B0F2D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14:paraId="7612DB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Давление твёрдых тел, жидкостей и газов.</w:t>
      </w:r>
    </w:p>
    <w:p w14:paraId="447271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7C824D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9F557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335F2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w:t>
      </w:r>
      <w:r>
        <w:rPr>
          <w:rFonts w:ascii="Times New Roman" w:hAnsi="Times New Roman"/>
          <w:sz w:val="28"/>
          <w:szCs w:val="28"/>
        </w:rPr>
        <w:t> </w:t>
      </w:r>
      <w:r>
        <w:rPr>
          <w:rFonts w:ascii="Times New Roman" w:hAnsi="Times New Roman"/>
          <w:sz w:val="28"/>
          <w:szCs w:val="28"/>
          <w:lang w:val="ru-RU"/>
        </w:rPr>
        <w:t>Демонстрации.</w:t>
      </w:r>
    </w:p>
    <w:p w14:paraId="60C1B2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14:paraId="721EBD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Передача давления жидкостью и газом. </w:t>
      </w:r>
    </w:p>
    <w:p w14:paraId="09ED16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Сообщающиеся сосуды. </w:t>
      </w:r>
    </w:p>
    <w:p w14:paraId="3019D7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Гидравлический пресс. </w:t>
      </w:r>
    </w:p>
    <w:p w14:paraId="164D35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 действия атмосферного давления. </w:t>
      </w:r>
    </w:p>
    <w:p w14:paraId="256AA3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14:paraId="088384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выталкивающей силы весу вытесненной жидкости. </w:t>
      </w:r>
    </w:p>
    <w:p w14:paraId="63383E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14:paraId="063A07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194081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14:paraId="0C40CA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выталкивающей силы, действующей на тело, погружённое в жидкость. </w:t>
      </w:r>
    </w:p>
    <w:p w14:paraId="12AE0B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Проверка независимости выталкивающей силы, действующей на тело в жидкости, от массы тела.</w:t>
      </w:r>
    </w:p>
    <w:p w14:paraId="62FBF9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77C45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14:paraId="6BAC53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Работа и мощность. Энергия.</w:t>
      </w:r>
    </w:p>
    <w:p w14:paraId="09B9ED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Мощность. </w:t>
      </w:r>
    </w:p>
    <w:p w14:paraId="357411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15691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718E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Демонстрации.</w:t>
      </w:r>
    </w:p>
    <w:p w14:paraId="67E63C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Примеры простых механизмов. </w:t>
      </w:r>
    </w:p>
    <w:p w14:paraId="021E14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2646AB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117791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14:paraId="3AC060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КПД наклонной плоскости. </w:t>
      </w:r>
    </w:p>
    <w:p w14:paraId="49E668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закона сохранения механической энергии. </w:t>
      </w:r>
    </w:p>
    <w:p w14:paraId="40587FCE">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23A6C7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Тепловые явления.</w:t>
      </w:r>
    </w:p>
    <w:p w14:paraId="3C40F0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561C2D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CD39E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38C08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317840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Влажность воздуха. </w:t>
      </w:r>
    </w:p>
    <w:p w14:paraId="4B1CC5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14:paraId="3EEF92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3AC6FC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Закон сохранения и превращения энергии в тепловых процессах. </w:t>
      </w:r>
    </w:p>
    <w:p w14:paraId="454EDA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Демонстрации.</w:t>
      </w:r>
    </w:p>
    <w:p w14:paraId="53322F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броуновского движения. </w:t>
      </w:r>
    </w:p>
    <w:p w14:paraId="6BD54A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диффузии. </w:t>
      </w:r>
    </w:p>
    <w:p w14:paraId="75CD3D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явлений смачивания и капиллярных явлений. </w:t>
      </w:r>
    </w:p>
    <w:p w14:paraId="27AF4D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теплового расширения тел. </w:t>
      </w:r>
    </w:p>
    <w:p w14:paraId="2D4C52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Изменение давления газа при изменении объёма и нагревании или охлаждении. </w:t>
      </w:r>
    </w:p>
    <w:p w14:paraId="030896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Правила измерения температуры. </w:t>
      </w:r>
    </w:p>
    <w:p w14:paraId="75F3B2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теплопередачи. </w:t>
      </w:r>
    </w:p>
    <w:p w14:paraId="078B3D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14:paraId="02455C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Нагревание при совершении работы внешними силами. </w:t>
      </w:r>
    </w:p>
    <w:p w14:paraId="2D369E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теплоёмкостей различных веществ. </w:t>
      </w:r>
    </w:p>
    <w:p w14:paraId="7680D6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кипения. </w:t>
      </w:r>
    </w:p>
    <w:p w14:paraId="164F8D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постоянства температуры при плавлении.</w:t>
      </w:r>
    </w:p>
    <w:p w14:paraId="240FD3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тепловых двигателей. </w:t>
      </w:r>
    </w:p>
    <w:p w14:paraId="5A2E37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4AAC02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обнаружению действия сил молекулярного притяжения. </w:t>
      </w:r>
    </w:p>
    <w:p w14:paraId="0459DC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выращиванию кристаллов поваренной соли или сахара. </w:t>
      </w:r>
    </w:p>
    <w:p w14:paraId="2DCC12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14:paraId="6BEB40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14:paraId="2941B1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14:paraId="3546AC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14:paraId="0EBF52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32F933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явления теплообмена при смешивании холодной и горячей воды. </w:t>
      </w:r>
    </w:p>
    <w:p w14:paraId="3708F6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14:paraId="349A61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удельной теплоёмкости вещества. </w:t>
      </w:r>
    </w:p>
    <w:p w14:paraId="3BDA58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14:paraId="6B2A7D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относительной влажности воздуха. </w:t>
      </w:r>
    </w:p>
    <w:p w14:paraId="38894A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удельной теплоты плавления льда. </w:t>
      </w:r>
    </w:p>
    <w:p w14:paraId="7D6E92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Электрические и магнитные явления.</w:t>
      </w:r>
    </w:p>
    <w:p w14:paraId="24FCEA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9C8E3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155C1D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D5FA4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12961D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41368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542BF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20161F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80875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 Демонстрации.</w:t>
      </w:r>
    </w:p>
    <w:p w14:paraId="7D44DD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w:t>
      </w:r>
    </w:p>
    <w:p w14:paraId="26185B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Два рода электрических зарядов и взаимодействие заряженных тел. </w:t>
      </w:r>
    </w:p>
    <w:p w14:paraId="3FCA62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Устройство и действие электроскопа. </w:t>
      </w:r>
    </w:p>
    <w:p w14:paraId="08FC28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14:paraId="0B9A98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14:paraId="706698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Проводники и диэлектрики. </w:t>
      </w:r>
    </w:p>
    <w:p w14:paraId="551E66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силовых линий электрического поля. </w:t>
      </w:r>
    </w:p>
    <w:p w14:paraId="2359C0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Источники постоянного тока. </w:t>
      </w:r>
    </w:p>
    <w:p w14:paraId="240DD1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14:paraId="4DBB56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в жидкости.</w:t>
      </w:r>
    </w:p>
    <w:p w14:paraId="2A2294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Газовый разряд. </w:t>
      </w:r>
    </w:p>
    <w:p w14:paraId="197927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14:paraId="141672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14:paraId="3679A3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14:paraId="334105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постоянных магнитов. </w:t>
      </w:r>
    </w:p>
    <w:p w14:paraId="37A3B2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14:paraId="0C0260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магнитных полей постоянных магнитов. </w:t>
      </w:r>
    </w:p>
    <w:p w14:paraId="2544B7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 Эрстеда. </w:t>
      </w:r>
    </w:p>
    <w:p w14:paraId="202931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Магнитное поле тока. Электромагнит. </w:t>
      </w:r>
    </w:p>
    <w:p w14:paraId="500896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магнитного поля на проводник с током. </w:t>
      </w:r>
    </w:p>
    <w:p w14:paraId="6490A7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Электродвигатель постоянного тока. </w:t>
      </w:r>
    </w:p>
    <w:p w14:paraId="196D7F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электромагнитной индукции.</w:t>
      </w:r>
    </w:p>
    <w:p w14:paraId="5A9C95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Фарадея. </w:t>
      </w:r>
    </w:p>
    <w:p w14:paraId="55F78F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направления индукционного тока от условий его возникновения. </w:t>
      </w:r>
    </w:p>
    <w:p w14:paraId="0ED601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Электрогенератор постоянного тока. </w:t>
      </w:r>
    </w:p>
    <w:p w14:paraId="080D13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2F94E3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электризации тел индукцией и при соприкосновении. </w:t>
      </w:r>
    </w:p>
    <w:p w14:paraId="1CE5E0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поля на проводники и диэлектрики. </w:t>
      </w:r>
    </w:p>
    <w:p w14:paraId="1BC9EC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Сборка и проверка работы электрической цепи постоянного тока. </w:t>
      </w:r>
    </w:p>
    <w:p w14:paraId="0C8EE9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и регулирование силы тока. </w:t>
      </w:r>
    </w:p>
    <w:p w14:paraId="75FEDB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и регулирование напряжения. </w:t>
      </w:r>
    </w:p>
    <w:p w14:paraId="67DEF4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14:paraId="775B89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5ECA99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14:paraId="19643F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правила для силы тока при параллельном соединении резисторов. </w:t>
      </w:r>
    </w:p>
    <w:p w14:paraId="09E894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электрического тока, идущего через резистор. </w:t>
      </w:r>
    </w:p>
    <w:p w14:paraId="7C3CCF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мощности электрического тока, выделяемой на резисторе. </w:t>
      </w:r>
    </w:p>
    <w:p w14:paraId="2976F2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14:paraId="5518E8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КПД нагревателя. </w:t>
      </w:r>
    </w:p>
    <w:p w14:paraId="4CAEB7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магнитного взаимодействия постоянных магнитов. </w:t>
      </w:r>
    </w:p>
    <w:p w14:paraId="00C9D4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магнитного поля постоянных магнитов при их объединении и разделении. </w:t>
      </w:r>
    </w:p>
    <w:p w14:paraId="00C394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14:paraId="2752E3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1E8A92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действия магнитного поля на проводник с током. </w:t>
      </w:r>
    </w:p>
    <w:p w14:paraId="78677C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14:paraId="620B9C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КПД электродвигательной установки. </w:t>
      </w:r>
    </w:p>
    <w:p w14:paraId="69F0AD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2242796C">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78B27F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Механические явления.</w:t>
      </w:r>
    </w:p>
    <w:p w14:paraId="0DF19F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0E86EF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602DF9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2DDA1E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796161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2969D8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10E4FB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77ADC6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4DA7A9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277035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Демонстрации.</w:t>
      </w:r>
    </w:p>
    <w:p w14:paraId="7781C6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 относительно разных тел отсчёта.</w:t>
      </w:r>
    </w:p>
    <w:p w14:paraId="457400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34AA14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скорости и ускорения прямолинейного движения. </w:t>
      </w:r>
    </w:p>
    <w:p w14:paraId="480304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14:paraId="026FA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движения тела по окружности. </w:t>
      </w:r>
    </w:p>
    <w:p w14:paraId="78B747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4AF85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ускорения тела от массы тела и действующей на него силы. </w:t>
      </w:r>
    </w:p>
    <w:p w14:paraId="214DDB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равенства сил при взаимодействии тел.</w:t>
      </w:r>
    </w:p>
    <w:p w14:paraId="3A3869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Изменение веса тела при ускоренном движении. </w:t>
      </w:r>
    </w:p>
    <w:p w14:paraId="5C6981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Передача импульса при взаимодействии тел. </w:t>
      </w:r>
    </w:p>
    <w:p w14:paraId="773F1A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Преобразования энергии при взаимодействии тел. </w:t>
      </w:r>
    </w:p>
    <w:p w14:paraId="066CA8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импульса при неупругом взаимодействии. </w:t>
      </w:r>
    </w:p>
    <w:p w14:paraId="5D75A9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импульса при абсолютно упругом взаимодействии. </w:t>
      </w:r>
    </w:p>
    <w:p w14:paraId="696146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реактивного движения. </w:t>
      </w:r>
    </w:p>
    <w:p w14:paraId="41B58D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механической энергии при свободном падении. </w:t>
      </w:r>
    </w:p>
    <w:p w14:paraId="5A85D5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механической энергии при движении тела под действием пружины. </w:t>
      </w:r>
    </w:p>
    <w:p w14:paraId="79AE74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10C46A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296E42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14:paraId="4066CC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6FD858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1CC569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F85DF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2A5E96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коэффициента трения скольжения. </w:t>
      </w:r>
    </w:p>
    <w:p w14:paraId="5B3E4E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жёсткости пружины. </w:t>
      </w:r>
    </w:p>
    <w:p w14:paraId="4ECA5F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0F0F04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0DA196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энергии.</w:t>
      </w:r>
    </w:p>
    <w:p w14:paraId="4D2251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Механические колебания и волны.</w:t>
      </w:r>
    </w:p>
    <w:p w14:paraId="581472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07A58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893B3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Звук. Громкость звука и высота тона. Отражение звука. Инфразвук и ультразвук. </w:t>
      </w:r>
    </w:p>
    <w:p w14:paraId="0CBE32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Демонстрации.</w:t>
      </w:r>
    </w:p>
    <w:p w14:paraId="7B5586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колебаний тел под действием силы тяжести и силы упругости. </w:t>
      </w:r>
    </w:p>
    <w:p w14:paraId="60F1C1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14:paraId="0ABF4E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вынужденных колебаний и резонанса. </w:t>
      </w:r>
    </w:p>
    <w:p w14:paraId="7C1E29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Распространение продольных и поперечных волн (на модели). </w:t>
      </w:r>
    </w:p>
    <w:p w14:paraId="7C41E6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зависимости высоты звука от частоты. </w:t>
      </w:r>
    </w:p>
    <w:p w14:paraId="15CA2C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Акустический резонанс. </w:t>
      </w:r>
    </w:p>
    <w:p w14:paraId="6BA81B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0C526D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и периода колебаний математического маятника. </w:t>
      </w:r>
    </w:p>
    <w:p w14:paraId="16B6B6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и периода колебаний пружинного маятника </w:t>
      </w:r>
    </w:p>
    <w:p w14:paraId="4E0EF8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14:paraId="1F4ED7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14:paraId="0FA766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14:paraId="2D283B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245998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ускорения свободного падения. </w:t>
      </w:r>
    </w:p>
    <w:p w14:paraId="0E8316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Электромагнитное поле и электромагнитные волны.</w:t>
      </w:r>
    </w:p>
    <w:p w14:paraId="682949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CEFE5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Электромагнитная природа света. Скорость света. Волновые свойства света. </w:t>
      </w:r>
    </w:p>
    <w:p w14:paraId="6E5AEF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3.1.</w:t>
      </w:r>
      <w:r>
        <w:rPr>
          <w:rFonts w:ascii="Times New Roman" w:hAnsi="Times New Roman"/>
          <w:sz w:val="28"/>
          <w:szCs w:val="28"/>
        </w:rPr>
        <w:t> </w:t>
      </w:r>
      <w:r>
        <w:rPr>
          <w:rFonts w:ascii="Times New Roman" w:hAnsi="Times New Roman"/>
          <w:sz w:val="28"/>
          <w:szCs w:val="28"/>
          <w:lang w:val="ru-RU"/>
        </w:rPr>
        <w:t>Демонстрации.</w:t>
      </w:r>
    </w:p>
    <w:p w14:paraId="0A47F5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14:paraId="1178C8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Волновые свойства света. </w:t>
      </w:r>
    </w:p>
    <w:p w14:paraId="439CA4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6FB719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электромагнитных волн с помощью мобильного телефона. </w:t>
      </w:r>
    </w:p>
    <w:p w14:paraId="401004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Световые явления.</w:t>
      </w:r>
    </w:p>
    <w:p w14:paraId="09BC5C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3F966B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7A8B1E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46C443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50D261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w:t>
      </w:r>
      <w:r>
        <w:rPr>
          <w:rFonts w:ascii="Times New Roman" w:hAnsi="Times New Roman"/>
          <w:sz w:val="28"/>
          <w:szCs w:val="28"/>
        </w:rPr>
        <w:t> </w:t>
      </w:r>
      <w:r>
        <w:rPr>
          <w:rFonts w:ascii="Times New Roman" w:hAnsi="Times New Roman"/>
          <w:sz w:val="28"/>
          <w:szCs w:val="28"/>
          <w:lang w:val="ru-RU"/>
        </w:rPr>
        <w:t>Демонстрации.</w:t>
      </w:r>
    </w:p>
    <w:p w14:paraId="36F3A0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Прямолинейное распространение света.</w:t>
      </w:r>
    </w:p>
    <w:p w14:paraId="354B5A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света.</w:t>
      </w:r>
    </w:p>
    <w:p w14:paraId="398334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вогнутом и выпуклом зеркалах.</w:t>
      </w:r>
    </w:p>
    <w:p w14:paraId="1CB344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14:paraId="57B6FF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14:paraId="4C7810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14:paraId="248084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14:paraId="19AF37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14:paraId="27D0AB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14:paraId="305F27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14:paraId="02366C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14:paraId="14C187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14:paraId="7AE851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756F75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14:paraId="528DBA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характеристик изображения предмета в плоском зеркале.</w:t>
      </w:r>
    </w:p>
    <w:p w14:paraId="735719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0FBA4A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14:paraId="45FDCD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14:paraId="26A0B3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14:paraId="6D8EAB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14:paraId="57BB0F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Квантовые явления.</w:t>
      </w:r>
    </w:p>
    <w:p w14:paraId="510B96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61C808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59750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646EE1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Ядерная энергетика. Действия радиоактивных излучений на живые организмы.</w:t>
      </w:r>
    </w:p>
    <w:p w14:paraId="698485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Демонстрации.</w:t>
      </w:r>
    </w:p>
    <w:p w14:paraId="685E2F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14:paraId="30467F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14:paraId="27B6D7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14:paraId="49875D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треков в камере Вильсона.</w:t>
      </w:r>
    </w:p>
    <w:p w14:paraId="2A10E4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Работа счётчика ионизирующих излучений.</w:t>
      </w:r>
    </w:p>
    <w:p w14:paraId="515BEC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14:paraId="0C732E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Лабораторные работы и опыты.</w:t>
      </w:r>
    </w:p>
    <w:p w14:paraId="0DAB5F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14:paraId="65342D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14:paraId="4C14A0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14:paraId="6399DF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Повторительно-обобщающий модуль.</w:t>
      </w:r>
    </w:p>
    <w:p w14:paraId="415166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71404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923F9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FB5BC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1E0ED3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5AE52D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52B74F7">
      <w:pPr>
        <w:spacing w:after="0" w:line="360" w:lineRule="auto"/>
        <w:ind w:firstLine="709"/>
        <w:jc w:val="both"/>
        <w:rPr>
          <w:rFonts w:ascii="Times New Roman" w:hAnsi="Times New Roman"/>
          <w:sz w:val="28"/>
          <w:szCs w:val="28"/>
          <w:lang w:val="ru-RU"/>
        </w:rPr>
      </w:pPr>
      <w:bookmarkStart w:id="50" w:name="_Toc124412005"/>
      <w:r>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0CAE117B">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физик</w:t>
      </w:r>
      <w:bookmarkEnd w:id="50"/>
      <w:r>
        <w:rPr>
          <w:rFonts w:ascii="Times New Roman" w:hAnsi="Times New Roman"/>
          <w:b/>
          <w:sz w:val="28"/>
          <w:szCs w:val="28"/>
          <w:lang w:val="ru-RU"/>
        </w:rPr>
        <w:t>и на уровне основного общего образования.</w:t>
      </w:r>
    </w:p>
    <w:p w14:paraId="47FA7A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7FEC103">
      <w:pPr>
        <w:spacing w:after="0" w:line="360" w:lineRule="auto"/>
        <w:ind w:firstLine="709"/>
        <w:jc w:val="both"/>
        <w:rPr>
          <w:rFonts w:ascii="Times New Roman" w:hAnsi="Times New Roman"/>
          <w:sz w:val="28"/>
          <w:szCs w:val="28"/>
          <w:lang w:val="ru-RU"/>
        </w:rPr>
      </w:pPr>
      <w:bookmarkStart w:id="51" w:name="_Toc124412006"/>
      <w:r>
        <w:rPr>
          <w:rFonts w:ascii="Times New Roman" w:hAnsi="Times New Roman"/>
          <w:sz w:val="28"/>
          <w:szCs w:val="28"/>
          <w:lang w:val="ru-RU"/>
        </w:rPr>
        <w:t xml:space="preserve">В результате изучения физики на уровне основного общего образования у обучающегося будут сформированы следующие </w:t>
      </w: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в части:</w:t>
      </w:r>
      <w:bookmarkEnd w:id="51"/>
    </w:p>
    <w:p w14:paraId="5C6B4D31">
      <w:pPr>
        <w:numPr>
          <w:ilvl w:val="0"/>
          <w:numId w:val="2"/>
        </w:numPr>
        <w:spacing w:after="0" w:line="36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14:paraId="1A8F20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02B913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учёных­физиков;</w:t>
      </w:r>
    </w:p>
    <w:p w14:paraId="7DE7EF0E">
      <w:pPr>
        <w:numPr>
          <w:ilvl w:val="0"/>
          <w:numId w:val="2"/>
        </w:numPr>
        <w:spacing w:after="0" w:line="360" w:lineRule="auto"/>
        <w:ind w:hanging="720"/>
        <w:jc w:val="both"/>
        <w:rPr>
          <w:rFonts w:ascii="Times New Roman" w:hAnsi="Times New Roman"/>
          <w:sz w:val="28"/>
          <w:szCs w:val="28"/>
          <w:lang w:val="ru-RU"/>
        </w:rPr>
      </w:pPr>
      <w:r>
        <w:rPr>
          <w:rFonts w:ascii="Times New Roman" w:hAnsi="Times New Roman"/>
          <w:sz w:val="28"/>
          <w:szCs w:val="28"/>
        </w:rPr>
        <w:t> </w:t>
      </w:r>
      <w:r>
        <w:rPr>
          <w:rFonts w:ascii="Times New Roman" w:hAnsi="Times New Roman"/>
          <w:sz w:val="28"/>
          <w:szCs w:val="28"/>
          <w:lang w:val="ru-RU"/>
        </w:rPr>
        <w:t>гражданского и духовно-нравственного воспитания:</w:t>
      </w:r>
    </w:p>
    <w:p w14:paraId="239EE7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056BF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учёного;</w:t>
      </w:r>
    </w:p>
    <w:p w14:paraId="3B895A0C">
      <w:pPr>
        <w:numPr>
          <w:ilvl w:val="0"/>
          <w:numId w:val="2"/>
        </w:numPr>
        <w:spacing w:after="0" w:line="36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14:paraId="65E659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72AB68CE">
      <w:pPr>
        <w:numPr>
          <w:ilvl w:val="0"/>
          <w:numId w:val="2"/>
        </w:numPr>
        <w:spacing w:after="0" w:line="36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14:paraId="12312D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7A2CC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14:paraId="7EB35670">
      <w:pPr>
        <w:numPr>
          <w:ilvl w:val="0"/>
          <w:numId w:val="2"/>
        </w:numPr>
        <w:spacing w:after="0" w:line="360" w:lineRule="auto"/>
        <w:ind w:hanging="720"/>
        <w:jc w:val="both"/>
        <w:rPr>
          <w:rFonts w:ascii="Times New Roman" w:hAnsi="Times New Roman"/>
          <w:sz w:val="28"/>
          <w:szCs w:val="28"/>
          <w:lang w:val="ru-RU"/>
        </w:rPr>
      </w:pPr>
      <w:r>
        <w:rPr>
          <w:rFonts w:ascii="Times New Roman" w:hAnsi="Times New Roman"/>
          <w:sz w:val="28"/>
          <w:szCs w:val="28"/>
        </w:rPr>
        <w:t> </w:t>
      </w:r>
      <w:bookmarkStart w:id="52" w:name="_Hlk125714652"/>
      <w:r>
        <w:rPr>
          <w:rFonts w:ascii="Times New Roman" w:hAnsi="Times New Roman"/>
          <w:sz w:val="28"/>
          <w:szCs w:val="28"/>
          <w:lang w:val="ru-RU"/>
        </w:rPr>
        <w:t>формирования культуры здоровья и эмоционального благополучия:</w:t>
      </w:r>
      <w:bookmarkEnd w:id="52"/>
    </w:p>
    <w:p w14:paraId="735C46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59DCC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06F07CED">
      <w:pPr>
        <w:numPr>
          <w:ilvl w:val="0"/>
          <w:numId w:val="2"/>
        </w:numPr>
        <w:spacing w:after="0" w:line="360" w:lineRule="auto"/>
        <w:ind w:hanging="720"/>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lang w:val="ru-RU"/>
        </w:rPr>
        <w:t>трудового воспитания:</w:t>
      </w:r>
    </w:p>
    <w:p w14:paraId="07D3FB8E">
      <w:pPr>
        <w:spacing w:after="0" w:line="360" w:lineRule="auto"/>
        <w:ind w:left="709"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hAnsi="Times New Roman" w:eastAsia="SchoolBookSanPi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14:paraId="19D4885B">
      <w:pPr>
        <w:spacing w:after="0" w:line="360" w:lineRule="auto"/>
        <w:ind w:left="709"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14:paraId="4094292C">
      <w:pPr>
        <w:numPr>
          <w:ilvl w:val="0"/>
          <w:numId w:val="2"/>
        </w:numPr>
        <w:spacing w:after="0" w:line="36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14:paraId="023363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F92A8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w:t>
      </w:r>
    </w:p>
    <w:p w14:paraId="0C6F16A1">
      <w:pPr>
        <w:numPr>
          <w:ilvl w:val="0"/>
          <w:numId w:val="2"/>
        </w:numPr>
        <w:spacing w:after="0" w:line="360" w:lineRule="auto"/>
        <w:ind w:left="709" w:firstLine="720"/>
        <w:jc w:val="both"/>
        <w:rPr>
          <w:rFonts w:ascii="Times New Roman" w:hAnsi="Times New Roman"/>
          <w:sz w:val="28"/>
          <w:szCs w:val="28"/>
          <w:lang w:val="ru-RU"/>
        </w:rPr>
      </w:pPr>
      <w:r>
        <w:rPr>
          <w:rFonts w:ascii="Times New Roman" w:hAnsi="Times New Roman"/>
          <w:sz w:val="28"/>
          <w:szCs w:val="28"/>
        </w:rPr>
        <w:t> </w:t>
      </w:r>
      <w:r>
        <w:rPr>
          <w:rFonts w:ascii="Times New Roman" w:hAnsi="Times New Roman"/>
          <w:sz w:val="28"/>
          <w:szCs w:val="28"/>
          <w:lang w:val="ru-RU"/>
        </w:rPr>
        <w:t>адаптации к изменяющимся условиям социальной и природной среды:</w:t>
      </w:r>
    </w:p>
    <w:p w14:paraId="3C59B3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7F5D3B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своей компетентности через практическую деятельность;</w:t>
      </w:r>
    </w:p>
    <w:p w14:paraId="1A7EBC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18F1B4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дефицитов собственных знаний и компетентностей в области физики;</w:t>
      </w:r>
    </w:p>
    <w:p w14:paraId="008D6D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своего развития в приобретении новых физических знаний;</w:t>
      </w:r>
    </w:p>
    <w:p w14:paraId="602B3A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14:paraId="2F296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4E5F74D6">
      <w:pPr>
        <w:spacing w:after="0" w:line="360" w:lineRule="auto"/>
        <w:ind w:firstLine="709"/>
        <w:jc w:val="both"/>
        <w:rPr>
          <w:rFonts w:ascii="Times New Roman" w:hAnsi="Times New Roman"/>
          <w:sz w:val="28"/>
          <w:szCs w:val="28"/>
          <w:lang w:val="ru-RU"/>
        </w:rPr>
      </w:pPr>
      <w:bookmarkStart w:id="53" w:name="_Toc124412007"/>
      <w:r>
        <w:rPr>
          <w:rFonts w:ascii="Times New Roman" w:hAnsi="Times New Roman"/>
          <w:sz w:val="28"/>
          <w:szCs w:val="28"/>
          <w:lang w:val="ru-RU"/>
        </w:rPr>
        <w:t xml:space="preserve">В результате изучения физики на уровне основного общего образования у обучающегося будут сформированы </w:t>
      </w:r>
      <w:r>
        <w:rPr>
          <w:rFonts w:ascii="Times New Roman" w:hAnsi="Times New Roman"/>
          <w:b/>
          <w:sz w:val="28"/>
          <w:szCs w:val="28"/>
          <w:lang w:val="ru-RU"/>
        </w:rPr>
        <w:t>метапредметные результаты</w:t>
      </w:r>
      <w:r>
        <w:rPr>
          <w:rFonts w:ascii="Times New Roman" w:hAnsi="Times New Roman"/>
          <w:sz w:val="28"/>
          <w:szCs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3"/>
    <w:p w14:paraId="2C2467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познавательными действиями:</w:t>
      </w:r>
    </w:p>
    <w:p w14:paraId="29E0A8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14:paraId="0DFA85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14:paraId="76B1C9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w:t>
      </w:r>
    </w:p>
    <w:p w14:paraId="0D0E7C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2F402F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0FF1CE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4FA22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5468DD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24CC7D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0B397E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5E2B00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33FDF4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7E9E5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4F3CB4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7BF7E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404C30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88577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коммуникативными действиями:</w:t>
      </w:r>
    </w:p>
    <w:p w14:paraId="510709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14:paraId="007357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AAA7D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24BBF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14:paraId="381ADB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2AC4ED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14:paraId="7AD12F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782052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722A0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44A4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7E5EBE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регулятивными действиями:</w:t>
      </w:r>
    </w:p>
    <w:p w14:paraId="6326CD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5B8351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7C3E67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48D799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BDBDC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192BBF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14:paraId="34B1E2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1CB6F1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4B9D7B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077DC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260837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48F4F0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12F2A4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6B9C0C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14:paraId="7A375280">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 освоения программы по физике</w:t>
      </w:r>
      <w:r>
        <w:rPr>
          <w:rFonts w:ascii="Times New Roman" w:hAnsi="Times New Roman"/>
          <w:sz w:val="28"/>
          <w:szCs w:val="28"/>
          <w:lang w:val="ru-RU"/>
        </w:rPr>
        <w:t>.</w:t>
      </w:r>
    </w:p>
    <w:p w14:paraId="246CF4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физике к концу обучения </w:t>
      </w:r>
      <w:r>
        <w:rPr>
          <w:rFonts w:ascii="Times New Roman" w:hAnsi="Times New Roman"/>
          <w:b/>
          <w:sz w:val="28"/>
          <w:szCs w:val="28"/>
          <w:lang w:val="ru-RU"/>
        </w:rPr>
        <w:t>в 7 классе</w:t>
      </w:r>
      <w:r>
        <w:rPr>
          <w:rFonts w:ascii="Times New Roman" w:hAnsi="Times New Roman"/>
          <w:sz w:val="28"/>
          <w:szCs w:val="28"/>
          <w:lang w:val="ru-RU"/>
        </w:rPr>
        <w:t>:</w:t>
      </w:r>
    </w:p>
    <w:p w14:paraId="4EC78C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45CC8B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54249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4EE3D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1C9E3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0A59F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3088A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BD9B1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18D30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689A2B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4F1D2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96541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232669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456C6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14:paraId="4DC906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7F64B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568A0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2A2E7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06F42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AD945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2609A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0F96DA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физике к концу обучения </w:t>
      </w:r>
      <w:r>
        <w:rPr>
          <w:rFonts w:ascii="Times New Roman" w:hAnsi="Times New Roman"/>
          <w:b/>
          <w:sz w:val="28"/>
          <w:szCs w:val="28"/>
          <w:lang w:val="ru-RU"/>
        </w:rPr>
        <w:t>в 8 классе</w:t>
      </w:r>
      <w:r>
        <w:rPr>
          <w:rFonts w:ascii="Times New Roman" w:hAnsi="Times New Roman"/>
          <w:sz w:val="28"/>
          <w:szCs w:val="28"/>
          <w:lang w:val="ru-RU"/>
        </w:rPr>
        <w:t>:</w:t>
      </w:r>
    </w:p>
    <w:p w14:paraId="51A498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75A08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62DB2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55B09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5678F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B892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78E8E8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83226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AE602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773D34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185B7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11DFC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6B8E30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59F99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14:paraId="24FB14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2BCE2D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EF419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4F4B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B7825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644E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9AC46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DD712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физике к концу обучения </w:t>
      </w:r>
      <w:r>
        <w:rPr>
          <w:rFonts w:ascii="Times New Roman" w:hAnsi="Times New Roman"/>
          <w:b/>
          <w:sz w:val="28"/>
          <w:szCs w:val="28"/>
          <w:lang w:val="ru-RU"/>
        </w:rPr>
        <w:t>в 9 классе</w:t>
      </w:r>
      <w:r>
        <w:rPr>
          <w:rFonts w:ascii="Times New Roman" w:hAnsi="Times New Roman"/>
          <w:sz w:val="28"/>
          <w:szCs w:val="28"/>
          <w:lang w:val="ru-RU"/>
        </w:rPr>
        <w:t>:</w:t>
      </w:r>
    </w:p>
    <w:p w14:paraId="107487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50677B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0B186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20B46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41387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470B1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174127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9300A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61489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2F2AD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F936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18401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698BD8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3CAA8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14:paraId="1B00C6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79184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319D2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6FADF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96E1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D69FF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59A46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B07AA2A">
      <w:pPr>
        <w:keepNext/>
        <w:keepLines/>
        <w:spacing w:after="0" w:line="360" w:lineRule="auto"/>
        <w:jc w:val="center"/>
        <w:outlineLvl w:val="0"/>
        <w:rPr>
          <w:rFonts w:ascii="Times New Roman" w:hAnsi="Times New Roman" w:eastAsia="Times New Roman"/>
          <w:b/>
          <w:sz w:val="28"/>
          <w:szCs w:val="28"/>
          <w:lang w:val="ru-RU" w:eastAsia="zh-CN"/>
        </w:rPr>
      </w:pPr>
      <w:bookmarkStart w:id="54" w:name="_Hlk141088818"/>
      <w:r>
        <w:rPr>
          <w:rFonts w:ascii="Times New Roman" w:hAnsi="Times New Roman" w:eastAsia="Times New Roman"/>
          <w:b/>
          <w:sz w:val="28"/>
          <w:szCs w:val="28"/>
          <w:lang w:val="ru-RU" w:eastAsia="zh-CN"/>
        </w:rPr>
        <w:t>2.1.14. Рабочая программа по учебному предмету «Химия».</w:t>
      </w:r>
    </w:p>
    <w:bookmarkEnd w:id="54"/>
    <w:p w14:paraId="5DC54D93">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79CDA1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и ФОП,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1D3E2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14:paraId="7614C3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A54CE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E6C8E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химии: </w:t>
      </w:r>
    </w:p>
    <w:p w14:paraId="19611D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6CE74A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E729A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4718F4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B71FC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414D3F7">
      <w:pPr>
        <w:spacing w:after="0" w:line="360" w:lineRule="auto"/>
        <w:ind w:firstLine="567"/>
        <w:jc w:val="both"/>
        <w:rPr>
          <w:rFonts w:ascii="Times New Roman" w:hAnsi="Times New Roman"/>
          <w:bCs/>
          <w:sz w:val="28"/>
          <w:szCs w:val="28"/>
          <w:lang w:val="ru-RU"/>
        </w:rPr>
      </w:pP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5F345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135D69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14:paraId="5F276D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w:t>
      </w:r>
      <w:r>
        <w:rPr>
          <w:rFonts w:ascii="Times New Roman" w:hAnsi="Times New Roman"/>
          <w:sz w:val="28"/>
          <w:szCs w:val="28"/>
        </w:rPr>
        <w:t> </w:t>
      </w:r>
      <w:r>
        <w:rPr>
          <w:rFonts w:ascii="Times New Roman" w:hAnsi="Times New Roman"/>
          <w:sz w:val="28"/>
          <w:szCs w:val="28"/>
          <w:lang w:val="ru-RU"/>
        </w:rPr>
        <w:t>Менделеева как основного закона химии;</w:t>
      </w:r>
    </w:p>
    <w:p w14:paraId="134837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14:paraId="662AC5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14:paraId="676423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A4565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4BFCD2CD">
      <w:pPr>
        <w:spacing w:after="0" w:line="36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247E4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14:paraId="4B9011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7ABFE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8273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918B859">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E6203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38749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7D0134EC">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53AA3C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химии, – 187 часов: в 8 классе – 102 часов (3 часа в неделю), в 9 классе – 68 часов (2,5 часа в неделю).</w:t>
      </w:r>
    </w:p>
    <w:p w14:paraId="09572505">
      <w:pPr>
        <w:spacing w:after="0" w:line="360" w:lineRule="auto"/>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0537A1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Первоначальные химические понятия.</w:t>
      </w:r>
    </w:p>
    <w:p w14:paraId="74C7FF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F08E3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14:paraId="3429D5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5F7FFCE">
      <w:pPr>
        <w:spacing w:after="0" w:line="36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14:paraId="7D7FC9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52BD3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4B3CF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Важнейшие представители неорганических веществ.</w:t>
      </w:r>
    </w:p>
    <w:p w14:paraId="09BCF7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4F3FA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2CE47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50196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14:paraId="4C9FFD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DE353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7D5841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33A08A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w:t>
      </w:r>
      <w:r>
        <w:rPr>
          <w:rFonts w:ascii="Times New Roman" w:hAnsi="Times New Roman"/>
          <w:sz w:val="28"/>
          <w:szCs w:val="28"/>
        </w:rPr>
        <w:t> </w:t>
      </w:r>
      <w:r>
        <w:rPr>
          <w:rFonts w:ascii="Times New Roman" w:hAnsi="Times New Roman"/>
          <w:sz w:val="28"/>
          <w:szCs w:val="28"/>
          <w:lang w:val="ru-RU"/>
        </w:rPr>
        <w:t>Бекетова. Получение кислот.</w:t>
      </w:r>
    </w:p>
    <w:p w14:paraId="6CD9DA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14:paraId="710C8E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14:paraId="6EA647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14:paraId="3149B9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0558B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Периодический закон и Периодическая система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атомов. Химическая связь. Окислительно-восстановительные реакции.</w:t>
      </w:r>
    </w:p>
    <w:p w14:paraId="5F5501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DD2BC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w:t>
      </w:r>
      <w:r>
        <w:rPr>
          <w:rFonts w:ascii="Times New Roman" w:hAnsi="Times New Roman"/>
          <w:sz w:val="28"/>
          <w:szCs w:val="28"/>
        </w:rPr>
        <w:t> </w:t>
      </w:r>
      <w:r>
        <w:rPr>
          <w:rFonts w:ascii="Times New Roman" w:hAnsi="Times New Roman"/>
          <w:sz w:val="28"/>
          <w:szCs w:val="28"/>
          <w:lang w:val="ru-RU"/>
        </w:rPr>
        <w:t>Менделеева. Короткопериодная и длиннопериодная формы Периодической системы химических элементов Д.И.</w:t>
      </w:r>
      <w:r>
        <w:rPr>
          <w:rFonts w:ascii="Times New Roman" w:hAnsi="Times New Roman"/>
          <w:sz w:val="28"/>
          <w:szCs w:val="28"/>
        </w:rPr>
        <w:t> </w:t>
      </w:r>
      <w:r>
        <w:rPr>
          <w:rFonts w:ascii="Times New Roman" w:hAnsi="Times New Roman"/>
          <w:sz w:val="28"/>
          <w:szCs w:val="28"/>
          <w:lang w:val="ru-RU"/>
        </w:rPr>
        <w:t>Менделеева. Периоды и группы. Физический смысл порядкового номера, номеров периода и группы элемента.</w:t>
      </w:r>
    </w:p>
    <w:p w14:paraId="169AB4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rFonts w:ascii="Times New Roman" w:hAnsi="Times New Roman"/>
          <w:sz w:val="28"/>
          <w:szCs w:val="28"/>
        </w:rPr>
        <w:t> </w:t>
      </w:r>
      <w:r>
        <w:rPr>
          <w:rFonts w:ascii="Times New Roman" w:hAnsi="Times New Roman"/>
          <w:sz w:val="28"/>
          <w:szCs w:val="28"/>
          <w:lang w:val="ru-RU"/>
        </w:rPr>
        <w:t>Менделеева. Характеристика химического элемента по его положению в Периодической системе Д.И.</w:t>
      </w:r>
      <w:r>
        <w:rPr>
          <w:rFonts w:ascii="Times New Roman" w:hAnsi="Times New Roman"/>
          <w:sz w:val="28"/>
          <w:szCs w:val="28"/>
        </w:rPr>
        <w:t> </w:t>
      </w:r>
      <w:r>
        <w:rPr>
          <w:rFonts w:ascii="Times New Roman" w:hAnsi="Times New Roman"/>
          <w:sz w:val="28"/>
          <w:szCs w:val="28"/>
          <w:lang w:val="ru-RU"/>
        </w:rPr>
        <w:t>Менделеева.</w:t>
      </w:r>
    </w:p>
    <w:p w14:paraId="11E2C6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Pr>
          <w:rFonts w:ascii="Times New Roman" w:hAnsi="Times New Roman"/>
          <w:sz w:val="28"/>
          <w:szCs w:val="28"/>
        </w:rPr>
        <w:t> </w:t>
      </w:r>
      <w:r>
        <w:rPr>
          <w:rFonts w:ascii="Times New Roman" w:hAnsi="Times New Roman"/>
          <w:sz w:val="28"/>
          <w:szCs w:val="28"/>
          <w:lang w:val="ru-RU"/>
        </w:rPr>
        <w:t>Менделеев – учёный и гражданин.</w:t>
      </w:r>
    </w:p>
    <w:p w14:paraId="700436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5D49CB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14:paraId="268146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0CBD3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Межпредметные связи.</w:t>
      </w:r>
    </w:p>
    <w:p w14:paraId="616856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3809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F3665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9472E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14:paraId="652B17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06A23804">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71192B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Вещество и химическая реакция.</w:t>
      </w:r>
    </w:p>
    <w:p w14:paraId="69EAD8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FADA8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898E5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758A7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60792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5E3D9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1897F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7D5F94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631C0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DF44F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Неметаллы и их соединения.</w:t>
      </w:r>
    </w:p>
    <w:p w14:paraId="57B6B5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64510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14:paraId="36456B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60060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14:paraId="6EE19E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E79B8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14:paraId="3D905C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14:paraId="31FD37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DF5DEE2">
      <w:pPr>
        <w:spacing w:after="0" w:line="36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14:paraId="418244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0207CF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66555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D3076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Металлы и их соединения.</w:t>
      </w:r>
    </w:p>
    <w:p w14:paraId="296D1B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E3198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6924D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360CE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0E5233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14:paraId="1E1F4A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2F794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Химия и окружающая среда.</w:t>
      </w:r>
    </w:p>
    <w:p w14:paraId="7FBC7D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1CB9D8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7237D8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4C17B3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Межпредметные связи.</w:t>
      </w:r>
    </w:p>
    <w:p w14:paraId="016F49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BE49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FA1FC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86BB6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26EE56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6D1EE3AA">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химии на уровне основного общего образования.</w:t>
      </w:r>
    </w:p>
    <w:p w14:paraId="7431D7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ED1B896">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E18AD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44363E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14:paraId="22C223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017FCA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гражданского воспитания:</w:t>
      </w:r>
    </w:p>
    <w:p w14:paraId="2A9665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FD194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4EA5D7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2F8CA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17583D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4E5C3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C1E10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формирования культуры здоровья:</w:t>
      </w:r>
    </w:p>
    <w:p w14:paraId="5DF73A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91846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трудового воспитания:</w:t>
      </w:r>
    </w:p>
    <w:p w14:paraId="1A2C45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1E4F3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экологического воспитания:</w:t>
      </w:r>
    </w:p>
    <w:p w14:paraId="0697E5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07EAB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09F22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46F8029D">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Метапредметные результаты.</w:t>
      </w:r>
      <w:r>
        <w:rPr>
          <w:rFonts w:ascii="Times New Roman" w:hAnsi="Times New Roman"/>
          <w:sz w:val="28"/>
          <w:szCs w:val="28"/>
          <w:lang w:val="ru-RU"/>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62AE72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14:paraId="64CB3A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9F0CF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3D4E1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685A6D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9906C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28B2D4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14:paraId="6709A3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6AD43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14A0E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E53FE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645346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B639A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31229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1124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универсальные регулятивные действия:</w:t>
      </w:r>
    </w:p>
    <w:p w14:paraId="337831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9177B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14:paraId="4894F84A">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Предметные результаты освоения программы по химии на уровне основного общего образования.</w:t>
      </w:r>
    </w:p>
    <w:p w14:paraId="16B9C9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761FD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8 классе</w:t>
      </w:r>
      <w:r>
        <w:rPr>
          <w:rFonts w:ascii="Times New Roman" w:hAnsi="Times New Roman"/>
          <w:sz w:val="28"/>
          <w:szCs w:val="28"/>
          <w:lang w:val="ru-RU"/>
        </w:rPr>
        <w:t xml:space="preserve"> у обучающегося буду сформированы следующие предметные результаты по химии:</w:t>
      </w:r>
    </w:p>
    <w:p w14:paraId="74264F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4A615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1DCB93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4FC767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71585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w:t>
      </w:r>
      <w:r>
        <w:rPr>
          <w:rFonts w:ascii="Times New Roman" w:hAnsi="Times New Roman"/>
          <w:sz w:val="28"/>
          <w:szCs w:val="28"/>
        </w:rPr>
        <w:t> </w:t>
      </w:r>
      <w:r>
        <w:rPr>
          <w:rFonts w:ascii="Times New Roman" w:hAnsi="Times New Roman"/>
          <w:sz w:val="28"/>
          <w:szCs w:val="28"/>
          <w:lang w:val="ru-RU"/>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Pr>
          <w:rFonts w:ascii="Times New Roman" w:hAnsi="Times New Roman"/>
          <w:sz w:val="28"/>
          <w:szCs w:val="28"/>
        </w:rPr>
        <w:t> </w:t>
      </w:r>
      <w:r>
        <w:rPr>
          <w:rFonts w:ascii="Times New Roman" w:hAnsi="Times New Roman"/>
          <w:sz w:val="28"/>
          <w:szCs w:val="28"/>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87C37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D8B79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3B043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B8573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5DE3B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45CEF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4872E7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9 классе</w:t>
      </w:r>
      <w:r>
        <w:rPr>
          <w:rFonts w:ascii="Times New Roman" w:hAnsi="Times New Roman"/>
          <w:sz w:val="28"/>
          <w:szCs w:val="28"/>
          <w:lang w:val="ru-RU"/>
        </w:rPr>
        <w:t xml:space="preserve"> у обучающегося буду сформированы следующие предметные результаты по химии:</w:t>
      </w:r>
    </w:p>
    <w:p w14:paraId="17D816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3C1F6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14:paraId="27F69C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18A5A3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BD287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w:t>
      </w:r>
      <w:r>
        <w:rPr>
          <w:rFonts w:ascii="Times New Roman" w:hAnsi="Times New Roman"/>
          <w:sz w:val="28"/>
          <w:szCs w:val="28"/>
        </w:rPr>
        <w:t> </w:t>
      </w:r>
      <w:r>
        <w:rPr>
          <w:rFonts w:ascii="Times New Roman" w:hAnsi="Times New Roman"/>
          <w:sz w:val="28"/>
          <w:szCs w:val="28"/>
          <w:lang w:val="ru-RU"/>
        </w:rP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46842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F7837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84FD6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83DD6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14:paraId="7E5147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515F26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0C39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B81EC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ECC80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Pr>
          <w:rFonts w:ascii="Times New Roman" w:hAnsi="Times New Roman"/>
          <w:sz w:val="28"/>
          <w:szCs w:val="28"/>
        </w:rPr>
        <w:t> </w:t>
      </w:r>
      <w:r>
        <w:rPr>
          <w:rFonts w:ascii="Times New Roman" w:hAnsi="Times New Roman"/>
          <w:sz w:val="28"/>
          <w:szCs w:val="28"/>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E239F6C">
      <w:pPr>
        <w:keepNext/>
        <w:keepLines/>
        <w:spacing w:after="0" w:line="360" w:lineRule="auto"/>
        <w:ind w:firstLine="708"/>
        <w:jc w:val="center"/>
        <w:outlineLvl w:val="0"/>
        <w:rPr>
          <w:rFonts w:ascii="Times New Roman" w:hAnsi="Times New Roman" w:eastAsia="Times New Roman"/>
          <w:b/>
          <w:sz w:val="28"/>
          <w:szCs w:val="28"/>
          <w:lang w:val="ru-RU" w:eastAsia="zh-CN"/>
        </w:rPr>
      </w:pPr>
      <w:r>
        <w:rPr>
          <w:rFonts w:ascii="Times New Roman" w:hAnsi="Times New Roman" w:eastAsia="Times New Roman"/>
          <w:b/>
          <w:sz w:val="28"/>
          <w:szCs w:val="28"/>
          <w:lang w:val="ru-RU" w:eastAsia="zh-CN"/>
        </w:rPr>
        <w:t>2.1.16. Рабочая программа по учебному предмету «Биология».</w:t>
      </w:r>
    </w:p>
    <w:p w14:paraId="63B1D2C1">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135B32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и ФОП, а также федеральной рабочей программы воспитания.</w:t>
      </w:r>
    </w:p>
    <w:p w14:paraId="10AE91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77C6DD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320F9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684CFD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A8ACF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78C56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6C9B3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Целями изучения биологии на уровне основного общего образования являются:</w:t>
      </w:r>
    </w:p>
    <w:p w14:paraId="5BECDD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0B434F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750D9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171052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F68FB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5FB7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5EF400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Достижение целей программы по биологии обеспечивается решением следующих задач:</w:t>
      </w:r>
    </w:p>
    <w:p w14:paraId="0D231D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35D01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3399B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F955F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02CCD492">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3DC2B3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для изучения биологии, –306 часов: в 5 классе – 68 часа (2 часа в неделю), в 6 классе – 34 часа (1 час в неделю), в 7 классе – 68 часа (2 часа в неделю), в 8 классе – 68 часов (2 часа в неделю), в 9 классе – 68 часов (2 часа в неделю).</w:t>
      </w:r>
    </w:p>
    <w:p w14:paraId="40B297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705359C">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5 классе.</w:t>
      </w:r>
    </w:p>
    <w:p w14:paraId="76AAF5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Биология – наука о живой природе.</w:t>
      </w:r>
    </w:p>
    <w:p w14:paraId="4A19DD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3362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D68FE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300F84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2FC0C3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Методы изучения живой природы.</w:t>
      </w:r>
    </w:p>
    <w:p w14:paraId="2F2226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FF5F8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FC0A9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6337C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7A499E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14:paraId="42578C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A5EB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1247D7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14:paraId="29CDE6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Организмы – тела живой природы.</w:t>
      </w:r>
    </w:p>
    <w:p w14:paraId="39B256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w:t>
      </w:r>
      <w:r>
        <w:rPr>
          <w:rFonts w:ascii="Times New Roman" w:hAnsi="Times New Roman"/>
          <w:sz w:val="28"/>
          <w:szCs w:val="28"/>
        </w:rPr>
        <w:t> </w:t>
      </w:r>
      <w:r>
        <w:rPr>
          <w:rFonts w:ascii="Times New Roman" w:hAnsi="Times New Roman"/>
          <w:sz w:val="28"/>
          <w:szCs w:val="28"/>
          <w:lang w:val="ru-RU"/>
        </w:rPr>
        <w:t>–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14:paraId="62AF95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14:paraId="63015B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5D02E1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4055FD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1AF14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5A5BB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6F79A0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14:paraId="705325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14:paraId="73B7DC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Организмы и среда обитания.</w:t>
      </w:r>
    </w:p>
    <w:p w14:paraId="73C6DB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2CC1D9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F206D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14:paraId="16EB7B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0C41B2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14:paraId="52635E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Природные сообщества.</w:t>
      </w:r>
    </w:p>
    <w:p w14:paraId="05F7F4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B9E34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546BA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7A9B72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3FD6D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14:paraId="42668D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0453C4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338643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14:paraId="400406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Живая природа и человек.</w:t>
      </w:r>
    </w:p>
    <w:p w14:paraId="377ED9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1DA8D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14:paraId="4C45D5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14:paraId="0B5CC6A0">
      <w:pPr>
        <w:spacing w:after="0" w:line="360" w:lineRule="auto"/>
        <w:ind w:firstLine="709"/>
        <w:jc w:val="both"/>
        <w:rPr>
          <w:rFonts w:ascii="Times New Roman" w:hAnsi="Times New Roman"/>
          <w:b/>
          <w:sz w:val="28"/>
          <w:szCs w:val="28"/>
          <w:lang w:val="ru-RU"/>
        </w:rPr>
      </w:pPr>
      <w:bookmarkStart w:id="55" w:name="_TOC_250012"/>
      <w:bookmarkEnd w:id="55"/>
      <w:r>
        <w:rPr>
          <w:rFonts w:ascii="Times New Roman" w:hAnsi="Times New Roman"/>
          <w:b/>
          <w:sz w:val="28"/>
          <w:szCs w:val="28"/>
          <w:lang w:val="ru-RU"/>
        </w:rPr>
        <w:t>Содержание обучения в 6 классе.</w:t>
      </w:r>
    </w:p>
    <w:p w14:paraId="48C21F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Растительный организм.</w:t>
      </w:r>
    </w:p>
    <w:p w14:paraId="52B8D6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0A894E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4D5A5D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E4E04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25FBED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9B40D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14:paraId="240C7F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14:paraId="39215E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0A781A46">
      <w:pPr>
        <w:spacing w:after="0" w:line="36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14:paraId="608CA1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1EA235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14:paraId="7ADECD31">
      <w:pPr>
        <w:spacing w:after="0" w:line="360" w:lineRule="auto"/>
        <w:ind w:firstLine="851"/>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14:paraId="577188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22D1BA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711A95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4A78C2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30C682E9">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14:paraId="5504F61B">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0FF51F04">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14:paraId="26FB61A1">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14:paraId="2B2C80AA">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60511838">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14:paraId="2D2E09EE">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14:paraId="50873ED7">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14:paraId="6B9F1FF3">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14:paraId="3758C3FC">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14:paraId="024772F4">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14:paraId="3A8E0D58">
      <w:pPr>
        <w:spacing w:after="0" w:line="36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14:paraId="66AA5727">
      <w:pPr>
        <w:spacing w:after="0" w:line="360" w:lineRule="auto"/>
        <w:ind w:firstLine="709"/>
        <w:jc w:val="both"/>
        <w:rPr>
          <w:rFonts w:ascii="Times New Roman" w:hAnsi="Times New Roman"/>
          <w:sz w:val="28"/>
          <w:szCs w:val="28"/>
          <w:lang w:val="ru-RU"/>
        </w:rPr>
      </w:pPr>
      <w:r>
        <w:rPr>
          <w:rFonts w:ascii="Times New Roman" w:hAnsi="Times New Roman"/>
          <w:iCs/>
          <w:sz w:val="28"/>
          <w:szCs w:val="28"/>
          <w:lang w:val="ru-RU"/>
        </w:rPr>
        <w:t>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14:paraId="1024EE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14:paraId="4212CE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184B58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14:paraId="6B7666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1618E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14:paraId="1D4F98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14:paraId="5859FB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93031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14:paraId="0C6C59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6DAE84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14:paraId="61670C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06A241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932EB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D465C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90073F7">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14:paraId="2E511F3D">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14:paraId="794A1896">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14:paraId="76E0767C">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14:paraId="7E0B5485">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14:paraId="3EE36CF1">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14:paraId="18940CDE">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14:paraId="1C5685DE">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6F5B3B2">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14:paraId="1D52B499">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43EEDEEC">
      <w:pPr>
        <w:spacing w:after="0" w:line="36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14:paraId="0C899A04">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76DC06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Систематические группы растений.</w:t>
      </w:r>
    </w:p>
    <w:p w14:paraId="465A78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6374E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13398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94A8F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5ADA3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566C3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D2A0A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FCABB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90800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14:paraId="2516AA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14:paraId="2CD775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14:paraId="48E990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14:paraId="691D83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2CD828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14:paraId="4591CB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6A106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0F304D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Развитие растительного мира на Земле.</w:t>
      </w:r>
    </w:p>
    <w:p w14:paraId="39E6BC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D71FB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79D6AF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0E90E7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Растения в природных сообществах.</w:t>
      </w:r>
    </w:p>
    <w:p w14:paraId="392172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BF8C4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9FC15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Растения и человек.</w:t>
      </w:r>
    </w:p>
    <w:p w14:paraId="417D74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E185C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14:paraId="42034D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14:paraId="6AF987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14:paraId="2C5C62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Грибы. Лишайники. Бактерии.</w:t>
      </w:r>
    </w:p>
    <w:p w14:paraId="4668AD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B9FE6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DC7F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C6E2E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8B403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0DC4A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4BA82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14:paraId="3D8EF3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3B53F5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14:paraId="225C7F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56" w:name="_TOC_250010"/>
      <w:bookmarkEnd w:id="56"/>
    </w:p>
    <w:p w14:paraId="4FB1A85C">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64BD76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Животный организм.</w:t>
      </w:r>
    </w:p>
    <w:p w14:paraId="33DB19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4305CA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E4BCA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w:t>
      </w:r>
      <w:r>
        <w:rPr>
          <w:rFonts w:ascii="Times New Roman" w:hAnsi="Times New Roman"/>
          <w:sz w:val="28"/>
          <w:szCs w:val="28"/>
        </w:rPr>
        <w:t> </w:t>
      </w:r>
      <w:r>
        <w:rPr>
          <w:rFonts w:ascii="Times New Roman" w:hAnsi="Times New Roman"/>
          <w:sz w:val="28"/>
          <w:szCs w:val="28"/>
          <w:lang w:val="ru-RU"/>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D59DA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B0E12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14:paraId="789BE7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Строение и жизнедеятельность организма животного.</w:t>
      </w:r>
    </w:p>
    <w:p w14:paraId="0A47B2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15A51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3CAC4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0517D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96680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839D2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9A9CD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E3E4D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8EF27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EF61C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EB53D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14:paraId="05E453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14:paraId="4A1257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14:paraId="6F3872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14:paraId="5A2541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14:paraId="6BE90D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14:paraId="2DEAD6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14:paraId="1F7FF2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14:paraId="12FC34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Систематические группы животных.</w:t>
      </w:r>
    </w:p>
    <w:p w14:paraId="53D798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BF635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4ECF0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32AED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14:paraId="45D5A9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14:paraId="538DE3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14:paraId="26BA42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B7321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E1222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14:paraId="26B050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14:paraId="4DFA13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14:paraId="581819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2D4B74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49856A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14:paraId="5C8A0A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559A00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14:paraId="29BC50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E5AD7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14:paraId="0B7047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14:paraId="29A247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A3D4A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99741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FB83F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14:paraId="57201B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14:paraId="3562F8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0BA39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08FB3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33EAF7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C0481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4D304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10CB4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14:paraId="1A815F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14:paraId="0CF3CC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60C3E0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9D12D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E1E0A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7EFE8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33196D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14:paraId="26DE3F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53DD0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F3D71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27274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53825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14:paraId="046E3E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14:paraId="2CDCA0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Развитие животного мира на Земле.</w:t>
      </w:r>
    </w:p>
    <w:p w14:paraId="7ED1C4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276C8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26688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2D332F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14:paraId="3AF9B5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Животные в природных сообществах.</w:t>
      </w:r>
    </w:p>
    <w:p w14:paraId="220996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726367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0658F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36F1F1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Животные и человек.</w:t>
      </w:r>
    </w:p>
    <w:p w14:paraId="29D122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21FB8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3A87C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B8AD4D4">
      <w:pPr>
        <w:spacing w:after="0" w:line="360" w:lineRule="auto"/>
        <w:ind w:firstLine="709"/>
        <w:jc w:val="both"/>
        <w:rPr>
          <w:rFonts w:ascii="Times New Roman" w:hAnsi="Times New Roman"/>
          <w:b/>
          <w:sz w:val="28"/>
          <w:szCs w:val="28"/>
          <w:lang w:val="ru-RU"/>
        </w:rPr>
      </w:pPr>
      <w:bookmarkStart w:id="57" w:name="_TOC_250009"/>
      <w:bookmarkEnd w:id="57"/>
      <w:r>
        <w:rPr>
          <w:rFonts w:ascii="Times New Roman" w:hAnsi="Times New Roman"/>
          <w:b/>
          <w:sz w:val="28"/>
          <w:szCs w:val="28"/>
          <w:lang w:val="ru-RU"/>
        </w:rPr>
        <w:t>Содержание обучения в 9 классе.</w:t>
      </w:r>
    </w:p>
    <w:p w14:paraId="61FB2B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Человек – биосоциальный вид.</w:t>
      </w:r>
    </w:p>
    <w:p w14:paraId="1026B3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0867F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13F09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Структура организма человека.</w:t>
      </w:r>
    </w:p>
    <w:p w14:paraId="201B94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43018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9214D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14:paraId="22A432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14:paraId="6B5B6F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Нейрогуморальная регуляция.</w:t>
      </w:r>
    </w:p>
    <w:p w14:paraId="44379D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15F16C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55056C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FA838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0D92F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14:paraId="54EEE5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14:paraId="164847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Опора и движение.</w:t>
      </w:r>
    </w:p>
    <w:p w14:paraId="23BAB1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18B212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4417C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DD334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A1D91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14:paraId="556789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14:paraId="42F138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14:paraId="21B160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14:paraId="37250F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14:paraId="1FC01A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14:paraId="70F104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14:paraId="4AB2F1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14:paraId="09D96D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14:paraId="7C69FF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Внутренняя среда организма.</w:t>
      </w:r>
    </w:p>
    <w:p w14:paraId="618762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4EED7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Pr>
          <w:rFonts w:ascii="Times New Roman" w:hAnsi="Times New Roman"/>
          <w:sz w:val="28"/>
          <w:szCs w:val="28"/>
        </w:rPr>
        <w:t> </w:t>
      </w:r>
      <w:r>
        <w:rPr>
          <w:rFonts w:ascii="Times New Roman" w:hAnsi="Times New Roman"/>
          <w:sz w:val="28"/>
          <w:szCs w:val="28"/>
          <w:lang w:val="ru-RU"/>
        </w:rPr>
        <w:t>Пастера и И.И.</w:t>
      </w:r>
      <w:r>
        <w:rPr>
          <w:rFonts w:ascii="Times New Roman" w:hAnsi="Times New Roman"/>
          <w:sz w:val="28"/>
          <w:szCs w:val="28"/>
        </w:rPr>
        <w:t> </w:t>
      </w:r>
      <w:r>
        <w:rPr>
          <w:rFonts w:ascii="Times New Roman" w:hAnsi="Times New Roman"/>
          <w:sz w:val="28"/>
          <w:szCs w:val="28"/>
          <w:lang w:val="ru-RU"/>
        </w:rPr>
        <w:t>Мечникова по изучению иммунитета.</w:t>
      </w:r>
    </w:p>
    <w:p w14:paraId="447D08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642468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14:paraId="2437C6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Кровообращение.</w:t>
      </w:r>
    </w:p>
    <w:p w14:paraId="5EA413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F4882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4DCFB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14:paraId="159AB3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14:paraId="688B81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14:paraId="65EC891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Дыхание.</w:t>
      </w:r>
    </w:p>
    <w:p w14:paraId="4DFF88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3794A5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A9451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B4EFE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14:paraId="23D380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14:paraId="250FE2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Питание и пищеварение.</w:t>
      </w:r>
    </w:p>
    <w:p w14:paraId="4B37F3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DCF10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Pr>
          <w:rFonts w:ascii="Times New Roman" w:hAnsi="Times New Roman"/>
          <w:sz w:val="28"/>
          <w:szCs w:val="28"/>
        </w:rPr>
        <w:t> </w:t>
      </w:r>
      <w:r>
        <w:rPr>
          <w:rFonts w:ascii="Times New Roman" w:hAnsi="Times New Roman"/>
          <w:sz w:val="28"/>
          <w:szCs w:val="28"/>
          <w:lang w:val="ru-RU"/>
        </w:rPr>
        <w:t>Павлова.</w:t>
      </w:r>
    </w:p>
    <w:p w14:paraId="52E05A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43C0D6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3B93D5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14:paraId="6FA86A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14:paraId="37033D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Обмен веществ и превращение энергии.</w:t>
      </w:r>
    </w:p>
    <w:p w14:paraId="02CDA8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4860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82CEF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4E77FF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1A5F10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14:paraId="303C40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14:paraId="6FE3E4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14:paraId="06346C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sz w:val="28"/>
          <w:szCs w:val="28"/>
        </w:rPr>
        <w:t> </w:t>
      </w:r>
      <w:r>
        <w:rPr>
          <w:rFonts w:ascii="Times New Roman" w:hAnsi="Times New Roman"/>
          <w:sz w:val="28"/>
          <w:szCs w:val="28"/>
          <w:lang w:val="ru-RU"/>
        </w:rPr>
        <w:t>Кожа.</w:t>
      </w:r>
    </w:p>
    <w:p w14:paraId="54AA39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611897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354B1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548ABC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14:paraId="43C7D6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14:paraId="61324B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14:paraId="7F5E72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14:paraId="4100BA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Выделение.</w:t>
      </w:r>
    </w:p>
    <w:p w14:paraId="7A33A2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EDDFF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6236F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14:paraId="46A720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14:paraId="1537E4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Размножение и развитие.</w:t>
      </w:r>
    </w:p>
    <w:p w14:paraId="51F18B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C2B1D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35A6E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26707D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Органы чувств и сенсорные системы.</w:t>
      </w:r>
    </w:p>
    <w:p w14:paraId="51ED42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28920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F72B1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105F9E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7E05E9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14:paraId="2EA709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14:paraId="13AF23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14:paraId="58301F7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Поведение и психика.</w:t>
      </w:r>
    </w:p>
    <w:p w14:paraId="06FE23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rFonts w:ascii="Times New Roman" w:hAnsi="Times New Roman"/>
          <w:sz w:val="28"/>
          <w:szCs w:val="28"/>
        </w:rPr>
        <w:t> </w:t>
      </w:r>
      <w:r>
        <w:rPr>
          <w:rFonts w:ascii="Times New Roman" w:hAnsi="Times New Roman"/>
          <w:sz w:val="28"/>
          <w:szCs w:val="28"/>
          <w:lang w:val="ru-RU"/>
        </w:rPr>
        <w:t>Сеченова, И.П.</w:t>
      </w:r>
      <w:r>
        <w:rPr>
          <w:rFonts w:ascii="Times New Roman" w:hAnsi="Times New Roman"/>
          <w:sz w:val="28"/>
          <w:szCs w:val="28"/>
        </w:rPr>
        <w:t> </w:t>
      </w:r>
      <w:r>
        <w:rPr>
          <w:rFonts w:ascii="Times New Roman" w:hAnsi="Times New Roman"/>
          <w:sz w:val="28"/>
          <w:szCs w:val="28"/>
          <w:lang w:val="ru-RU"/>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F32C0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A40CF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14:paraId="0A1FB7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14:paraId="4CC976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14:paraId="21DD72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14:paraId="566CDD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w:t>
      </w:r>
      <w:r>
        <w:rPr>
          <w:rFonts w:ascii="Times New Roman" w:hAnsi="Times New Roman"/>
          <w:sz w:val="28"/>
          <w:szCs w:val="28"/>
        </w:rPr>
        <w:t> </w:t>
      </w:r>
      <w:r>
        <w:rPr>
          <w:rFonts w:ascii="Times New Roman" w:hAnsi="Times New Roman"/>
          <w:sz w:val="28"/>
          <w:szCs w:val="28"/>
          <w:lang w:val="ru-RU"/>
        </w:rPr>
        <w:t>Человек и окружающая среда.</w:t>
      </w:r>
    </w:p>
    <w:p w14:paraId="1C378F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E2ABA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BF521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C5470AE">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биологии на уровне основного общего образования.</w:t>
      </w:r>
    </w:p>
    <w:p w14:paraId="0CDC4A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3A5F7EB">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F2C78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патриотического воспитания:</w:t>
      </w:r>
    </w:p>
    <w:p w14:paraId="774922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6767A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гражданского воспитания:</w:t>
      </w:r>
    </w:p>
    <w:p w14:paraId="6AABA2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4C106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духовно-нравственного воспитания:</w:t>
      </w:r>
    </w:p>
    <w:p w14:paraId="69AFAF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6E2DA0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7227D8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эстетического воспитания:</w:t>
      </w:r>
    </w:p>
    <w:p w14:paraId="3A4C0C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14:paraId="15B983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54B123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61BA3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14:paraId="589FB3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347015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формирования культуры здоровья:</w:t>
      </w:r>
    </w:p>
    <w:p w14:paraId="368145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6A511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FBFA1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44AB1D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331187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трудового воспитания:</w:t>
      </w:r>
    </w:p>
    <w:p w14:paraId="71B5D0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hAnsi="Times New Roman" w:eastAsia="SchoolBookSanPi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14:paraId="26BA11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экологического воспитания:</w:t>
      </w:r>
    </w:p>
    <w:p w14:paraId="130056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0854CF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14:paraId="6198ED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14:paraId="410374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адаптации обучающегося к изменяющимся условиям социальной и природной среды:</w:t>
      </w:r>
    </w:p>
    <w:p w14:paraId="425D07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14:paraId="233EB8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1798F6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42094F0E">
      <w:pPr>
        <w:spacing w:after="0" w:line="360" w:lineRule="auto"/>
        <w:ind w:firstLine="709"/>
        <w:jc w:val="both"/>
        <w:rPr>
          <w:rFonts w:ascii="Times New Roman" w:hAnsi="Times New Roman"/>
          <w:sz w:val="28"/>
          <w:szCs w:val="28"/>
          <w:lang w:val="ru-RU"/>
        </w:rPr>
      </w:pPr>
      <w:bookmarkStart w:id="58" w:name="_TOC_250007"/>
      <w:r>
        <w:rPr>
          <w:rFonts w:ascii="Times New Roman" w:hAnsi="Times New Roman"/>
          <w:b/>
          <w:sz w:val="28"/>
          <w:szCs w:val="28"/>
          <w:lang w:val="ru-RU"/>
        </w:rPr>
        <w:t>Метапредметные результаты</w:t>
      </w:r>
      <w:r>
        <w:rPr>
          <w:rFonts w:ascii="Times New Roman" w:hAnsi="Times New Roman"/>
          <w:sz w:val="28"/>
          <w:szCs w:val="28"/>
          <w:lang w:val="ru-RU"/>
        </w:rPr>
        <w:t xml:space="preserve"> освоения программы по биологии основного общего образования, должны отражать:</w:t>
      </w:r>
    </w:p>
    <w:p w14:paraId="3A3AA5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познавательными действиями:</w:t>
      </w:r>
    </w:p>
    <w:p w14:paraId="6BFA63F1">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p>
    <w:bookmarkEnd w:id="58"/>
    <w:p w14:paraId="76DBCB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14:paraId="0A14BB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C269C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36DDD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14:paraId="2C87AD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3CEB0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0C384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14:paraId="22EB01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56871E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449E8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44938A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2616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65DEE1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1A34E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09F9403">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14:paraId="10CC24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B0715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50CF16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7D613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D367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54136D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14:paraId="26B70622">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коммуникативными действиями:</w:t>
      </w:r>
    </w:p>
    <w:p w14:paraId="316B7DBD">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14:paraId="250193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46D90F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14:paraId="42F752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E3519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9DA43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D5741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279875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0343E3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6F29C56">
      <w:pPr>
        <w:spacing w:after="0" w:line="360" w:lineRule="auto"/>
        <w:ind w:firstLine="709"/>
        <w:jc w:val="both"/>
        <w:rPr>
          <w:rFonts w:ascii="Times New Roman" w:hAnsi="Times New Roman"/>
          <w:sz w:val="28"/>
          <w:szCs w:val="28"/>
          <w:lang w:val="ru-RU"/>
        </w:rPr>
      </w:pPr>
      <w:bookmarkStart w:id="59" w:name="_TOC_250006"/>
      <w:r>
        <w:rPr>
          <w:rFonts w:ascii="Times New Roman" w:hAnsi="Times New Roman"/>
          <w:sz w:val="28"/>
          <w:szCs w:val="28"/>
          <w:lang w:val="ru-RU"/>
        </w:rPr>
        <w:t>2) совместная деятельность:</w:t>
      </w:r>
    </w:p>
    <w:p w14:paraId="49D479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603D2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22AA46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83369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3910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0946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59"/>
    <w:p w14:paraId="6953DD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универсальными учебными регулятивными действиями:</w:t>
      </w:r>
    </w:p>
    <w:p w14:paraId="4362A0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14:paraId="08E531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047D2E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4D5C1C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1809C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44F06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14:paraId="4D3D9A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14:paraId="09D25F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09A538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14:paraId="164C10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31854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20FF0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AA04B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636929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14:paraId="5DD1D2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14:paraId="3D8028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14:paraId="75AF07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14:paraId="1F9186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14:paraId="5E509C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14:paraId="0B306D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14:paraId="4E84B8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14:paraId="729781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14:paraId="2FB8BA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14:paraId="7CEEC1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0B54F91">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Предметные результаты освоения программы по биологии.</w:t>
      </w:r>
    </w:p>
    <w:p w14:paraId="3B7663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биологии к концу обучения </w:t>
      </w:r>
      <w:r>
        <w:rPr>
          <w:rFonts w:ascii="Times New Roman" w:hAnsi="Times New Roman"/>
          <w:b/>
          <w:sz w:val="28"/>
          <w:szCs w:val="28"/>
          <w:lang w:val="ru-RU"/>
        </w:rPr>
        <w:t>в 5 классе</w:t>
      </w:r>
      <w:r>
        <w:rPr>
          <w:rFonts w:ascii="Times New Roman" w:hAnsi="Times New Roman"/>
          <w:sz w:val="28"/>
          <w:szCs w:val="28"/>
          <w:lang w:val="ru-RU"/>
        </w:rPr>
        <w:t>:</w:t>
      </w:r>
    </w:p>
    <w:p w14:paraId="19C651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6E1DB3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DF434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w:t>
      </w:r>
      <w:r>
        <w:rPr>
          <w:rFonts w:ascii="Times New Roman" w:hAnsi="Times New Roman"/>
          <w:sz w:val="28"/>
          <w:szCs w:val="28"/>
        </w:rPr>
        <w:t> </w:t>
      </w:r>
      <w:r>
        <w:rPr>
          <w:rFonts w:ascii="Times New Roman" w:hAnsi="Times New Roman"/>
          <w:sz w:val="28"/>
          <w:szCs w:val="28"/>
          <w:lang w:val="ru-RU"/>
        </w:rPr>
        <w:t>Вернадский, А.Л.</w:t>
      </w:r>
      <w:r>
        <w:rPr>
          <w:rFonts w:ascii="Times New Roman" w:hAnsi="Times New Roman"/>
          <w:sz w:val="28"/>
          <w:szCs w:val="28"/>
        </w:rPr>
        <w:t> </w:t>
      </w:r>
      <w:r>
        <w:rPr>
          <w:rFonts w:ascii="Times New Roman" w:hAnsi="Times New Roman"/>
          <w:sz w:val="28"/>
          <w:szCs w:val="28"/>
          <w:lang w:val="ru-RU"/>
        </w:rPr>
        <w:t>Чижевский) и зарубежных (в том числе Аристотель, Теофраст, Гиппократ) учёных в развитие биологии;</w:t>
      </w:r>
    </w:p>
    <w:p w14:paraId="4F78DF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274ACB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3A195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0B76A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9E831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14:paraId="4C7128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550B8C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14:paraId="53E8BC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D5BE5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14:paraId="1327BC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4E451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FE2A7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73DA2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14:paraId="4BB1E6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7FFB1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59CA7087">
      <w:pPr>
        <w:spacing w:after="0" w:line="360" w:lineRule="auto"/>
        <w:ind w:firstLine="709"/>
        <w:jc w:val="both"/>
        <w:rPr>
          <w:rFonts w:ascii="Times New Roman" w:hAnsi="Times New Roman"/>
          <w:sz w:val="28"/>
          <w:szCs w:val="28"/>
          <w:lang w:val="ru-RU"/>
        </w:rPr>
      </w:pPr>
      <w:bookmarkStart w:id="60" w:name="_TOC_250004"/>
      <w:bookmarkEnd w:id="60"/>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435095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биологии к концу обучения </w:t>
      </w:r>
      <w:r>
        <w:rPr>
          <w:rFonts w:ascii="Times New Roman" w:hAnsi="Times New Roman"/>
          <w:b/>
          <w:sz w:val="28"/>
          <w:szCs w:val="28"/>
          <w:lang w:val="ru-RU"/>
        </w:rPr>
        <w:t>в 6 классе</w:t>
      </w:r>
      <w:r>
        <w:rPr>
          <w:rFonts w:ascii="Times New Roman" w:hAnsi="Times New Roman"/>
          <w:sz w:val="28"/>
          <w:szCs w:val="28"/>
          <w:lang w:val="ru-RU"/>
        </w:rPr>
        <w:t>:</w:t>
      </w:r>
    </w:p>
    <w:p w14:paraId="70DFB7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14:paraId="34A3B7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w:t>
      </w:r>
      <w:r>
        <w:rPr>
          <w:rFonts w:ascii="Times New Roman" w:hAnsi="Times New Roman"/>
          <w:sz w:val="28"/>
          <w:szCs w:val="28"/>
        </w:rPr>
        <w:t> </w:t>
      </w:r>
      <w:r>
        <w:rPr>
          <w:rFonts w:ascii="Times New Roman" w:hAnsi="Times New Roman"/>
          <w:sz w:val="28"/>
          <w:szCs w:val="28"/>
          <w:lang w:val="ru-RU"/>
        </w:rPr>
        <w:t>Докучаев, К.А.</w:t>
      </w:r>
      <w:r>
        <w:rPr>
          <w:rFonts w:ascii="Times New Roman" w:hAnsi="Times New Roman"/>
          <w:sz w:val="28"/>
          <w:szCs w:val="28"/>
        </w:rPr>
        <w:t> </w:t>
      </w:r>
      <w:r>
        <w:rPr>
          <w:rFonts w:ascii="Times New Roman" w:hAnsi="Times New Roman"/>
          <w:sz w:val="28"/>
          <w:szCs w:val="28"/>
          <w:lang w:val="ru-RU"/>
        </w:rPr>
        <w:t>Тимирязев, С.Г.</w:t>
      </w:r>
      <w:r>
        <w:rPr>
          <w:rFonts w:ascii="Times New Roman" w:hAnsi="Times New Roman"/>
          <w:sz w:val="28"/>
          <w:szCs w:val="28"/>
        </w:rPr>
        <w:t> </w:t>
      </w:r>
      <w:r>
        <w:rPr>
          <w:rFonts w:ascii="Times New Roman" w:hAnsi="Times New Roman"/>
          <w:sz w:val="28"/>
          <w:szCs w:val="28"/>
          <w:lang w:val="ru-RU"/>
        </w:rPr>
        <w:t>Навашин) и зарубежных учёных (в том числе Р.</w:t>
      </w:r>
      <w:r>
        <w:rPr>
          <w:rFonts w:ascii="Times New Roman" w:hAnsi="Times New Roman"/>
          <w:sz w:val="28"/>
          <w:szCs w:val="28"/>
        </w:rPr>
        <w:t> </w:t>
      </w:r>
      <w:r>
        <w:rPr>
          <w:rFonts w:ascii="Times New Roman" w:hAnsi="Times New Roman"/>
          <w:sz w:val="28"/>
          <w:szCs w:val="28"/>
          <w:lang w:val="ru-RU"/>
        </w:rPr>
        <w:t>Гук, М.</w:t>
      </w:r>
      <w:r>
        <w:rPr>
          <w:rFonts w:ascii="Times New Roman" w:hAnsi="Times New Roman"/>
          <w:sz w:val="28"/>
          <w:szCs w:val="28"/>
        </w:rPr>
        <w:t> </w:t>
      </w:r>
      <w:r>
        <w:rPr>
          <w:rFonts w:ascii="Times New Roman" w:hAnsi="Times New Roman"/>
          <w:sz w:val="28"/>
          <w:szCs w:val="28"/>
          <w:lang w:val="ru-RU"/>
        </w:rPr>
        <w:t>Мальпиги) в развитие наук о растениях;</w:t>
      </w:r>
    </w:p>
    <w:p w14:paraId="70B7D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F3CC4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9545B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ED18D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093FF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14:paraId="7D9F41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F1D8B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38B63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467F17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14:paraId="7863C3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916E4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14:paraId="1CBB56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7797E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20F54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044B9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22213CE">
      <w:pPr>
        <w:spacing w:after="0" w:line="360" w:lineRule="auto"/>
        <w:ind w:firstLine="709"/>
        <w:jc w:val="both"/>
        <w:rPr>
          <w:rFonts w:ascii="Times New Roman" w:hAnsi="Times New Roman"/>
          <w:sz w:val="28"/>
          <w:szCs w:val="28"/>
          <w:lang w:val="ru-RU"/>
        </w:rPr>
      </w:pPr>
      <w:bookmarkStart w:id="61" w:name="_TOC_250003"/>
      <w:bookmarkEnd w:id="61"/>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61492D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биологии к концу обучения </w:t>
      </w:r>
      <w:r>
        <w:rPr>
          <w:rFonts w:ascii="Times New Roman" w:hAnsi="Times New Roman"/>
          <w:b/>
          <w:sz w:val="28"/>
          <w:szCs w:val="28"/>
          <w:lang w:val="ru-RU"/>
        </w:rPr>
        <w:t>в 7 классе</w:t>
      </w:r>
      <w:r>
        <w:rPr>
          <w:rFonts w:ascii="Times New Roman" w:hAnsi="Times New Roman"/>
          <w:sz w:val="28"/>
          <w:szCs w:val="28"/>
          <w:lang w:val="ru-RU"/>
        </w:rPr>
        <w:t>:</w:t>
      </w:r>
    </w:p>
    <w:p w14:paraId="0DAE9C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05851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w:t>
      </w:r>
      <w:r>
        <w:rPr>
          <w:rFonts w:ascii="Times New Roman" w:hAnsi="Times New Roman"/>
          <w:sz w:val="28"/>
          <w:szCs w:val="28"/>
        </w:rPr>
        <w:t> </w:t>
      </w:r>
      <w:r>
        <w:rPr>
          <w:rFonts w:ascii="Times New Roman" w:hAnsi="Times New Roman"/>
          <w:sz w:val="28"/>
          <w:szCs w:val="28"/>
          <w:lang w:val="ru-RU"/>
        </w:rPr>
        <w:t>Вавилов, И.В.</w:t>
      </w:r>
      <w:r>
        <w:rPr>
          <w:rFonts w:ascii="Times New Roman" w:hAnsi="Times New Roman"/>
          <w:sz w:val="28"/>
          <w:szCs w:val="28"/>
        </w:rPr>
        <w:t> </w:t>
      </w:r>
      <w:r>
        <w:rPr>
          <w:rFonts w:ascii="Times New Roman" w:hAnsi="Times New Roman"/>
          <w:sz w:val="28"/>
          <w:szCs w:val="28"/>
          <w:lang w:val="ru-RU"/>
        </w:rPr>
        <w:t>Мичурин) и зарубежных (в том числе К.</w:t>
      </w:r>
      <w:r>
        <w:rPr>
          <w:rFonts w:ascii="Times New Roman" w:hAnsi="Times New Roman"/>
          <w:sz w:val="28"/>
          <w:szCs w:val="28"/>
        </w:rPr>
        <w:t> </w:t>
      </w:r>
      <w:r>
        <w:rPr>
          <w:rFonts w:ascii="Times New Roman" w:hAnsi="Times New Roman"/>
          <w:sz w:val="28"/>
          <w:szCs w:val="28"/>
          <w:lang w:val="ru-RU"/>
        </w:rPr>
        <w:t>Линней, Л.</w:t>
      </w:r>
      <w:r>
        <w:rPr>
          <w:rFonts w:ascii="Times New Roman" w:hAnsi="Times New Roman"/>
          <w:sz w:val="28"/>
          <w:szCs w:val="28"/>
        </w:rPr>
        <w:t> </w:t>
      </w:r>
      <w:r>
        <w:rPr>
          <w:rFonts w:ascii="Times New Roman" w:hAnsi="Times New Roman"/>
          <w:sz w:val="28"/>
          <w:szCs w:val="28"/>
          <w:lang w:val="ru-RU"/>
        </w:rPr>
        <w:t>Пастер) учёных в развитие наук о растениях, грибах, лишайниках, бактериях;</w:t>
      </w:r>
    </w:p>
    <w:p w14:paraId="7F8938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6478B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CBA13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095E12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70711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924E7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08E368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0E236C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0DEF95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2B167C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868FC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41D41B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71442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7A167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35BE1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4BC2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EFE0F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8B1361A">
      <w:pPr>
        <w:spacing w:after="0" w:line="360" w:lineRule="auto"/>
        <w:ind w:firstLine="709"/>
        <w:jc w:val="both"/>
        <w:rPr>
          <w:rFonts w:ascii="Times New Roman" w:hAnsi="Times New Roman"/>
          <w:sz w:val="28"/>
          <w:szCs w:val="28"/>
          <w:lang w:val="ru-RU"/>
        </w:rPr>
      </w:pPr>
      <w:bookmarkStart w:id="62" w:name="_TOC_250002"/>
      <w:bookmarkEnd w:id="62"/>
      <w:r>
        <w:rPr>
          <w:rFonts w:ascii="Times New Roman" w:hAnsi="Times New Roman"/>
          <w:sz w:val="28"/>
          <w:szCs w:val="28"/>
          <w:lang w:val="ru-RU"/>
        </w:rPr>
        <w:t xml:space="preserve">Предметные результаты освоения программы по биологии к концу обучения </w:t>
      </w:r>
      <w:r>
        <w:rPr>
          <w:rFonts w:ascii="Times New Roman" w:hAnsi="Times New Roman"/>
          <w:b/>
          <w:sz w:val="28"/>
          <w:szCs w:val="28"/>
          <w:lang w:val="ru-RU"/>
        </w:rPr>
        <w:t>в 8 классе</w:t>
      </w:r>
      <w:r>
        <w:rPr>
          <w:rFonts w:ascii="Times New Roman" w:hAnsi="Times New Roman"/>
          <w:sz w:val="28"/>
          <w:szCs w:val="28"/>
          <w:lang w:val="ru-RU"/>
        </w:rPr>
        <w:t>:</w:t>
      </w:r>
    </w:p>
    <w:p w14:paraId="4FDF16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14:paraId="775229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FF05C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w:t>
      </w:r>
      <w:r>
        <w:rPr>
          <w:rFonts w:ascii="Times New Roman" w:hAnsi="Times New Roman"/>
          <w:sz w:val="28"/>
          <w:szCs w:val="28"/>
        </w:rPr>
        <w:t> </w:t>
      </w:r>
      <w:r>
        <w:rPr>
          <w:rFonts w:ascii="Times New Roman" w:hAnsi="Times New Roman"/>
          <w:sz w:val="28"/>
          <w:szCs w:val="28"/>
          <w:lang w:val="ru-RU"/>
        </w:rPr>
        <w:t>Ковалевский, К.И.</w:t>
      </w:r>
      <w:r>
        <w:rPr>
          <w:rFonts w:ascii="Times New Roman" w:hAnsi="Times New Roman"/>
          <w:sz w:val="28"/>
          <w:szCs w:val="28"/>
        </w:rPr>
        <w:t> </w:t>
      </w:r>
      <w:r>
        <w:rPr>
          <w:rFonts w:ascii="Times New Roman" w:hAnsi="Times New Roman"/>
          <w:sz w:val="28"/>
          <w:szCs w:val="28"/>
          <w:lang w:val="ru-RU"/>
        </w:rPr>
        <w:t>Скрябин) и зарубежных (в том числе А.</w:t>
      </w:r>
      <w:r>
        <w:rPr>
          <w:rFonts w:ascii="Times New Roman" w:hAnsi="Times New Roman"/>
          <w:sz w:val="28"/>
          <w:szCs w:val="28"/>
        </w:rPr>
        <w:t> </w:t>
      </w:r>
      <w:r>
        <w:rPr>
          <w:rFonts w:ascii="Times New Roman" w:hAnsi="Times New Roman"/>
          <w:sz w:val="28"/>
          <w:szCs w:val="28"/>
          <w:lang w:val="ru-RU"/>
        </w:rPr>
        <w:t>Левенгук, Ж.</w:t>
      </w:r>
      <w:r>
        <w:rPr>
          <w:rFonts w:ascii="Times New Roman" w:hAnsi="Times New Roman"/>
          <w:sz w:val="28"/>
          <w:szCs w:val="28"/>
        </w:rPr>
        <w:t> </w:t>
      </w:r>
      <w:r>
        <w:rPr>
          <w:rFonts w:ascii="Times New Roman" w:hAnsi="Times New Roman"/>
          <w:sz w:val="28"/>
          <w:szCs w:val="28"/>
          <w:lang w:val="ru-RU"/>
        </w:rPr>
        <w:t>Кювье, Э.</w:t>
      </w:r>
      <w:r>
        <w:rPr>
          <w:rFonts w:ascii="Times New Roman" w:hAnsi="Times New Roman"/>
          <w:sz w:val="28"/>
          <w:szCs w:val="28"/>
        </w:rPr>
        <w:t> </w:t>
      </w:r>
      <w:r>
        <w:rPr>
          <w:rFonts w:ascii="Times New Roman" w:hAnsi="Times New Roman"/>
          <w:sz w:val="28"/>
          <w:szCs w:val="28"/>
          <w:lang w:val="ru-RU"/>
        </w:rPr>
        <w:t>Геккель) учёных в развитие наук о животных;</w:t>
      </w:r>
    </w:p>
    <w:p w14:paraId="3E8537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8BD76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1FAFB8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14:paraId="261BA5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93682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04DDB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631971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7043B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5E25F2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F9E1A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14:paraId="2A55C8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14:paraId="4164BB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14:paraId="295AA4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1312A4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14:paraId="4DB0B7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14:paraId="51A8BE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7AC70F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14:paraId="2AB4A7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5577B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14:paraId="55E5AC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198FD3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54A41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202A98A">
      <w:pPr>
        <w:spacing w:after="0" w:line="360" w:lineRule="auto"/>
        <w:ind w:firstLine="709"/>
        <w:jc w:val="both"/>
        <w:rPr>
          <w:rFonts w:ascii="Times New Roman" w:hAnsi="Times New Roman"/>
          <w:sz w:val="28"/>
          <w:szCs w:val="28"/>
          <w:lang w:val="ru-RU"/>
        </w:rPr>
      </w:pPr>
      <w:bookmarkStart w:id="63" w:name="_TOC_250001"/>
      <w:bookmarkEnd w:id="63"/>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E3D77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859A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программы по биологии к концу обучения </w:t>
      </w:r>
      <w:r>
        <w:rPr>
          <w:rFonts w:ascii="Times New Roman" w:hAnsi="Times New Roman"/>
          <w:b/>
          <w:sz w:val="28"/>
          <w:szCs w:val="28"/>
          <w:lang w:val="ru-RU"/>
        </w:rPr>
        <w:t>в 9 классе</w:t>
      </w:r>
      <w:r>
        <w:rPr>
          <w:rFonts w:ascii="Times New Roman" w:hAnsi="Times New Roman"/>
          <w:sz w:val="28"/>
          <w:szCs w:val="28"/>
          <w:lang w:val="ru-RU"/>
        </w:rPr>
        <w:t>:</w:t>
      </w:r>
    </w:p>
    <w:p w14:paraId="482A3C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CED9D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E00F2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w:t>
      </w:r>
      <w:r>
        <w:rPr>
          <w:rFonts w:ascii="Times New Roman" w:hAnsi="Times New Roman"/>
          <w:sz w:val="28"/>
          <w:szCs w:val="28"/>
        </w:rPr>
        <w:t> </w:t>
      </w:r>
      <w:r>
        <w:rPr>
          <w:rFonts w:ascii="Times New Roman" w:hAnsi="Times New Roman"/>
          <w:sz w:val="28"/>
          <w:szCs w:val="28"/>
          <w:lang w:val="ru-RU"/>
        </w:rPr>
        <w:t>М. Сеченов, И.П.</w:t>
      </w:r>
      <w:r>
        <w:rPr>
          <w:rFonts w:ascii="Times New Roman" w:hAnsi="Times New Roman"/>
          <w:sz w:val="28"/>
          <w:szCs w:val="28"/>
        </w:rPr>
        <w:t> </w:t>
      </w:r>
      <w:r>
        <w:rPr>
          <w:rFonts w:ascii="Times New Roman" w:hAnsi="Times New Roman"/>
          <w:sz w:val="28"/>
          <w:szCs w:val="28"/>
          <w:lang w:val="ru-RU"/>
        </w:rPr>
        <w:t>Павлов, И.И.</w:t>
      </w:r>
      <w:r>
        <w:rPr>
          <w:rFonts w:ascii="Times New Roman" w:hAnsi="Times New Roman"/>
          <w:sz w:val="28"/>
          <w:szCs w:val="28"/>
        </w:rPr>
        <w:t> </w:t>
      </w:r>
      <w:r>
        <w:rPr>
          <w:rFonts w:ascii="Times New Roman" w:hAnsi="Times New Roman"/>
          <w:sz w:val="28"/>
          <w:szCs w:val="28"/>
          <w:lang w:val="ru-RU"/>
        </w:rPr>
        <w:t>Мечников, А.А.</w:t>
      </w:r>
      <w:r>
        <w:rPr>
          <w:rFonts w:ascii="Times New Roman" w:hAnsi="Times New Roman"/>
          <w:sz w:val="28"/>
          <w:szCs w:val="28"/>
        </w:rPr>
        <w:t> </w:t>
      </w:r>
      <w:r>
        <w:rPr>
          <w:rFonts w:ascii="Times New Roman" w:hAnsi="Times New Roman"/>
          <w:sz w:val="28"/>
          <w:szCs w:val="28"/>
          <w:lang w:val="ru-RU"/>
        </w:rPr>
        <w:t>Ухтомский, П.К.</w:t>
      </w:r>
      <w:r>
        <w:rPr>
          <w:rFonts w:ascii="Times New Roman" w:hAnsi="Times New Roman"/>
          <w:sz w:val="28"/>
          <w:szCs w:val="28"/>
        </w:rPr>
        <w:t> </w:t>
      </w:r>
      <w:r>
        <w:rPr>
          <w:rFonts w:ascii="Times New Roman" w:hAnsi="Times New Roman"/>
          <w:sz w:val="28"/>
          <w:szCs w:val="28"/>
          <w:lang w:val="ru-RU"/>
        </w:rPr>
        <w:t>Анохин) и зарубежных (в том числе У.</w:t>
      </w:r>
      <w:r>
        <w:rPr>
          <w:rFonts w:ascii="Times New Roman" w:hAnsi="Times New Roman"/>
          <w:sz w:val="28"/>
          <w:szCs w:val="28"/>
        </w:rPr>
        <w:t> </w:t>
      </w:r>
      <w:r>
        <w:rPr>
          <w:rFonts w:ascii="Times New Roman" w:hAnsi="Times New Roman"/>
          <w:sz w:val="28"/>
          <w:szCs w:val="28"/>
          <w:lang w:val="ru-RU"/>
        </w:rPr>
        <w:t>Гарвей, К.</w:t>
      </w:r>
      <w:r>
        <w:rPr>
          <w:rFonts w:ascii="Times New Roman" w:hAnsi="Times New Roman"/>
          <w:sz w:val="28"/>
          <w:szCs w:val="28"/>
        </w:rPr>
        <w:t> </w:t>
      </w:r>
      <w:r>
        <w:rPr>
          <w:rFonts w:ascii="Times New Roman" w:hAnsi="Times New Roman"/>
          <w:sz w:val="28"/>
          <w:szCs w:val="28"/>
          <w:lang w:val="ru-RU"/>
        </w:rPr>
        <w:t>Бернар, Л.</w:t>
      </w:r>
      <w:r>
        <w:rPr>
          <w:rFonts w:ascii="Times New Roman" w:hAnsi="Times New Roman"/>
          <w:sz w:val="28"/>
          <w:szCs w:val="28"/>
        </w:rPr>
        <w:t> </w:t>
      </w:r>
      <w:r>
        <w:rPr>
          <w:rFonts w:ascii="Times New Roman" w:hAnsi="Times New Roman"/>
          <w:sz w:val="28"/>
          <w:szCs w:val="28"/>
          <w:lang w:val="ru-RU"/>
        </w:rPr>
        <w:t>Пастер, Ч.</w:t>
      </w:r>
      <w:r>
        <w:rPr>
          <w:rFonts w:ascii="Times New Roman" w:hAnsi="Times New Roman"/>
          <w:sz w:val="28"/>
          <w:szCs w:val="28"/>
        </w:rPr>
        <w:t> </w:t>
      </w:r>
      <w:r>
        <w:rPr>
          <w:rFonts w:ascii="Times New Roman" w:hAnsi="Times New Roman"/>
          <w:sz w:val="28"/>
          <w:szCs w:val="28"/>
          <w:lang w:val="ru-RU"/>
        </w:rPr>
        <w:t>Дарвин) учёных в развитие представлений о происхождении, строении, жизнедеятельности, поведении, экологии человека;</w:t>
      </w:r>
    </w:p>
    <w:p w14:paraId="07707D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73628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DB507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1A207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51E3A5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B93A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087C5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2E2826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581880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6C110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35B12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21BF3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D6D6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7FF05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A8FA5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5FBD1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A540F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E98B3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1AE48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550F2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15DD15E">
      <w:pPr>
        <w:keepNext/>
        <w:keepLines/>
        <w:spacing w:after="0" w:line="350" w:lineRule="auto"/>
        <w:jc w:val="center"/>
        <w:outlineLvl w:val="0"/>
        <w:rPr>
          <w:rFonts w:ascii="Times New Roman" w:hAnsi="Times New Roman" w:eastAsia="Times New Roman"/>
          <w:b/>
          <w:sz w:val="28"/>
          <w:szCs w:val="28"/>
          <w:lang w:val="ru-RU" w:eastAsia="zh-CN"/>
        </w:rPr>
      </w:pPr>
      <w:r>
        <w:rPr>
          <w:rFonts w:ascii="Times New Roman" w:hAnsi="Times New Roman" w:eastAsia="Times New Roman"/>
          <w:b/>
          <w:sz w:val="28"/>
          <w:szCs w:val="28"/>
          <w:lang w:val="ru-RU" w:eastAsia="zh-CN"/>
        </w:rPr>
        <w:t>2.1.16.</w:t>
      </w:r>
      <w:r>
        <w:rPr>
          <w:rFonts w:ascii="Times New Roman" w:hAnsi="Times New Roman" w:eastAsia="Times New Roman"/>
          <w:b/>
          <w:sz w:val="28"/>
          <w:szCs w:val="28"/>
          <w:lang w:eastAsia="zh-CN"/>
        </w:rPr>
        <w:t> </w:t>
      </w:r>
      <w:r>
        <w:rPr>
          <w:rFonts w:ascii="Times New Roman" w:hAnsi="Times New Roman" w:eastAsia="Times New Roman"/>
          <w:b/>
          <w:sz w:val="28"/>
          <w:szCs w:val="28"/>
          <w:lang w:val="ru-RU" w:eastAsia="zh-CN"/>
        </w:rPr>
        <w:t>Рабочая программа по учебному курсу «Основы духовно-нравственной культуры народов России».</w:t>
      </w:r>
    </w:p>
    <w:p w14:paraId="44119712">
      <w:pPr>
        <w:spacing w:after="0" w:line="35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4523D5D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и ФОП, с учетом федеральной рабочей программы воспитания. </w:t>
      </w:r>
    </w:p>
    <w:p w14:paraId="028CDA3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1D9C929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7A27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0E31D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10C0E9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F1DA13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DCECCC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263C08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5FC0FD0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23ADFE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5D94AE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Целями изучения учебного курса ОДНКНР являются:</w:t>
      </w:r>
    </w:p>
    <w:p w14:paraId="2C5C48D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62807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436A7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BB7C7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531657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Цели курса ОДНКНР определяют следующие задачи:</w:t>
      </w:r>
    </w:p>
    <w:p w14:paraId="57AC09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23614E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4A54CF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100DDA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79C0BB4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95B88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38CB619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522C87C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3213F6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24BD1D7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14:paraId="19BED0A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158DEB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5D05B45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641EEA5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05BD36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49380E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1856B7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6D7C36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A06CA6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94FDD1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B0664F0">
      <w:pPr>
        <w:spacing w:after="0" w:line="35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226A4D1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курса ОДНКНР, – 68 часов: в 5 классе – 34 часа (1 час в неделю), в 6 классе – 34 часа (1 час в неделю).</w:t>
      </w:r>
    </w:p>
    <w:p w14:paraId="7FE26443">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5 классе.</w:t>
      </w:r>
    </w:p>
    <w:p w14:paraId="68AEC4B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Тематический блок 1. «Россия – наш общий дом».</w:t>
      </w:r>
    </w:p>
    <w:p w14:paraId="1EF872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14:paraId="48002C0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BF2D4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14:paraId="1F206A9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1FBD83C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14:paraId="4DDCF7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B83C8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102B4D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14:paraId="18CF314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108B8A0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14:paraId="6CB3A1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405224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14:paraId="6C76AC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3E5C5A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14:paraId="3293FA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59A4BFE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14:paraId="746968C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61133A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14:paraId="737A80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2238EDC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Тематический блок 2. «Семья и духовно-нравственные ценности».</w:t>
      </w:r>
    </w:p>
    <w:p w14:paraId="1D7607F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14:paraId="3313671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101937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14:paraId="0995FC1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04D9AB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14:paraId="7193004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18D0B8B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BA5302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14:paraId="5A10D1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14:paraId="51AFF0F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14:paraId="08ABA7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1011419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Тематический блок 3. «Духовно-нравственное богатство личности».</w:t>
      </w:r>
    </w:p>
    <w:p w14:paraId="2903CD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14:paraId="5632BC4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B19B2D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136EE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524CF2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Тематический блок 4. «Культурное единство России».</w:t>
      </w:r>
    </w:p>
    <w:p w14:paraId="76600E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14:paraId="4F5B2F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59829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14:paraId="0D391B7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A3F00F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14:paraId="5359BA3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A81D5F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21B8FC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0EA806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14:paraId="0142498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02EF84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в культуре народов России.</w:t>
      </w:r>
    </w:p>
    <w:p w14:paraId="548AF9D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B0C7F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14:paraId="6EDC1FE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B1BA4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14:paraId="673CF30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D1BCA1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739AE5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 (практическое занятие).</w:t>
      </w:r>
    </w:p>
    <w:p w14:paraId="4A652FA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7F129B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14:paraId="085857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14:paraId="380979B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14:paraId="78503A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14:paraId="3CE143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5C8EC851">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6 классе.</w:t>
      </w:r>
    </w:p>
    <w:p w14:paraId="481C64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Тематический блок 1. «Культура как социальность».</w:t>
      </w:r>
    </w:p>
    <w:p w14:paraId="1AD900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14:paraId="1E10E1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3811343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14:paraId="23ED8AF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412F1F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14:paraId="4EBDE8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945F27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C01BB2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 Представление об основных этапах в истории образования.</w:t>
      </w:r>
    </w:p>
    <w:p w14:paraId="762B385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506E64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14:paraId="21F43CF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E1FCF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14:paraId="4519230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3B8DE1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14:paraId="312731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0C757B7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Тематический блок 2. «Человек и его отражение в культуре».</w:t>
      </w:r>
    </w:p>
    <w:p w14:paraId="4B03830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Каким должен быть человек? Духовно-нравственный облик и идеал человека.</w:t>
      </w:r>
    </w:p>
    <w:p w14:paraId="6F7D258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FE061A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0F2839E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CE157E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14:paraId="45FA0DF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BE803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 и человеческом.</w:t>
      </w:r>
    </w:p>
    <w:p w14:paraId="35872E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301996C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14:paraId="67CE41B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043FA4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14:paraId="703948F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0D71B70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Тематический блок 3. «Человек как член общества».</w:t>
      </w:r>
    </w:p>
    <w:p w14:paraId="625EA7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14:paraId="464C804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0B21FCF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Подвиг: как узнать героя?</w:t>
      </w:r>
    </w:p>
    <w:p w14:paraId="010ECC0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091ACA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14:paraId="72E4AE4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5941FB2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3E2201B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14:paraId="1D6A2D8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14:paraId="3C1018F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14:paraId="3F2125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14:paraId="0C8FF6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709C4D9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0111A1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1FF60EF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5F06686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14:paraId="25952FD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BE209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13E4B9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0A0A07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14:paraId="64EEC1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14:paraId="562596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Тематический блок 4. «Родина и патриотизм».</w:t>
      </w:r>
    </w:p>
    <w:p w14:paraId="133DE4C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14:paraId="15E1BE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129B1E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14:paraId="2D5765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4B7C13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14:paraId="6E5F61A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5D941CD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14:paraId="47EC990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0AD961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14:paraId="7490178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14:paraId="26D145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 Портрет школы или класса через добрые дела.</w:t>
      </w:r>
    </w:p>
    <w:p w14:paraId="08E2512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14:paraId="00B18F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2B069B6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и культура (проект).</w:t>
      </w:r>
    </w:p>
    <w:p w14:paraId="4E8280A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14:paraId="33A849F5">
      <w:pPr>
        <w:spacing w:after="0" w:line="35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ОДНКНР на уровне основного общего образования.</w:t>
      </w:r>
    </w:p>
    <w:p w14:paraId="69316A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BF37393">
      <w:pPr>
        <w:spacing w:after="0" w:line="35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имеют направленность на решение задач воспитания, развития и социализации обучающихся средствами учебного курса.</w:t>
      </w:r>
    </w:p>
    <w:p w14:paraId="75328E9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2B95D8B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14:paraId="1C01A59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14:paraId="424B34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14:paraId="1AEFB9E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5E866D8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14:paraId="15218CB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14:paraId="7CF1298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7D031B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50EC1816">
      <w:pPr>
        <w:numPr>
          <w:ilvl w:val="0"/>
          <w:numId w:val="3"/>
        </w:numPr>
        <w:spacing w:after="0" w:line="350" w:lineRule="auto"/>
        <w:jc w:val="both"/>
        <w:rPr>
          <w:rFonts w:ascii="Times New Roman" w:hAnsi="Times New Roman"/>
          <w:sz w:val="28"/>
          <w:szCs w:val="28"/>
        </w:rPr>
      </w:pPr>
      <w:r>
        <w:rPr>
          <w:rFonts w:ascii="Times New Roman" w:hAnsi="Times New Roman"/>
          <w:sz w:val="28"/>
          <w:szCs w:val="28"/>
        </w:rPr>
        <w:t>патриотического воспитания:</w:t>
      </w:r>
    </w:p>
    <w:p w14:paraId="2AB611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5F9D675">
      <w:pPr>
        <w:numPr>
          <w:ilvl w:val="0"/>
          <w:numId w:val="3"/>
        </w:numPr>
        <w:spacing w:after="0" w:line="350" w:lineRule="auto"/>
        <w:jc w:val="both"/>
        <w:rPr>
          <w:rFonts w:ascii="Times New Roman" w:hAnsi="Times New Roman"/>
          <w:sz w:val="28"/>
          <w:szCs w:val="28"/>
        </w:rPr>
      </w:pPr>
      <w:r>
        <w:rPr>
          <w:rFonts w:ascii="Times New Roman" w:hAnsi="Times New Roman"/>
          <w:sz w:val="28"/>
          <w:szCs w:val="28"/>
        </w:rPr>
        <w:t>гражданского воспитания:</w:t>
      </w:r>
    </w:p>
    <w:p w14:paraId="3886A13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8289A1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033E12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2DECC9BB">
      <w:pPr>
        <w:numPr>
          <w:ilvl w:val="0"/>
          <w:numId w:val="3"/>
        </w:numPr>
        <w:spacing w:after="0" w:line="350" w:lineRule="auto"/>
        <w:jc w:val="both"/>
        <w:rPr>
          <w:rFonts w:ascii="Times New Roman" w:hAnsi="Times New Roman"/>
          <w:sz w:val="28"/>
          <w:szCs w:val="28"/>
        </w:rPr>
      </w:pPr>
      <w:r>
        <w:rPr>
          <w:rFonts w:ascii="Times New Roman" w:hAnsi="Times New Roman"/>
          <w:sz w:val="28"/>
          <w:szCs w:val="28"/>
        </w:rPr>
        <w:t>ценности познавательной деятельности:</w:t>
      </w:r>
    </w:p>
    <w:p w14:paraId="36C0F2E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354C8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eastAsia="ru-RU"/>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ln>
                      </wps:spPr>
                      <wps:bodyPr/>
                    </wps:wsp>
                  </a:graphicData>
                </a:graphic>
              </wp:anchor>
            </w:drawing>
          </mc:Choice>
          <mc:Fallback>
            <w:pict>
              <v:line id="Прямая соединительная линия 1" o:spid="_x0000_s1026" o:spt="20" style="position:absolute;left:0pt;margin-left:151.05pt;margin-top:16.6pt;height:0pt;width:3.3pt;mso-position-horizontal-relative:page;z-index:-251657216;mso-width-relative:page;mso-height-relative:page;" filled="f" stroked="t" coordsize="21600,21600" o:gfxdata="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DWDu1gAAAAkBAAAPAAAAAAAAAAEAIAAAACIAAABkcnMvZG93bnJl&#10;di54bWxQSwECFAAUAAAACACHTuJA9eCpHv8BAADOAwAADgAAAAAAAAABACAAAAAlAQAAZHJzL2Uy&#10;b0RvYy54bWxQSwUGAAAAAAYABgBZAQAAlgUAAAAA&#10;">
                <v:fill on="f" focussize="0,0"/>
                <v:stroke weight="1.41700787401575pt" color="#000000" joinstyle="round"/>
                <v:imagedata o:title=""/>
                <o:lock v:ext="edit" aspectratio="f"/>
              </v:line>
            </w:pict>
          </mc:Fallback>
        </mc:AlternateContent>
      </w:r>
      <w:r>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467375B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3C8252DE">
      <w:pPr>
        <w:numPr>
          <w:ilvl w:val="0"/>
          <w:numId w:val="3"/>
        </w:numPr>
        <w:spacing w:after="0" w:line="350" w:lineRule="auto"/>
        <w:jc w:val="both"/>
        <w:rPr>
          <w:rFonts w:ascii="Times New Roman" w:hAnsi="Times New Roman"/>
          <w:sz w:val="28"/>
          <w:szCs w:val="28"/>
        </w:rPr>
      </w:pPr>
      <w:r>
        <w:rPr>
          <w:rFonts w:ascii="Times New Roman" w:hAnsi="Times New Roman"/>
          <w:sz w:val="28"/>
          <w:szCs w:val="28"/>
        </w:rPr>
        <w:t>духовно-нравственного воспитания.</w:t>
      </w:r>
    </w:p>
    <w:p w14:paraId="7C1F057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A7D3A1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8A8786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65100A3">
      <w:pPr>
        <w:spacing w:after="0" w:line="350" w:lineRule="auto"/>
        <w:ind w:firstLine="709"/>
        <w:jc w:val="both"/>
        <w:rPr>
          <w:rFonts w:ascii="Times New Roman" w:hAnsi="Times New Roman"/>
          <w:sz w:val="28"/>
          <w:szCs w:val="28"/>
          <w:lang w:val="ru-RU"/>
        </w:rPr>
      </w:pPr>
      <w:r>
        <w:rPr>
          <w:rFonts w:ascii="Times New Roman" w:hAnsi="Times New Roman"/>
          <w:b/>
          <w:sz w:val="28"/>
          <w:szCs w:val="28"/>
          <w:lang w:val="ru-RU"/>
        </w:rPr>
        <w:t>Метапредметные результаты</w:t>
      </w:r>
      <w:r>
        <w:rPr>
          <w:rFonts w:ascii="Times New Roman" w:hAnsi="Times New Roman"/>
          <w:sz w:val="28"/>
          <w:szCs w:val="28"/>
          <w:lang w:val="ru-RU"/>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14B89D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F6C646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0C83C7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6BF66C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7AD778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14:paraId="2B06FCD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01451C2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63271A9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14:paraId="289C76D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79FFF79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14:paraId="5AAB9EF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69147FF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14:paraId="52499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225E108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75CCD4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1D588AC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4D5E091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121416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00F6425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EB8A866">
      <w:pPr>
        <w:spacing w:after="0" w:line="35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ОДНКНР на уровне основного общего образования.</w:t>
      </w:r>
    </w:p>
    <w:p w14:paraId="1A63B4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2A3C58B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 xml:space="preserve">в </w:t>
      </w:r>
      <w:r>
        <w:rPr>
          <w:rFonts w:ascii="Times New Roman" w:hAnsi="Times New Roman"/>
          <w:b/>
          <w:bCs/>
          <w:sz w:val="28"/>
          <w:szCs w:val="28"/>
          <w:lang w:val="ru-RU"/>
        </w:rPr>
        <w:t>5 классе</w:t>
      </w:r>
      <w:r>
        <w:rPr>
          <w:rFonts w:ascii="Times New Roman" w:hAnsi="Times New Roman"/>
          <w:bCs/>
          <w:sz w:val="28"/>
          <w:szCs w:val="28"/>
          <w:lang w:val="ru-RU"/>
        </w:rPr>
        <w:t xml:space="preserve">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494CDB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14:paraId="3BA8FA8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14:paraId="0F72065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27CCAF5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388C72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66A43B4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14:paraId="2329AAD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1C60221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2F3D71D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9B774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14:paraId="3CD6C73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358D71D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14:paraId="3CC778C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14:paraId="21CDFA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1539A5F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14:paraId="2F6998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6EB4596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5315BE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0EA40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14:paraId="6E6B7D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14:paraId="21507E0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14:paraId="48EC049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7A21D0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36522B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14:paraId="5AA882E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14:paraId="47FEDB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744F1B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14:paraId="2B8C98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49284F7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14:paraId="210088C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14:paraId="692A01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4C7F56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14:paraId="0AAEC7B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7C24083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7B2258A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14:paraId="464EA5D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26D6FBC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14:paraId="1741F37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14:paraId="5627165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14:paraId="6CF21CF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14:paraId="6089CE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14:paraId="741E913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14:paraId="013B709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14:paraId="7FDEE80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3ECF31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1016D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14:paraId="3CA32A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61D661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14:paraId="29B43AB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0492B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5BE56E9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14:paraId="0296D0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14:paraId="6A25106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14:paraId="247A8D3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73D71E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065D079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14:paraId="16E072A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14:paraId="20C38A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14:paraId="6F0CD94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F82CE7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14:paraId="6C5130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14:paraId="28FF524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14:paraId="146DAA4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14:paraId="6840B5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165C38A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14:paraId="520349E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0CA7E1C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14:paraId="1648F63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36D6C8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43553E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14:paraId="7767A8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3F81BD2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14:paraId="38D6524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517C5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7164159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14:paraId="4D2B86B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14:paraId="61B0DD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28C232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14:paraId="6E146CA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6CDD517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14:paraId="7C10CE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E283D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F3FA8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14:paraId="3AAAD88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491D8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14:paraId="43FFB4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14:paraId="4AA7C47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14:paraId="45657A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36785F1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14:paraId="3E20561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14:paraId="50B706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14:paraId="1135D51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0AB0EEF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14:paraId="19E286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455FDD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14:paraId="20E5DF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14:paraId="6F171D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14:paraId="2159FB9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14:paraId="2406117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14:paraId="4EEF21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80C872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14:paraId="31C5E5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14:paraId="237C15D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7C35222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14:paraId="6EDD2C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6A9CF4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14:paraId="152FF5A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14:paraId="213C518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7093E1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7346FA8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5533C52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14:paraId="784554C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A93A2A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14:paraId="4879531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83281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14:paraId="3C4B42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0A0F1A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58F08F3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14:paraId="5A3CFE1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14:paraId="1FEA91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63EEC6D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79F4E75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14:paraId="434B61B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508910E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654BC0C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14:paraId="15EB4D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14:paraId="24C1B5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14:paraId="696F0C3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14:paraId="652B88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14:paraId="5FB6C42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14:paraId="72E4D6B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14:paraId="426905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14:paraId="03862D5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708C05F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14:paraId="17D7C1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1328E9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14:paraId="6D08A7A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14:paraId="3D0BF9A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12176CF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252AA0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14:paraId="1BD9D40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14:paraId="300BF35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F35D2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14:paraId="5A657F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5552E3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14:paraId="7971F8D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14:paraId="55FD70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7A727E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14:paraId="77F53F8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1ABF9D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78988D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14:paraId="78EB76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14:paraId="22C9C0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14:paraId="7359856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14:paraId="2A38F2B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6269629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14:paraId="1C75D7B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14:paraId="6A52932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14:paraId="7E409F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131C2D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D8F77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5B85C14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B7D0B7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14:paraId="6E45DC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499679A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14:paraId="57AD4E2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14:paraId="2C7D934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14:paraId="7F34D09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608E1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5F148F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 xml:space="preserve">в </w:t>
      </w:r>
      <w:r>
        <w:rPr>
          <w:rFonts w:ascii="Times New Roman" w:hAnsi="Times New Roman"/>
          <w:b/>
          <w:bCs/>
          <w:sz w:val="28"/>
          <w:szCs w:val="28"/>
          <w:lang w:val="ru-RU"/>
        </w:rPr>
        <w:t>6 классе</w:t>
      </w:r>
      <w:r>
        <w:rPr>
          <w:rFonts w:ascii="Times New Roman" w:hAnsi="Times New Roman"/>
          <w:bCs/>
          <w:sz w:val="28"/>
          <w:szCs w:val="28"/>
          <w:lang w:val="ru-RU"/>
        </w:rPr>
        <w:t xml:space="preserve">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190A5AC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14:paraId="07B165B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14:paraId="09AF53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14:paraId="0EA4CAC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14:paraId="067EE0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264B450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5EF9C92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14:paraId="6C688DF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14:paraId="194F487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14:paraId="55784A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764D328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67D810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14:paraId="62F1584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14:paraId="5712083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02BA649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256DEF7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14:paraId="2A91E0A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14:paraId="6BD2D9A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14:paraId="0011A39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02F748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14:paraId="04CBD6D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66DDEB3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B70081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14:paraId="12CAC4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7543039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68D008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14:paraId="50E204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14:paraId="151E2D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14:paraId="274D905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14:paraId="36B835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14:paraId="144B257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14:paraId="18230AB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14:paraId="145C447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14:paraId="4423EC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14:paraId="1CE81A6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14:paraId="015E833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14:paraId="55A3A5C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14:paraId="01532BE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14:paraId="662786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14:paraId="358BF13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14:paraId="17A64B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14:paraId="1D37F0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1E2D99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14:paraId="4B78FB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14:paraId="4755F9D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0B9955A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3F1BCB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5AA4EF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14:paraId="003B7DF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14:paraId="1616CC2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672BB6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639A81E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14:paraId="43BA568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30FA7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1BAAF3C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14:paraId="5FCD46A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23EBEA0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14:paraId="0993CE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14:paraId="6E88AC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0730AC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2812E53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14:paraId="5A1FCA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14:paraId="293F05C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14:paraId="1AC6AF9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316D524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14:paraId="525572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2F5AC7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14:paraId="28EEE03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14:paraId="69AD59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14:paraId="51F99DC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14:paraId="718E75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14:paraId="2B3F74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14:paraId="4BBB648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14:paraId="424533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14:paraId="3888011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14:paraId="2E2E82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36C0D3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14:paraId="3A1B4D4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14:paraId="07D006A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14:paraId="7E6498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14:paraId="641EE7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14:paraId="1D53A5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14:paraId="60E510E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14:paraId="2BE705B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14:paraId="255C01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14:paraId="5036D26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14:paraId="665EB1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14:paraId="133F24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4CD9FDC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14:paraId="0AD7F90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11E2E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14:paraId="1F8D564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14:paraId="439596B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14:paraId="1F47792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14:paraId="3AFA3AD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14:paraId="38C945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14:paraId="28B9AB1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14:paraId="180CCFD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14:paraId="3B6D4B3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14:paraId="4FF0B1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14:paraId="6429BED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14:paraId="6F0D48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0C0528A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14:paraId="38F57DE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795B0A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F5005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8B69A8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96A5E4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14:paraId="6B45366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16690F8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070EF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7D7409D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21C8841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3BFAEA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00F50F6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2278D6B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14:paraId="156415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4170EC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14:paraId="3C830D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172AB4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4DAFCAD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0ED774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14:paraId="623CBDF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14:paraId="235C20B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3C480AE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14:paraId="56E0B7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59286C0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24B7334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28094C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14:paraId="3B8F70D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79937C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14:paraId="7A06E4E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00B3AEC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5192425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14:paraId="578D8AF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14:paraId="55397FE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14:paraId="119B693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23D7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14:paraId="06A7F3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14:paraId="6531CE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14:paraId="4F71010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7159BEE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14:paraId="49FE66A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14:paraId="4707F94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14:paraId="49BC206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14:paraId="3AAA6B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01B4AB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14:paraId="0AADD6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14:paraId="571110D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14:paraId="6C79038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14:paraId="29E4D0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14:paraId="5E97E67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14:paraId="6FB06B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30BBA5A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14:paraId="304EDC9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14:paraId="1F753B0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2A2C3EC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31F851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14:paraId="4024617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14:paraId="38F697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234B4AE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466269F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14:paraId="05ACBDB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6A56995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14:paraId="4B8B32B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14:paraId="799C3D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14:paraId="1CD1E3B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14:paraId="1ADF5CC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14:paraId="18A6A37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14:paraId="00BA5DB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14:paraId="21E2F39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2D2545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14:paraId="01532C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0FBDA3D9">
      <w:pPr>
        <w:spacing w:after="0" w:line="350" w:lineRule="auto"/>
        <w:jc w:val="center"/>
        <w:rPr>
          <w:rFonts w:ascii="Times New Roman" w:hAnsi="Times New Roman"/>
          <w:b/>
          <w:sz w:val="28"/>
          <w:szCs w:val="28"/>
          <w:lang w:val="ru-RU"/>
        </w:rPr>
      </w:pPr>
      <w:r>
        <w:rPr>
          <w:rFonts w:ascii="Times New Roman" w:hAnsi="Times New Roman"/>
          <w:b/>
          <w:sz w:val="28"/>
          <w:szCs w:val="28"/>
          <w:lang w:val="ru-RU"/>
        </w:rPr>
        <w:t>Система оценки результатов обучения.</w:t>
      </w:r>
    </w:p>
    <w:p w14:paraId="402E36E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B9AB1D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77153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3EEC1ED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28A0E688">
      <w:pPr>
        <w:keepNext/>
        <w:keepLines/>
        <w:spacing w:after="0" w:line="350" w:lineRule="auto"/>
        <w:jc w:val="center"/>
        <w:outlineLvl w:val="0"/>
        <w:rPr>
          <w:rFonts w:ascii="Times New Roman" w:hAnsi="Times New Roman" w:eastAsia="Times New Roman"/>
          <w:b/>
          <w:sz w:val="28"/>
          <w:szCs w:val="28"/>
          <w:lang w:val="ru-RU" w:eastAsia="zh-CN"/>
        </w:rPr>
      </w:pPr>
      <w:r>
        <w:rPr>
          <w:rFonts w:ascii="Times New Roman" w:hAnsi="Times New Roman" w:eastAsia="Times New Roman"/>
          <w:b/>
          <w:sz w:val="28"/>
          <w:szCs w:val="28"/>
          <w:lang w:val="ru-RU" w:eastAsia="zh-CN"/>
        </w:rPr>
        <w:t>2.1.17. Рабочая программа по учебному предмету «Изобразительное искусство».</w:t>
      </w:r>
    </w:p>
    <w:p w14:paraId="34D39E26">
      <w:pPr>
        <w:spacing w:after="0" w:line="35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39B88FF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и ФОП,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0043C8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6F7B7FC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498E4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AA580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ориентирована на психологовозрастные особенности развития обучающихся 11–15 лет.</w:t>
      </w:r>
    </w:p>
    <w:p w14:paraId="1CD533E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8D3207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Задачами изобразительного искусства являются:</w:t>
      </w:r>
    </w:p>
    <w:p w14:paraId="70F278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60B40E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48BE446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14:paraId="153F125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0265E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14:paraId="5C99B02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EC804B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14:paraId="0F2CE52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14:paraId="2FA5223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67FEBC9">
      <w:pPr>
        <w:spacing w:after="0" w:line="35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6E6C09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55C39E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680499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14:paraId="001A5CC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14:paraId="7DCEA3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14:paraId="100427C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4881DF1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62AC124">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5 классе.</w:t>
      </w:r>
    </w:p>
    <w:p w14:paraId="1747410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Модуль № 1 «Декоративно-прикладное и народное искусство».</w:t>
      </w:r>
    </w:p>
    <w:p w14:paraId="6BEDB7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14:paraId="69E719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7937F62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14:paraId="190A84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78F9893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14:paraId="5358D8E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2ABA9C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14:paraId="35DA0A6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14:paraId="4437041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CE027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14:paraId="4160CF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14:paraId="2850DB6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8E9D7A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14:paraId="4182262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14:paraId="0B5F205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14:paraId="2673D24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3DFF5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46E74EE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14:paraId="710E23D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14:paraId="00376AC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1C775FB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14:paraId="43D91AE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514317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BDBA4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14:paraId="77C80B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4C12C3B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14:paraId="6B1B2E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14:paraId="1B743B6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70C946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158B6B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8A79C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14:paraId="22FB2A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AA6211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FDA66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1EBC4BF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3E62DAE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6348D7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21C4CC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1D4B3D4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59AB90A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2C4B77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14:paraId="3FEDF83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14:paraId="17001EE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116694C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22EA07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95B7B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14:paraId="726647F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A2663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14:paraId="3BF6A8F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53D79E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061DF522">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6 классе.</w:t>
      </w:r>
    </w:p>
    <w:p w14:paraId="7F9EFEF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Модуль № 2 «Живопись, графика, скульптура».</w:t>
      </w:r>
    </w:p>
    <w:p w14:paraId="4B96B62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14:paraId="1670FB4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14:paraId="470D2D0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0C06DB5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01981B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14:paraId="69059A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14:paraId="034F230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14:paraId="73DE389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14:paraId="1C0B12E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14:paraId="6A3101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14:paraId="60F0ED3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14:paraId="1A91F43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14:paraId="39556C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D8070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5C3092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1858F3B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14:paraId="0964A15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1C7E5A0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14:paraId="34367EC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14:paraId="21241EF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6CEDA84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14:paraId="501ADE0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4A186AD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14:paraId="1417CC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14:paraId="6E3CFA7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14:paraId="30B246B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14:paraId="4E3CDDE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14:paraId="25AA69E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35CC213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14:paraId="7A6D6AC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775A9F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06848E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14:paraId="44BC038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FFBEB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14:paraId="3704AEB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3B25CC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14:paraId="3941BD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14:paraId="69B9FDD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570E499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1F7CD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14:paraId="2FC600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14:paraId="0CEEBBE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14:paraId="66B2D63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14:paraId="04D9C29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14:paraId="6D570C9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026887D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14:paraId="41D4ED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14:paraId="7087A2D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14:paraId="00EB506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14:paraId="3C85BE1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7108DA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w:t>
      </w:r>
      <w:r>
        <w:rPr>
          <w:rFonts w:ascii="Times New Roman" w:hAnsi="Times New Roman"/>
          <w:sz w:val="28"/>
          <w:szCs w:val="28"/>
        </w:rPr>
        <w:t> </w:t>
      </w:r>
      <w:r>
        <w:rPr>
          <w:rFonts w:ascii="Times New Roman" w:hAnsi="Times New Roman"/>
          <w:sz w:val="28"/>
          <w:szCs w:val="28"/>
          <w:lang w:val="ru-RU"/>
        </w:rPr>
        <w:t>Айвазовского.</w:t>
      </w:r>
    </w:p>
    <w:p w14:paraId="37C5EBA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094A1A6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rFonts w:ascii="Times New Roman" w:hAnsi="Times New Roman"/>
          <w:sz w:val="28"/>
          <w:szCs w:val="28"/>
        </w:rPr>
        <w:t>XIX</w:t>
      </w:r>
      <w:r>
        <w:rPr>
          <w:rFonts w:ascii="Times New Roman" w:hAnsi="Times New Roman"/>
          <w:sz w:val="28"/>
          <w:szCs w:val="28"/>
          <w:lang w:val="ru-RU"/>
        </w:rPr>
        <w:t xml:space="preserve"> в.</w:t>
      </w:r>
    </w:p>
    <w:p w14:paraId="57576E0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w:t>
      </w:r>
      <w:r>
        <w:rPr>
          <w:rFonts w:ascii="Times New Roman" w:hAnsi="Times New Roman"/>
          <w:sz w:val="28"/>
          <w:szCs w:val="28"/>
        </w:rPr>
        <w:t> </w:t>
      </w:r>
      <w:r>
        <w:rPr>
          <w:rFonts w:ascii="Times New Roman" w:hAnsi="Times New Roman"/>
          <w:sz w:val="28"/>
          <w:szCs w:val="28"/>
          <w:lang w:val="ru-RU"/>
        </w:rPr>
        <w:t>Венецианова и его учеников: А.</w:t>
      </w:r>
      <w:r>
        <w:rPr>
          <w:rFonts w:ascii="Times New Roman" w:hAnsi="Times New Roman"/>
          <w:sz w:val="28"/>
          <w:szCs w:val="28"/>
        </w:rPr>
        <w:t> </w:t>
      </w:r>
      <w:r>
        <w:rPr>
          <w:rFonts w:ascii="Times New Roman" w:hAnsi="Times New Roman"/>
          <w:sz w:val="28"/>
          <w:szCs w:val="28"/>
          <w:lang w:val="ru-RU"/>
        </w:rPr>
        <w:t>Саврасова, И.</w:t>
      </w:r>
      <w:r>
        <w:rPr>
          <w:rFonts w:ascii="Times New Roman" w:hAnsi="Times New Roman"/>
          <w:sz w:val="28"/>
          <w:szCs w:val="28"/>
        </w:rPr>
        <w:t> </w:t>
      </w:r>
      <w:r>
        <w:rPr>
          <w:rFonts w:ascii="Times New Roman" w:hAnsi="Times New Roman"/>
          <w:sz w:val="28"/>
          <w:szCs w:val="28"/>
          <w:lang w:val="ru-RU"/>
        </w:rPr>
        <w:t>Шишкина. Пейзажная живопись И.</w:t>
      </w:r>
      <w:r>
        <w:rPr>
          <w:rFonts w:ascii="Times New Roman" w:hAnsi="Times New Roman"/>
          <w:sz w:val="28"/>
          <w:szCs w:val="28"/>
        </w:rPr>
        <w:t> </w:t>
      </w:r>
      <w:r>
        <w:rPr>
          <w:rFonts w:ascii="Times New Roman" w:hAnsi="Times New Roman"/>
          <w:sz w:val="28"/>
          <w:szCs w:val="28"/>
          <w:lang w:val="ru-RU"/>
        </w:rPr>
        <w:t>Левитана и её значение для русской культуры. Значение художественного образа отечественного пейзажа в развитии чувства Родины.</w:t>
      </w:r>
    </w:p>
    <w:p w14:paraId="13C648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14:paraId="65C0237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2C4EEF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14:paraId="547EF41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14:paraId="6C0F59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1A2FB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14:paraId="082F1E1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14:paraId="76AD13E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B6C72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C8A4CE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7DB53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14:paraId="289A807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543E86A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B195D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Историческая картина в русском искусстве </w:t>
      </w:r>
      <w:r>
        <w:rPr>
          <w:rFonts w:ascii="Times New Roman" w:hAnsi="Times New Roman"/>
          <w:sz w:val="28"/>
          <w:szCs w:val="28"/>
        </w:rPr>
        <w:t>XIX</w:t>
      </w:r>
      <w:r>
        <w:rPr>
          <w:rFonts w:ascii="Times New Roman" w:hAnsi="Times New Roman"/>
          <w:sz w:val="28"/>
          <w:szCs w:val="28"/>
          <w:lang w:val="ru-RU"/>
        </w:rPr>
        <w:t xml:space="preserve"> в. и её особое место в развитии отечественной культуры.</w:t>
      </w:r>
    </w:p>
    <w:p w14:paraId="22EEA7B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w:t>
      </w:r>
      <w:r>
        <w:rPr>
          <w:rFonts w:ascii="Times New Roman" w:hAnsi="Times New Roman"/>
          <w:sz w:val="28"/>
          <w:szCs w:val="28"/>
        </w:rPr>
        <w:t> </w:t>
      </w:r>
      <w:r>
        <w:rPr>
          <w:rFonts w:ascii="Times New Roman" w:hAnsi="Times New Roman"/>
          <w:sz w:val="28"/>
          <w:szCs w:val="28"/>
          <w:lang w:val="ru-RU"/>
        </w:rPr>
        <w:t>Брюллова «Последний день Помпеи», исторические картины в творчестве В.</w:t>
      </w:r>
      <w:r>
        <w:rPr>
          <w:rFonts w:ascii="Times New Roman" w:hAnsi="Times New Roman"/>
          <w:sz w:val="28"/>
          <w:szCs w:val="28"/>
        </w:rPr>
        <w:t> </w:t>
      </w:r>
      <w:r>
        <w:rPr>
          <w:rFonts w:ascii="Times New Roman" w:hAnsi="Times New Roman"/>
          <w:sz w:val="28"/>
          <w:szCs w:val="28"/>
          <w:lang w:val="ru-RU"/>
        </w:rPr>
        <w:t>Сурикова и других. Исторический образ России в картинах ХХ в.</w:t>
      </w:r>
    </w:p>
    <w:p w14:paraId="570C5F7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D9970E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77D2E3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14:paraId="167244E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582C55E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6D4BC4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w:t>
      </w:r>
      <w:r>
        <w:rPr>
          <w:rFonts w:ascii="Times New Roman" w:hAnsi="Times New Roman"/>
          <w:sz w:val="28"/>
          <w:szCs w:val="28"/>
        </w:rPr>
        <w:t> </w:t>
      </w:r>
      <w:r>
        <w:rPr>
          <w:rFonts w:ascii="Times New Roman" w:hAnsi="Times New Roman"/>
          <w:sz w:val="28"/>
          <w:szCs w:val="28"/>
          <w:lang w:val="ru-RU"/>
        </w:rPr>
        <w:t>да</w:t>
      </w:r>
      <w:r>
        <w:rPr>
          <w:rFonts w:ascii="Times New Roman" w:hAnsi="Times New Roman"/>
          <w:sz w:val="28"/>
          <w:szCs w:val="28"/>
        </w:rPr>
        <w:t> </w:t>
      </w:r>
      <w:r>
        <w:rPr>
          <w:rFonts w:ascii="Times New Roman" w:hAnsi="Times New Roman"/>
          <w:sz w:val="28"/>
          <w:szCs w:val="28"/>
          <w:lang w:val="ru-RU"/>
        </w:rPr>
        <w:t xml:space="preserve">Винчи, Рафаэля, Рембрандта, в скульптуре «Пьета» Микеланджело и других. Библейские темы в отечественных картинах </w:t>
      </w:r>
      <w:r>
        <w:rPr>
          <w:rFonts w:ascii="Times New Roman" w:hAnsi="Times New Roman"/>
          <w:sz w:val="28"/>
          <w:szCs w:val="28"/>
        </w:rPr>
        <w:t>XIX</w:t>
      </w:r>
      <w:r>
        <w:rPr>
          <w:rFonts w:ascii="Times New Roman" w:hAnsi="Times New Roman"/>
          <w:sz w:val="28"/>
          <w:szCs w:val="28"/>
          <w:lang w:val="ru-RU"/>
        </w:rPr>
        <w:t xml:space="preserve"> в. (А.</w:t>
      </w:r>
      <w:r>
        <w:rPr>
          <w:rFonts w:ascii="Times New Roman" w:hAnsi="Times New Roman"/>
          <w:sz w:val="28"/>
          <w:szCs w:val="28"/>
        </w:rPr>
        <w:t> </w:t>
      </w:r>
      <w:r>
        <w:rPr>
          <w:rFonts w:ascii="Times New Roman" w:hAnsi="Times New Roman"/>
          <w:sz w:val="28"/>
          <w:szCs w:val="28"/>
          <w:lang w:val="ru-RU"/>
        </w:rPr>
        <w:t>Иванов. «Явление Христа народу», И.</w:t>
      </w:r>
      <w:r>
        <w:rPr>
          <w:rFonts w:ascii="Times New Roman" w:hAnsi="Times New Roman"/>
          <w:sz w:val="28"/>
          <w:szCs w:val="28"/>
        </w:rPr>
        <w:t> </w:t>
      </w:r>
      <w:r>
        <w:rPr>
          <w:rFonts w:ascii="Times New Roman" w:hAnsi="Times New Roman"/>
          <w:sz w:val="28"/>
          <w:szCs w:val="28"/>
          <w:lang w:val="ru-RU"/>
        </w:rPr>
        <w:t>Крамской. «Христос в пустыне», Н.</w:t>
      </w:r>
      <w:r>
        <w:rPr>
          <w:rFonts w:ascii="Times New Roman" w:hAnsi="Times New Roman"/>
          <w:sz w:val="28"/>
          <w:szCs w:val="28"/>
        </w:rPr>
        <w:t> </w:t>
      </w:r>
      <w:r>
        <w:rPr>
          <w:rFonts w:ascii="Times New Roman" w:hAnsi="Times New Roman"/>
          <w:sz w:val="28"/>
          <w:szCs w:val="28"/>
          <w:lang w:val="ru-RU"/>
        </w:rPr>
        <w:t>Ге. «Тайная вечеря», В.</w:t>
      </w:r>
      <w:r>
        <w:rPr>
          <w:rFonts w:ascii="Times New Roman" w:hAnsi="Times New Roman"/>
          <w:sz w:val="28"/>
          <w:szCs w:val="28"/>
        </w:rPr>
        <w:t> </w:t>
      </w:r>
      <w:r>
        <w:rPr>
          <w:rFonts w:ascii="Times New Roman" w:hAnsi="Times New Roman"/>
          <w:sz w:val="28"/>
          <w:szCs w:val="28"/>
          <w:lang w:val="ru-RU"/>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BFA67A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36E9E9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14:paraId="61C26F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14:paraId="59FF7B30">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7 классе.</w:t>
      </w:r>
    </w:p>
    <w:p w14:paraId="339A23F6">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Модуль № 3 «Архитектура и дизайн».</w:t>
      </w:r>
      <w:r>
        <w:rPr>
          <w:rFonts w:ascii="Times New Roman" w:hAnsi="Times New Roman"/>
          <w:sz w:val="28"/>
          <w:szCs w:val="28"/>
          <w:lang w:val="ru-RU"/>
        </w:rPr>
        <w:tab/>
      </w:r>
    </w:p>
    <w:p w14:paraId="7DEB739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14:paraId="50E8A2E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14:paraId="0252E3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14:paraId="670EA0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4BC1844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302434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BB56EC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14:paraId="2A46AB9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7E5BAB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3590594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49364C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14:paraId="742F91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B789FA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496F600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1579B6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2C64409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14:paraId="5D781C7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14:paraId="7B3E31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14:paraId="47D46DF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0F070F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064BD80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14:paraId="1C8A7B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2156A0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13BED0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14:paraId="2D353CF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14:paraId="4431B0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AA781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14:paraId="1579E1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530CFA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6E9C42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79FFA7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2D13A9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4B67057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4EE3AF7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14:paraId="069D28A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14:paraId="11EAE63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D6C088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14:paraId="78ECA40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14:paraId="0B6DB3F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A0AB47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14:paraId="7C9502E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54C782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14:paraId="64A9148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Архитектурная и градостроительная революция </w:t>
      </w:r>
      <w:r>
        <w:rPr>
          <w:rFonts w:ascii="Times New Roman" w:hAnsi="Times New Roman"/>
          <w:sz w:val="28"/>
          <w:szCs w:val="28"/>
        </w:rPr>
        <w:t>XX</w:t>
      </w:r>
      <w:r>
        <w:rPr>
          <w:rFonts w:ascii="Times New Roman" w:hAnsi="Times New Roman"/>
          <w:sz w:val="28"/>
          <w:szCs w:val="28"/>
          <w:lang w:val="ru-RU"/>
        </w:rPr>
        <w:t xml:space="preserve"> в. Её технологические и эстетические предпосылки и истоки. Социальный аспект «перестройки» в архитектуре.</w:t>
      </w:r>
    </w:p>
    <w:p w14:paraId="74A6FA7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BBCFC9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3A0A8E2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14:paraId="6E60D9C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1EAFE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DB034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3F584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9A0E2D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12E63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69D3CA1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5B0EE5F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7EBB346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14:paraId="34CF1E8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83846E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14:paraId="166A47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5F716A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14:paraId="650FE32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14:paraId="731BF9B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14:paraId="559ADA4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15EC57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71A3FCA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1461BA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51FB26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14:paraId="29EB331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0048AD9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78ED742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14:paraId="029B8B3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Модуль №</w:t>
      </w:r>
      <w:r>
        <w:rPr>
          <w:rFonts w:ascii="Times New Roman" w:hAnsi="Times New Roman"/>
          <w:sz w:val="28"/>
          <w:szCs w:val="28"/>
        </w:rPr>
        <w:t> </w:t>
      </w:r>
      <w:r>
        <w:rPr>
          <w:rFonts w:ascii="Times New Roman" w:hAnsi="Times New Roman"/>
          <w:sz w:val="28"/>
          <w:szCs w:val="28"/>
          <w:lang w:val="ru-RU"/>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52D03BE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660A4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14:paraId="19E97E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651126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14:paraId="62A9F5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14:paraId="7E1FE24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14:paraId="1C4E400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14:paraId="04B442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14:paraId="016657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69BE777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0D58A27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w:t>
      </w:r>
      <w:r>
        <w:rPr>
          <w:rFonts w:ascii="Times New Roman" w:hAnsi="Times New Roman"/>
          <w:sz w:val="28"/>
          <w:szCs w:val="28"/>
        </w:rPr>
        <w:t> </w:t>
      </w:r>
      <w:r>
        <w:rPr>
          <w:rFonts w:ascii="Times New Roman" w:hAnsi="Times New Roman"/>
          <w:sz w:val="28"/>
          <w:szCs w:val="28"/>
          <w:lang w:val="ru-RU"/>
        </w:rPr>
        <w:t>Коровин, И.</w:t>
      </w:r>
      <w:r>
        <w:rPr>
          <w:rFonts w:ascii="Times New Roman" w:hAnsi="Times New Roman"/>
          <w:sz w:val="28"/>
          <w:szCs w:val="28"/>
        </w:rPr>
        <w:t> </w:t>
      </w:r>
      <w:r>
        <w:rPr>
          <w:rFonts w:ascii="Times New Roman" w:hAnsi="Times New Roman"/>
          <w:sz w:val="28"/>
          <w:szCs w:val="28"/>
          <w:lang w:val="ru-RU"/>
        </w:rPr>
        <w:t>Билибин, А.</w:t>
      </w:r>
      <w:r>
        <w:rPr>
          <w:rFonts w:ascii="Times New Roman" w:hAnsi="Times New Roman"/>
          <w:sz w:val="28"/>
          <w:szCs w:val="28"/>
        </w:rPr>
        <w:t> </w:t>
      </w:r>
      <w:r>
        <w:rPr>
          <w:rFonts w:ascii="Times New Roman" w:hAnsi="Times New Roman"/>
          <w:sz w:val="28"/>
          <w:szCs w:val="28"/>
          <w:lang w:val="ru-RU"/>
        </w:rPr>
        <w:t>Головин и других художников-постановщиков). Школьный спектакль и работа художника по его подготовке.</w:t>
      </w:r>
    </w:p>
    <w:p w14:paraId="7D3EA6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665D41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529F92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14:paraId="5731C0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B35FD7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14:paraId="06FD301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w:t>
      </w:r>
      <w:r>
        <w:rPr>
          <w:rFonts w:ascii="Times New Roman" w:hAnsi="Times New Roman"/>
          <w:sz w:val="28"/>
          <w:szCs w:val="28"/>
        </w:rPr>
        <w:t> </w:t>
      </w:r>
      <w:r>
        <w:rPr>
          <w:rFonts w:ascii="Times New Roman" w:hAnsi="Times New Roman"/>
          <w:sz w:val="28"/>
          <w:szCs w:val="28"/>
          <w:lang w:val="ru-RU"/>
        </w:rPr>
        <w:t>Прокудина-Горского. Сохранённая история и роль его фотографий в современной отечественной культуре.</w:t>
      </w:r>
    </w:p>
    <w:p w14:paraId="5BBC4E8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5E27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14:paraId="004D414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7A612D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14:paraId="28B731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14:paraId="56EC0CB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14:paraId="4EEA201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14:paraId="56CFC23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14:paraId="047AD0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01CC3A3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0467B96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B5232F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14:paraId="6C2474B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65D6FC2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2632232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14:paraId="79056D1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14:paraId="2E3655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14:paraId="7ADE239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2D18D3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14:paraId="3A88BE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15B6F6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46AC6E0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EC0CB4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14:paraId="2614ABC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4C80A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14:paraId="705F022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14:paraId="3190E8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138F4C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242415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E7206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30E7BD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14:paraId="3D1E71F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14:paraId="7755A9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14:paraId="17965418">
      <w:pPr>
        <w:spacing w:after="0" w:line="35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изобразительному искусству на уровне основного общего образования.</w:t>
      </w:r>
    </w:p>
    <w:p w14:paraId="2E494039">
      <w:pPr>
        <w:spacing w:after="0" w:line="35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BF73A7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DD3626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и ФОП: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5D260562">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14:paraId="3587AAA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15B34A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14:paraId="1E996B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B4A38D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14:paraId="7DC3D0F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341A11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5F4AEDE">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14:paraId="721766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57DF5C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14:paraId="5B488A7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17D6A0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14:paraId="132FEF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CCDFD0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14:paraId="060059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2D7EFA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Pr>
          <w:rFonts w:ascii="Times New Roman" w:hAnsi="Times New Roman"/>
          <w:b/>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EB106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695DE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14:paraId="79C41EB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14:paraId="2F4EEE6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14:paraId="489E406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14:paraId="008AE19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14:paraId="582E30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14:paraId="078A93D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14:paraId="2E3CD5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2EEEA7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14:paraId="7D8DE47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14:paraId="31DC50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6CD6511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14:paraId="6E173D9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14:paraId="22320E6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14:paraId="42BE892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1BAA6E9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14:paraId="60B1671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41145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14:paraId="5730BA5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14:paraId="505B1C1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65860F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4AFB7D9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61C0485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05E1A70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5A73B2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939FF2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02972DC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843DB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14:paraId="45CB74C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A62A9E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9D9E21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13CCD5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14:paraId="6C58833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56D998B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6FC368D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14:paraId="53744AC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14:paraId="6979127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05C591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456E07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14:paraId="08F4B8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E5622CB">
      <w:pPr>
        <w:spacing w:after="0" w:line="35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изобразительному искусству сгруппированы по учебным модулям и должны отражать сформированность умений.</w:t>
      </w:r>
    </w:p>
    <w:p w14:paraId="404E30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5 классе</w:t>
      </w:r>
      <w:r>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изобразительному искусству. </w:t>
      </w:r>
    </w:p>
    <w:p w14:paraId="2B75315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14:paraId="029B08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04676A6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93247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0557F0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1A9E99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CE79EF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C959A3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0B29F26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034258A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2F7FB80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7A4FBF9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70E038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4891A94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325931A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F357DF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A6F65C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41F22D1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CACE2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09A858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6AA943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1CA14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6F8612E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14:paraId="740F042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773171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226883C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1B79F2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6E8FBC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14:paraId="6B73533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2E0F777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14:paraId="302395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4F79EA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7DF22F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68AFA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673AB3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14:paraId="565E9FC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6 классе</w:t>
      </w:r>
      <w:r>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изобразительному искусству.</w:t>
      </w:r>
    </w:p>
    <w:p w14:paraId="5AFC6A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14:paraId="2BC1E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232AA5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14:paraId="1090BF7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14:paraId="6638E4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14:paraId="444851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14:paraId="55F0A91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5ABEEC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0ACF9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3B946B4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14:paraId="1B6C541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14:paraId="3004FBD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626FD4C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471385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17CA115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7FEE0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14:paraId="235EE65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59D4AC7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058DA2E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5AC11BF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F4F0B0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14:paraId="2C45A0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14:paraId="2A3182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01C9491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14:paraId="3BC790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2ED96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0BF636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467570E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4AAF13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14:paraId="5708726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14:paraId="7D4DED9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14:paraId="505204F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6E727B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14:paraId="736835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14CDD0D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w:t>
      </w:r>
      <w:r>
        <w:rPr>
          <w:rFonts w:ascii="Times New Roman" w:hAnsi="Times New Roman"/>
          <w:sz w:val="28"/>
          <w:szCs w:val="28"/>
        </w:rPr>
        <w:t> </w:t>
      </w:r>
      <w:r>
        <w:rPr>
          <w:rFonts w:ascii="Times New Roman" w:hAnsi="Times New Roman"/>
          <w:sz w:val="28"/>
          <w:szCs w:val="28"/>
          <w:lang w:val="ru-RU"/>
        </w:rPr>
        <w:t>да</w:t>
      </w:r>
      <w:r>
        <w:rPr>
          <w:rFonts w:ascii="Times New Roman" w:hAnsi="Times New Roman"/>
          <w:sz w:val="28"/>
          <w:szCs w:val="28"/>
        </w:rPr>
        <w:t> </w:t>
      </w:r>
      <w:r>
        <w:rPr>
          <w:rFonts w:ascii="Times New Roman" w:hAnsi="Times New Roman"/>
          <w:sz w:val="28"/>
          <w:szCs w:val="28"/>
          <w:lang w:val="ru-RU"/>
        </w:rPr>
        <w:t>Винчи, Рафаэль, Микеланджело, Рембрандт и других портретистов);</w:t>
      </w:r>
    </w:p>
    <w:p w14:paraId="55C2221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w:t>
      </w:r>
      <w:r>
        <w:rPr>
          <w:rFonts w:ascii="Times New Roman" w:hAnsi="Times New Roman"/>
          <w:sz w:val="28"/>
          <w:szCs w:val="28"/>
        </w:rPr>
        <w:t> </w:t>
      </w:r>
      <w:r>
        <w:rPr>
          <w:rFonts w:ascii="Times New Roman" w:hAnsi="Times New Roman"/>
          <w:sz w:val="28"/>
          <w:szCs w:val="28"/>
          <w:lang w:val="ru-RU"/>
        </w:rPr>
        <w:t>Боровиковский, А.</w:t>
      </w:r>
      <w:r>
        <w:rPr>
          <w:rFonts w:ascii="Times New Roman" w:hAnsi="Times New Roman"/>
          <w:sz w:val="28"/>
          <w:szCs w:val="28"/>
        </w:rPr>
        <w:t> </w:t>
      </w:r>
      <w:r>
        <w:rPr>
          <w:rFonts w:ascii="Times New Roman" w:hAnsi="Times New Roman"/>
          <w:sz w:val="28"/>
          <w:szCs w:val="28"/>
          <w:lang w:val="ru-RU"/>
        </w:rPr>
        <w:t>Венецианов, О.</w:t>
      </w:r>
      <w:r>
        <w:rPr>
          <w:rFonts w:ascii="Times New Roman" w:hAnsi="Times New Roman"/>
          <w:sz w:val="28"/>
          <w:szCs w:val="28"/>
        </w:rPr>
        <w:t> </w:t>
      </w:r>
      <w:r>
        <w:rPr>
          <w:rFonts w:ascii="Times New Roman" w:hAnsi="Times New Roman"/>
          <w:sz w:val="28"/>
          <w:szCs w:val="28"/>
          <w:lang w:val="ru-RU"/>
        </w:rPr>
        <w:t>Кипренский, В.</w:t>
      </w:r>
      <w:r>
        <w:rPr>
          <w:rFonts w:ascii="Times New Roman" w:hAnsi="Times New Roman"/>
          <w:sz w:val="28"/>
          <w:szCs w:val="28"/>
        </w:rPr>
        <w:t> </w:t>
      </w:r>
      <w:r>
        <w:rPr>
          <w:rFonts w:ascii="Times New Roman" w:hAnsi="Times New Roman"/>
          <w:sz w:val="28"/>
          <w:szCs w:val="28"/>
          <w:lang w:val="ru-RU"/>
        </w:rPr>
        <w:t>Тропинин, К.</w:t>
      </w:r>
      <w:r>
        <w:rPr>
          <w:rFonts w:ascii="Times New Roman" w:hAnsi="Times New Roman"/>
          <w:sz w:val="28"/>
          <w:szCs w:val="28"/>
        </w:rPr>
        <w:t> </w:t>
      </w:r>
      <w:r>
        <w:rPr>
          <w:rFonts w:ascii="Times New Roman" w:hAnsi="Times New Roman"/>
          <w:sz w:val="28"/>
          <w:szCs w:val="28"/>
          <w:lang w:val="ru-RU"/>
        </w:rPr>
        <w:t>Брюллов, И.</w:t>
      </w:r>
      <w:r>
        <w:rPr>
          <w:rFonts w:ascii="Times New Roman" w:hAnsi="Times New Roman"/>
          <w:sz w:val="28"/>
          <w:szCs w:val="28"/>
        </w:rPr>
        <w:t> </w:t>
      </w:r>
      <w:r>
        <w:rPr>
          <w:rFonts w:ascii="Times New Roman" w:hAnsi="Times New Roman"/>
          <w:sz w:val="28"/>
          <w:szCs w:val="28"/>
          <w:lang w:val="ru-RU"/>
        </w:rPr>
        <w:t>Крамской, И.</w:t>
      </w:r>
      <w:r>
        <w:rPr>
          <w:rFonts w:ascii="Times New Roman" w:hAnsi="Times New Roman"/>
          <w:sz w:val="28"/>
          <w:szCs w:val="28"/>
        </w:rPr>
        <w:t> </w:t>
      </w:r>
      <w:r>
        <w:rPr>
          <w:rFonts w:ascii="Times New Roman" w:hAnsi="Times New Roman"/>
          <w:sz w:val="28"/>
          <w:szCs w:val="28"/>
          <w:lang w:val="ru-RU"/>
        </w:rPr>
        <w:t>Репин, В.</w:t>
      </w:r>
      <w:r>
        <w:rPr>
          <w:rFonts w:ascii="Times New Roman" w:hAnsi="Times New Roman"/>
          <w:sz w:val="28"/>
          <w:szCs w:val="28"/>
        </w:rPr>
        <w:t> </w:t>
      </w:r>
      <w:r>
        <w:rPr>
          <w:rFonts w:ascii="Times New Roman" w:hAnsi="Times New Roman"/>
          <w:sz w:val="28"/>
          <w:szCs w:val="28"/>
          <w:lang w:val="ru-RU"/>
        </w:rPr>
        <w:t>Суриков, В.</w:t>
      </w:r>
      <w:r>
        <w:rPr>
          <w:rFonts w:ascii="Times New Roman" w:hAnsi="Times New Roman"/>
          <w:sz w:val="28"/>
          <w:szCs w:val="28"/>
        </w:rPr>
        <w:t> </w:t>
      </w:r>
      <w:r>
        <w:rPr>
          <w:rFonts w:ascii="Times New Roman" w:hAnsi="Times New Roman"/>
          <w:sz w:val="28"/>
          <w:szCs w:val="28"/>
          <w:lang w:val="ru-RU"/>
        </w:rPr>
        <w:t>Серов и другие авторы);</w:t>
      </w:r>
    </w:p>
    <w:p w14:paraId="649DD1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74A39F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161CCB7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67CECF2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14:paraId="68C718E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0D17E2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01214D8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14:paraId="55CF8C4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D4B4D0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14:paraId="56CA1FB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14:paraId="79DD029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23C6882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14:paraId="002D948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07895B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14:paraId="4FBEB4D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5CFA553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w:t>
      </w:r>
      <w:r>
        <w:rPr>
          <w:rFonts w:ascii="Times New Roman" w:hAnsi="Times New Roman"/>
          <w:sz w:val="28"/>
          <w:szCs w:val="28"/>
        </w:rPr>
        <w:t> </w:t>
      </w:r>
      <w:r>
        <w:rPr>
          <w:rFonts w:ascii="Times New Roman" w:hAnsi="Times New Roman"/>
          <w:sz w:val="28"/>
          <w:szCs w:val="28"/>
          <w:lang w:val="ru-RU"/>
        </w:rPr>
        <w:t>Айвазовского;</w:t>
      </w:r>
    </w:p>
    <w:p w14:paraId="1102808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14:paraId="64F3118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w:t>
      </w:r>
      <w:r>
        <w:rPr>
          <w:rFonts w:ascii="Times New Roman" w:hAnsi="Times New Roman"/>
          <w:sz w:val="28"/>
          <w:szCs w:val="28"/>
        </w:rPr>
        <w:t> </w:t>
      </w:r>
      <w:r>
        <w:rPr>
          <w:rFonts w:ascii="Times New Roman" w:hAnsi="Times New Roman"/>
          <w:sz w:val="28"/>
          <w:szCs w:val="28"/>
          <w:lang w:val="ru-RU"/>
        </w:rPr>
        <w:t>Саврасова, И.</w:t>
      </w:r>
      <w:r>
        <w:rPr>
          <w:rFonts w:ascii="Times New Roman" w:hAnsi="Times New Roman"/>
          <w:sz w:val="28"/>
          <w:szCs w:val="28"/>
        </w:rPr>
        <w:t> </w:t>
      </w:r>
      <w:r>
        <w:rPr>
          <w:rFonts w:ascii="Times New Roman" w:hAnsi="Times New Roman"/>
          <w:sz w:val="28"/>
          <w:szCs w:val="28"/>
          <w:lang w:val="ru-RU"/>
        </w:rPr>
        <w:t>Шишкина, И.</w:t>
      </w:r>
      <w:r>
        <w:rPr>
          <w:rFonts w:ascii="Times New Roman" w:hAnsi="Times New Roman"/>
          <w:sz w:val="28"/>
          <w:szCs w:val="28"/>
        </w:rPr>
        <w:t> </w:t>
      </w:r>
      <w:r>
        <w:rPr>
          <w:rFonts w:ascii="Times New Roman" w:hAnsi="Times New Roman"/>
          <w:sz w:val="28"/>
          <w:szCs w:val="28"/>
          <w:lang w:val="ru-RU"/>
        </w:rPr>
        <w:t>Левитана и художников ХХ в. (по выбору);</w:t>
      </w:r>
    </w:p>
    <w:p w14:paraId="2EE7476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241681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14:paraId="2D061DE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14:paraId="41B598A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3ACCC5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14:paraId="729F786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14:paraId="4C98951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30291AA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14:paraId="4FA8EA4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4A3659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C45FD2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37DB410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2EA41C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30B6AAB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7586282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7090A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7ACD814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68807FF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32E345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14:paraId="0D6F172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AB4411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w:t>
      </w:r>
      <w:r>
        <w:rPr>
          <w:rFonts w:ascii="Times New Roman" w:hAnsi="Times New Roman"/>
          <w:sz w:val="28"/>
          <w:szCs w:val="28"/>
        </w:rPr>
        <w:t> </w:t>
      </w:r>
      <w:r>
        <w:rPr>
          <w:rFonts w:ascii="Times New Roman" w:hAnsi="Times New Roman"/>
          <w:sz w:val="28"/>
          <w:szCs w:val="28"/>
          <w:lang w:val="ru-RU"/>
        </w:rPr>
        <w:t>Брюллова, «Боярыня Морозова» В.</w:t>
      </w:r>
      <w:r>
        <w:rPr>
          <w:rFonts w:ascii="Times New Roman" w:hAnsi="Times New Roman"/>
          <w:sz w:val="28"/>
          <w:szCs w:val="28"/>
        </w:rPr>
        <w:t> </w:t>
      </w:r>
      <w:r>
        <w:rPr>
          <w:rFonts w:ascii="Times New Roman" w:hAnsi="Times New Roman"/>
          <w:sz w:val="28"/>
          <w:szCs w:val="28"/>
          <w:lang w:val="ru-RU"/>
        </w:rPr>
        <w:t>Сурикова, «Бурлаки на Волге» И.</w:t>
      </w:r>
      <w:r>
        <w:rPr>
          <w:rFonts w:ascii="Times New Roman" w:hAnsi="Times New Roman"/>
          <w:sz w:val="28"/>
          <w:szCs w:val="28"/>
        </w:rPr>
        <w:t> </w:t>
      </w:r>
      <w:r>
        <w:rPr>
          <w:rFonts w:ascii="Times New Roman" w:hAnsi="Times New Roman"/>
          <w:sz w:val="28"/>
          <w:szCs w:val="28"/>
          <w:lang w:val="ru-RU"/>
        </w:rPr>
        <w:t>Репина и других;</w:t>
      </w:r>
    </w:p>
    <w:p w14:paraId="55F994D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6F5DB44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ED6C9A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w:t>
      </w:r>
      <w:r>
        <w:rPr>
          <w:rFonts w:ascii="Times New Roman" w:hAnsi="Times New Roman"/>
          <w:sz w:val="28"/>
          <w:szCs w:val="28"/>
        </w:rPr>
        <w:t> </w:t>
      </w:r>
      <w:r>
        <w:rPr>
          <w:rFonts w:ascii="Times New Roman" w:hAnsi="Times New Roman"/>
          <w:sz w:val="28"/>
          <w:szCs w:val="28"/>
          <w:lang w:val="ru-RU"/>
        </w:rPr>
        <w:t>Боттичелли;</w:t>
      </w:r>
    </w:p>
    <w:p w14:paraId="752CEF9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5FE68B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48E03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14:paraId="36A58E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2AB7F8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F4B4AE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rFonts w:ascii="Times New Roman" w:hAnsi="Times New Roman"/>
          <w:sz w:val="28"/>
          <w:szCs w:val="28"/>
        </w:rPr>
        <w:t> </w:t>
      </w:r>
      <w:r>
        <w:rPr>
          <w:rFonts w:ascii="Times New Roman" w:hAnsi="Times New Roman"/>
          <w:sz w:val="28"/>
          <w:szCs w:val="28"/>
          <w:lang w:val="ru-RU"/>
        </w:rPr>
        <w:t>да</w:t>
      </w:r>
      <w:r>
        <w:rPr>
          <w:rFonts w:ascii="Times New Roman" w:hAnsi="Times New Roman"/>
          <w:sz w:val="28"/>
          <w:szCs w:val="28"/>
        </w:rPr>
        <w:t> </w:t>
      </w:r>
      <w:r>
        <w:rPr>
          <w:rFonts w:ascii="Times New Roman" w:hAnsi="Times New Roman"/>
          <w:sz w:val="28"/>
          <w:szCs w:val="28"/>
          <w:lang w:val="ru-RU"/>
        </w:rPr>
        <w:t>Винчи, «Возвращение блудного сына» и «Святое семейство» Рембрандта и другие произведения, в скульптуре «Пьета» Микеланджело и других скульптурах;</w:t>
      </w:r>
    </w:p>
    <w:p w14:paraId="7A77C87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14:paraId="557DEFB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w:t>
      </w:r>
      <w:r>
        <w:rPr>
          <w:rFonts w:ascii="Times New Roman" w:hAnsi="Times New Roman"/>
          <w:sz w:val="28"/>
          <w:szCs w:val="28"/>
        </w:rPr>
        <w:t> </w:t>
      </w:r>
      <w:r>
        <w:rPr>
          <w:rFonts w:ascii="Times New Roman" w:hAnsi="Times New Roman"/>
          <w:sz w:val="28"/>
          <w:szCs w:val="28"/>
          <w:lang w:val="ru-RU"/>
        </w:rPr>
        <w:t>Иванова, «Христос в пустыне» И.</w:t>
      </w:r>
      <w:r>
        <w:rPr>
          <w:rFonts w:ascii="Times New Roman" w:hAnsi="Times New Roman"/>
          <w:sz w:val="28"/>
          <w:szCs w:val="28"/>
        </w:rPr>
        <w:t> </w:t>
      </w:r>
      <w:r>
        <w:rPr>
          <w:rFonts w:ascii="Times New Roman" w:hAnsi="Times New Roman"/>
          <w:sz w:val="28"/>
          <w:szCs w:val="28"/>
          <w:lang w:val="ru-RU"/>
        </w:rPr>
        <w:t>Крамского, «Тайная вечеря» Н.</w:t>
      </w:r>
      <w:r>
        <w:rPr>
          <w:rFonts w:ascii="Times New Roman" w:hAnsi="Times New Roman"/>
          <w:sz w:val="28"/>
          <w:szCs w:val="28"/>
        </w:rPr>
        <w:t> </w:t>
      </w:r>
      <w:r>
        <w:rPr>
          <w:rFonts w:ascii="Times New Roman" w:hAnsi="Times New Roman"/>
          <w:sz w:val="28"/>
          <w:szCs w:val="28"/>
          <w:lang w:val="ru-RU"/>
        </w:rPr>
        <w:t>Ге, «Христос и грешница» В.</w:t>
      </w:r>
      <w:r>
        <w:rPr>
          <w:rFonts w:ascii="Times New Roman" w:hAnsi="Times New Roman"/>
          <w:sz w:val="28"/>
          <w:szCs w:val="28"/>
        </w:rPr>
        <w:t> </w:t>
      </w:r>
      <w:r>
        <w:rPr>
          <w:rFonts w:ascii="Times New Roman" w:hAnsi="Times New Roman"/>
          <w:sz w:val="28"/>
          <w:szCs w:val="28"/>
          <w:lang w:val="ru-RU"/>
        </w:rPr>
        <w:t>Поленова и других картин;</w:t>
      </w:r>
    </w:p>
    <w:p w14:paraId="6887345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14:paraId="02CC88E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0FB27C4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3E6A82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1662258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14:paraId="7AAD9CD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w:t>
      </w:r>
      <w:r>
        <w:rPr>
          <w:rFonts w:ascii="Times New Roman" w:hAnsi="Times New Roman"/>
          <w:b/>
          <w:sz w:val="28"/>
          <w:szCs w:val="28"/>
          <w:lang w:val="ru-RU"/>
        </w:rPr>
        <w:t>в 7 классе</w:t>
      </w:r>
      <w:r>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изобразительному искусству.</w:t>
      </w:r>
    </w:p>
    <w:p w14:paraId="3404BBC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14:paraId="2AFB00B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B8053B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14:paraId="2BBB49E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1C040F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0C37F6C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14:paraId="759B6C5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14:paraId="79C8957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7108640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14:paraId="34908D5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14:paraId="3E9AA2D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14:paraId="19B1324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14:paraId="74BEC55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14:paraId="2CD8588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14:paraId="38068C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14:paraId="23EA7C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14:paraId="004C2C0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14:paraId="62D58C6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39C8DB8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175EE07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EEA0C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304685B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F6E16F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60ABE0F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E53EBA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14:paraId="44BF06F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5922BC3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14:paraId="04B56E0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34F31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7015CA5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F2FE77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93C417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7605F4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DC16AD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678AA5D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27AB7D6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844EC9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D56A5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3DE4D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A81CCA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14:paraId="57B83DE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CFBF77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0D6DFDC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F409AB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06E789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4580C7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50950A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630C32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75C767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45C9A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5E17C46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D0296B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14:paraId="69F3D07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7421D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14:paraId="3335CD3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2EDA653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488A71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14:paraId="362EB8D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F39A536">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w:t>
      </w:r>
      <w:r>
        <w:rPr>
          <w:rFonts w:ascii="Times New Roman" w:hAnsi="Times New Roman"/>
          <w:sz w:val="28"/>
          <w:szCs w:val="28"/>
        </w:rPr>
        <w:t> </w:t>
      </w:r>
      <w:r>
        <w:rPr>
          <w:rFonts w:ascii="Times New Roman" w:hAnsi="Times New Roman"/>
          <w:sz w:val="28"/>
          <w:szCs w:val="28"/>
          <w:lang w:val="ru-RU"/>
        </w:rPr>
        <w:t>Коровина, И.</w:t>
      </w:r>
      <w:r>
        <w:rPr>
          <w:rFonts w:ascii="Times New Roman" w:hAnsi="Times New Roman"/>
          <w:sz w:val="28"/>
          <w:szCs w:val="28"/>
        </w:rPr>
        <w:t> </w:t>
      </w:r>
      <w:r>
        <w:rPr>
          <w:rFonts w:ascii="Times New Roman" w:hAnsi="Times New Roman"/>
          <w:sz w:val="28"/>
          <w:szCs w:val="28"/>
          <w:lang w:val="ru-RU"/>
        </w:rPr>
        <w:t>Билибина, А.</w:t>
      </w:r>
      <w:r>
        <w:rPr>
          <w:rFonts w:ascii="Times New Roman" w:hAnsi="Times New Roman"/>
          <w:sz w:val="28"/>
          <w:szCs w:val="28"/>
        </w:rPr>
        <w:t> </w:t>
      </w:r>
      <w:r>
        <w:rPr>
          <w:rFonts w:ascii="Times New Roman" w:hAnsi="Times New Roman"/>
          <w:sz w:val="28"/>
          <w:szCs w:val="28"/>
          <w:lang w:val="ru-RU"/>
        </w:rPr>
        <w:t>Головина и других художников);</w:t>
      </w:r>
    </w:p>
    <w:p w14:paraId="7A6F1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04BE35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2B6399C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14:paraId="64D0502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4B623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14:paraId="3C9B03F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9B0F1B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14:paraId="3D47442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14:paraId="6FDA5E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w:t>
      </w:r>
      <w:r>
        <w:rPr>
          <w:rFonts w:ascii="Times New Roman" w:hAnsi="Times New Roman"/>
          <w:sz w:val="28"/>
          <w:szCs w:val="28"/>
        </w:rPr>
        <w:t> </w:t>
      </w:r>
      <w:r>
        <w:rPr>
          <w:rFonts w:ascii="Times New Roman" w:hAnsi="Times New Roman"/>
          <w:sz w:val="28"/>
          <w:szCs w:val="28"/>
          <w:lang w:val="ru-RU"/>
        </w:rPr>
        <w:t>Прокудина-Горского для современных представлений об истории жизни в нашей стране;</w:t>
      </w:r>
    </w:p>
    <w:p w14:paraId="0AC4E6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14:paraId="0B7B266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14:paraId="100B38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AD4C64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98C471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946B01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2CADC37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F3EB4F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14:paraId="3AB32F3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w:t>
      </w:r>
      <w:r>
        <w:rPr>
          <w:rFonts w:ascii="Times New Roman" w:hAnsi="Times New Roman"/>
          <w:sz w:val="28"/>
          <w:szCs w:val="28"/>
        </w:rPr>
        <w:t> </w:t>
      </w:r>
      <w:r>
        <w:rPr>
          <w:rFonts w:ascii="Times New Roman" w:hAnsi="Times New Roman"/>
          <w:sz w:val="28"/>
          <w:szCs w:val="28"/>
          <w:lang w:val="ru-RU"/>
        </w:rPr>
        <w:t>Родченко, о том, как его фотографии выражают образ эпохи, его авторскую позицию, и о влиянии его фотографий на стиль эпохи;</w:t>
      </w:r>
    </w:p>
    <w:p w14:paraId="79232ED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14:paraId="4E5A033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14:paraId="23F2DC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14:paraId="0914C99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2662ABA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6FAF3B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056586F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14:paraId="0F2BF9F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3F23187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D80A0A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14:paraId="7B3E596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14:paraId="080C3F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49A804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A57C93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14:paraId="7BC5A80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14E832A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14:paraId="2BC704B1">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120717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14:paraId="38568FC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701BB17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6D25A13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49C89FE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0C1AD1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BBDE22D">
      <w:pPr>
        <w:spacing w:after="0" w:line="360" w:lineRule="auto"/>
        <w:jc w:val="center"/>
        <w:rPr>
          <w:rFonts w:ascii="Times New Roman" w:hAnsi="Times New Roman"/>
          <w:b/>
          <w:sz w:val="28"/>
          <w:szCs w:val="28"/>
          <w:lang w:val="ru-RU"/>
        </w:rPr>
      </w:pPr>
      <w:r>
        <w:rPr>
          <w:rFonts w:ascii="Times New Roman" w:hAnsi="Times New Roman"/>
          <w:b/>
          <w:sz w:val="28"/>
          <w:szCs w:val="28"/>
          <w:lang w:val="ru-RU"/>
        </w:rPr>
        <w:t>2.1.18. Рабочая программа по учебному предмету «Музыка».</w:t>
      </w:r>
    </w:p>
    <w:p w14:paraId="372F089B">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24FD32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1B0ACC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музыке позволит учителю:</w:t>
      </w:r>
    </w:p>
    <w:p w14:paraId="704D39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310FA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1DDDA6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6637EE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41F3AA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5E503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79DCB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152E9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2AC2A7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0D7EC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3004AA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2FDB70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55C4A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4E2555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Задачи обучения музыке на уровне основного общего образования:</w:t>
      </w:r>
    </w:p>
    <w:p w14:paraId="478887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329A31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6714AD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5F1CCA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894DF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7517B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329D7F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7D04B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90C92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88261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2DF5FE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7D8FB0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14:paraId="6CB812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2661EA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4D8FCD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инвариантные модули:</w:t>
      </w:r>
    </w:p>
    <w:p w14:paraId="1997BF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14:paraId="3569BA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14:paraId="17DD11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14:paraId="1C3132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14:paraId="4A71B4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вариативные модули:</w:t>
      </w:r>
    </w:p>
    <w:p w14:paraId="377DED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14:paraId="405948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14:paraId="11B041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7 «Духовная музыка»; </w:t>
      </w:r>
    </w:p>
    <w:p w14:paraId="651EE8E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14:paraId="3FE2E8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14:paraId="51EADB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2679F0C">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1FAFBC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BF34E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68743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обучения музыке на уровне основного общего образования.</w:t>
      </w:r>
    </w:p>
    <w:p w14:paraId="297FCD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Инвариантные модули:</w:t>
      </w:r>
    </w:p>
    <w:p w14:paraId="2D8234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 xml:space="preserve">Модуль № 1 «Музыка моего края» </w:t>
      </w:r>
    </w:p>
    <w:p w14:paraId="5EAC0B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Pr>
          <w:rFonts w:ascii="Times New Roman" w:hAnsi="Times New Roman"/>
          <w:sz w:val="28"/>
          <w:szCs w:val="28"/>
        </w:rPr>
        <w:t> </w:t>
      </w:r>
      <w:r>
        <w:rPr>
          <w:rFonts w:ascii="Times New Roman" w:hAnsi="Times New Roman"/>
          <w:sz w:val="28"/>
          <w:szCs w:val="28"/>
          <w:lang w:val="ru-RU"/>
        </w:rPr>
        <w:t>Фольклор – народное творчество.</w:t>
      </w:r>
    </w:p>
    <w:p w14:paraId="5EB976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традиционная музыка – отражение жизни народа. Жанры детского и игрового фольклора (игры, пляски, хороводы).</w:t>
      </w:r>
    </w:p>
    <w:p w14:paraId="23337E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9CC5C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со звучанием фольклорных образцов в аудио- и видеозаписи;</w:t>
      </w:r>
    </w:p>
    <w:p w14:paraId="027796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w:t>
      </w:r>
    </w:p>
    <w:p w14:paraId="41E3A7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принадлежности к народной или композиторской музыке;</w:t>
      </w:r>
    </w:p>
    <w:p w14:paraId="7950F3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исполнительского состава (вокального, инструментального, смешанного);</w:t>
      </w:r>
    </w:p>
    <w:p w14:paraId="1338E9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жанра, основного настроения, характера музыки;</w:t>
      </w:r>
    </w:p>
    <w:p w14:paraId="6042C2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 инструментальных наигрышей, фольклорных игр.</w:t>
      </w:r>
    </w:p>
    <w:p w14:paraId="59D140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sz w:val="28"/>
          <w:szCs w:val="28"/>
        </w:rPr>
        <w:t> </w:t>
      </w:r>
      <w:r>
        <w:rPr>
          <w:rFonts w:ascii="Times New Roman" w:hAnsi="Times New Roman"/>
          <w:sz w:val="28"/>
          <w:szCs w:val="28"/>
          <w:lang w:val="ru-RU"/>
        </w:rPr>
        <w:t>Календарный фольклор.</w:t>
      </w:r>
    </w:p>
    <w:p w14:paraId="6D49F6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календарные обряды, традиционные для данной местности (осенние, зимние, весенние – на выбор учителя).</w:t>
      </w:r>
    </w:p>
    <w:p w14:paraId="22C90E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ACDA1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символикой календарных обрядов, поиск информации о соответствующих фольклорных традициях;</w:t>
      </w:r>
    </w:p>
    <w:p w14:paraId="766E55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w:t>
      </w:r>
    </w:p>
    <w:p w14:paraId="73CA36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622FEC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sz w:val="28"/>
          <w:szCs w:val="28"/>
        </w:rPr>
        <w:t> </w:t>
      </w:r>
      <w:r>
        <w:rPr>
          <w:rFonts w:ascii="Times New Roman" w:hAnsi="Times New Roman"/>
          <w:sz w:val="28"/>
          <w:szCs w:val="28"/>
          <w:lang w:val="ru-RU"/>
        </w:rPr>
        <w:t>Семейный фольклор.</w:t>
      </w:r>
    </w:p>
    <w:p w14:paraId="3E5AA3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фольклорные жанры, связанные с жизнью человека: свадебный обряд, рекрутские песни, плачи-причитания.</w:t>
      </w:r>
    </w:p>
    <w:p w14:paraId="7DB41F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0FBF7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фольклорными жанрами семейного цикла;</w:t>
      </w:r>
    </w:p>
    <w:p w14:paraId="67B2D9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их исполнения и звучания;</w:t>
      </w:r>
    </w:p>
    <w:p w14:paraId="4D524D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жанровой принадлежности, анализ символики традиционных образов;</w:t>
      </w:r>
    </w:p>
    <w:p w14:paraId="1098B2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отдельных песен, фрагментов обрядов (по выбору учителя);</w:t>
      </w:r>
    </w:p>
    <w:p w14:paraId="53EA3B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реконструкция фольклорного обряда или его фрагмента; исследовательские проекты по теме «Жанры семейного фольклора».</w:t>
      </w:r>
    </w:p>
    <w:p w14:paraId="500F48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sz w:val="28"/>
          <w:szCs w:val="28"/>
        </w:rPr>
        <w:t> </w:t>
      </w:r>
      <w:r>
        <w:rPr>
          <w:rFonts w:ascii="Times New Roman" w:hAnsi="Times New Roman"/>
          <w:sz w:val="28"/>
          <w:szCs w:val="28"/>
          <w:lang w:val="ru-RU"/>
        </w:rPr>
        <w:t>Наш край сегодня.</w:t>
      </w:r>
    </w:p>
    <w:p w14:paraId="5DB63D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D978D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26FD7D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гимна республики, города, песен местных композиторов;</w:t>
      </w:r>
    </w:p>
    <w:p w14:paraId="10EED5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творческой биографией, деятельностью местных мастеров культуры и искусства;</w:t>
      </w:r>
    </w:p>
    <w:p w14:paraId="75F9B3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посещение местных музыкальных театров, музеев, концертов, написание отзыва с анализом спектакля, концерта, экскурсии;</w:t>
      </w:r>
    </w:p>
    <w:p w14:paraId="43F7B1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CD3A6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4E88EE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 xml:space="preserve">Модуль № 2 «Народное музыкальное творчество России» </w:t>
      </w:r>
    </w:p>
    <w:p w14:paraId="4F04D9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Pr>
          <w:rFonts w:ascii="Times New Roman" w:hAnsi="Times New Roman"/>
          <w:sz w:val="28"/>
          <w:szCs w:val="28"/>
        </w:rPr>
        <w:t> </w:t>
      </w:r>
      <w:r>
        <w:rPr>
          <w:rFonts w:ascii="Times New Roman" w:hAnsi="Times New Roman"/>
          <w:sz w:val="28"/>
          <w:szCs w:val="28"/>
          <w:lang w:val="ru-RU"/>
        </w:rPr>
        <w:t>Россия – наш общий дом.</w:t>
      </w:r>
    </w:p>
    <w:p w14:paraId="4F46CE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F1A8F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643249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со звучанием фольклорных образцов близких и далеких регионов в аудио- и видеозаписи;</w:t>
      </w:r>
    </w:p>
    <w:p w14:paraId="39CDD3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 инструментальных наигрышей, фольклорных игр разных народов России;</w:t>
      </w:r>
    </w:p>
    <w:p w14:paraId="660002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w:t>
      </w:r>
    </w:p>
    <w:p w14:paraId="50C970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принадлежности к народной или композиторской музыке;</w:t>
      </w:r>
    </w:p>
    <w:p w14:paraId="0021C3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исполнительского состава (вокального, инструментального, смешанного);</w:t>
      </w:r>
    </w:p>
    <w:p w14:paraId="30790C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жанра, характера музыки.</w:t>
      </w:r>
    </w:p>
    <w:p w14:paraId="7B34BF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Pr>
          <w:rFonts w:ascii="Times New Roman" w:hAnsi="Times New Roman"/>
          <w:sz w:val="28"/>
          <w:szCs w:val="28"/>
        </w:rPr>
        <w:t> </w:t>
      </w:r>
      <w:r>
        <w:rPr>
          <w:rFonts w:ascii="Times New Roman" w:hAnsi="Times New Roman"/>
          <w:sz w:val="28"/>
          <w:szCs w:val="28"/>
          <w:lang w:val="ru-RU"/>
        </w:rPr>
        <w:t>Фольклорные жанры.</w:t>
      </w:r>
    </w:p>
    <w:p w14:paraId="712227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общее и особенное в фольклоре народов России: лирика, эпос, танец.</w:t>
      </w:r>
    </w:p>
    <w:p w14:paraId="1308E3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3986D6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со звучанием фольклора разных регионов России в аудио- и видеозаписи;</w:t>
      </w:r>
    </w:p>
    <w:p w14:paraId="3B992D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аутентичная манера исполнения;</w:t>
      </w:r>
    </w:p>
    <w:p w14:paraId="0CF321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характерных интонаций и ритмов в звучании традиционной музыки разных народов;</w:t>
      </w:r>
    </w:p>
    <w:p w14:paraId="01445C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1E62F6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 эпических сказаний;</w:t>
      </w:r>
    </w:p>
    <w:p w14:paraId="01AB18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двигательная, ритмическая, интонационная импровизация в характере изученных народных танцев и песен;</w:t>
      </w:r>
    </w:p>
    <w:p w14:paraId="662874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проекты, посвященные музыке разных народов России;</w:t>
      </w:r>
    </w:p>
    <w:p w14:paraId="24023E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музыкальный фестиваль «Народы России».</w:t>
      </w:r>
    </w:p>
    <w:p w14:paraId="10EE2B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Pr>
          <w:rFonts w:ascii="Times New Roman" w:hAnsi="Times New Roman"/>
          <w:sz w:val="28"/>
          <w:szCs w:val="28"/>
        </w:rPr>
        <w:t> </w:t>
      </w:r>
      <w:r>
        <w:rPr>
          <w:rFonts w:ascii="Times New Roman" w:hAnsi="Times New Roman"/>
          <w:sz w:val="28"/>
          <w:szCs w:val="28"/>
          <w:lang w:val="ru-RU"/>
        </w:rPr>
        <w:t>Фольклор в творчестве профессиональных композиторов.</w:t>
      </w:r>
    </w:p>
    <w:p w14:paraId="5D8E50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8D98C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71D88E5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аутентичного звучания фольклора и фольклорных мелодий в композиторской обработке;</w:t>
      </w:r>
    </w:p>
    <w:p w14:paraId="61358C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народной песни в композиторской обработке;</w:t>
      </w:r>
    </w:p>
    <w:p w14:paraId="3B1355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E44CC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принципами композиторской обработки, развития фольклорного тематического материала;</w:t>
      </w:r>
    </w:p>
    <w:p w14:paraId="1104F6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529E3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посещение концерта, спектакля (просмотр фильма, телепередачи), посвященного данной теме;</w:t>
      </w:r>
    </w:p>
    <w:p w14:paraId="057966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обсуждение в классе и (или) письменная рецензия по результатам просмотра.</w:t>
      </w:r>
    </w:p>
    <w:p w14:paraId="6519BB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Pr>
          <w:rFonts w:ascii="Times New Roman" w:hAnsi="Times New Roman"/>
          <w:sz w:val="28"/>
          <w:szCs w:val="28"/>
        </w:rPr>
        <w:t> </w:t>
      </w:r>
      <w:r>
        <w:rPr>
          <w:rFonts w:ascii="Times New Roman" w:hAnsi="Times New Roman"/>
          <w:sz w:val="28"/>
          <w:szCs w:val="28"/>
          <w:lang w:val="ru-RU"/>
        </w:rPr>
        <w:t>На рубежах культур.</w:t>
      </w:r>
    </w:p>
    <w:p w14:paraId="0BD0FC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14:paraId="03F260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CAD46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8180A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творчества и вклада в развитие культуры современных этно-исполнителей, исследователей традиционного фольклора;</w:t>
      </w:r>
    </w:p>
    <w:p w14:paraId="7F635E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участие в этнографической экспедиции; посещение (участие) в фестивале традиционной культуры.</w:t>
      </w:r>
    </w:p>
    <w:p w14:paraId="1AC7DB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BD1A0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3.1.</w:t>
      </w:r>
      <w:r>
        <w:rPr>
          <w:rFonts w:ascii="Times New Roman" w:hAnsi="Times New Roman"/>
          <w:sz w:val="28"/>
          <w:szCs w:val="28"/>
        </w:rPr>
        <w:t> </w:t>
      </w:r>
      <w:r>
        <w:rPr>
          <w:rFonts w:ascii="Times New Roman" w:hAnsi="Times New Roman"/>
          <w:sz w:val="28"/>
          <w:szCs w:val="28"/>
          <w:lang w:val="ru-RU"/>
        </w:rPr>
        <w:t>Образы родной земли.</w:t>
      </w:r>
    </w:p>
    <w:p w14:paraId="5CFB48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7FF333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CBF62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3A67F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мелодичности, широты дыхания, интонационной близости русскому фольклору;</w:t>
      </w:r>
    </w:p>
    <w:p w14:paraId="203526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сочиненного русским композитором-классиком;</w:t>
      </w:r>
    </w:p>
    <w:p w14:paraId="7D896B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авторов изученных произведений;</w:t>
      </w:r>
    </w:p>
    <w:p w14:paraId="16EE78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76144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3.2.</w:t>
      </w:r>
      <w:r>
        <w:rPr>
          <w:rFonts w:ascii="Times New Roman" w:hAnsi="Times New Roman"/>
          <w:sz w:val="28"/>
          <w:szCs w:val="28"/>
        </w:rPr>
        <w:t> </w:t>
      </w:r>
      <w:r>
        <w:rPr>
          <w:rFonts w:ascii="Times New Roman" w:hAnsi="Times New Roman"/>
          <w:sz w:val="28"/>
          <w:szCs w:val="28"/>
          <w:lang w:val="ru-RU"/>
        </w:rPr>
        <w:t>Золотой век русской культуры.</w:t>
      </w:r>
    </w:p>
    <w:p w14:paraId="3B8FCA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светская музыка российского дворянства </w:t>
      </w:r>
      <w:r>
        <w:rPr>
          <w:rFonts w:ascii="Times New Roman" w:hAnsi="Times New Roman"/>
          <w:sz w:val="28"/>
          <w:szCs w:val="28"/>
        </w:rPr>
        <w:t>XIX</w:t>
      </w:r>
      <w:r>
        <w:rPr>
          <w:rFonts w:ascii="Times New Roman" w:hAnsi="Times New Roman"/>
          <w:sz w:val="28"/>
          <w:szCs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(на примере творчества М.И. Глинки, П.И. Чайковского, Н.А. Римского-Корсакова и других композиторов). </w:t>
      </w:r>
    </w:p>
    <w:p w14:paraId="195529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15142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 шедеврами русской музыки </w:t>
      </w:r>
      <w:r>
        <w:rPr>
          <w:rFonts w:ascii="Times New Roman" w:hAnsi="Times New Roman"/>
          <w:sz w:val="28"/>
          <w:szCs w:val="28"/>
        </w:rPr>
        <w:t>XIX</w:t>
      </w:r>
      <w:r>
        <w:rPr>
          <w:rFonts w:ascii="Times New Roman" w:hAnsi="Times New Roman"/>
          <w:sz w:val="28"/>
          <w:szCs w:val="28"/>
          <w:lang w:val="ru-RU"/>
        </w:rPr>
        <w:t xml:space="preserve"> века, анализ художественного содержания, выразительных средств;</w:t>
      </w:r>
    </w:p>
    <w:p w14:paraId="4A6EB8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14:paraId="52E2C3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79D549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вариативно: просмотр художественных фильмов, телепередач, посвященных русской культуре </w:t>
      </w:r>
      <w:r>
        <w:rPr>
          <w:rFonts w:ascii="Times New Roman" w:hAnsi="Times New Roman"/>
          <w:sz w:val="28"/>
          <w:szCs w:val="28"/>
        </w:rPr>
        <w:t>XIX</w:t>
      </w:r>
      <w:r>
        <w:rPr>
          <w:rFonts w:ascii="Times New Roman" w:hAnsi="Times New Roman"/>
          <w:sz w:val="28"/>
          <w:szCs w:val="28"/>
          <w:lang w:val="ru-RU"/>
        </w:rPr>
        <w:t xml:space="preserve"> века;</w:t>
      </w:r>
    </w:p>
    <w:p w14:paraId="066BE5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sz w:val="28"/>
          <w:szCs w:val="28"/>
        </w:rPr>
        <w:t>XIX</w:t>
      </w:r>
      <w:r>
        <w:rPr>
          <w:rFonts w:ascii="Times New Roman" w:hAnsi="Times New Roman"/>
          <w:sz w:val="28"/>
          <w:szCs w:val="28"/>
          <w:lang w:val="ru-RU"/>
        </w:rPr>
        <w:t xml:space="preserve"> века;</w:t>
      </w:r>
    </w:p>
    <w:p w14:paraId="3F5368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реконструкция костюмированного бала, музыкального салона.</w:t>
      </w:r>
    </w:p>
    <w:p w14:paraId="321C44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Pr>
          <w:rFonts w:ascii="Times New Roman" w:hAnsi="Times New Roman"/>
          <w:sz w:val="28"/>
          <w:szCs w:val="28"/>
        </w:rPr>
        <w:t> </w:t>
      </w:r>
      <w:r>
        <w:rPr>
          <w:rFonts w:ascii="Times New Roman" w:hAnsi="Times New Roman"/>
          <w:sz w:val="28"/>
          <w:szCs w:val="28"/>
          <w:lang w:val="ru-RU"/>
        </w:rPr>
        <w:t>История страны и народа в музыке русских композиторов.</w:t>
      </w:r>
    </w:p>
    <w:p w14:paraId="6D4BAA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5D6251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575E98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 шедеврами русской музыки </w:t>
      </w:r>
      <w:r>
        <w:rPr>
          <w:rFonts w:ascii="Times New Roman" w:hAnsi="Times New Roman"/>
          <w:sz w:val="28"/>
          <w:szCs w:val="28"/>
        </w:rPr>
        <w:t>XIX</w:t>
      </w:r>
      <w:r>
        <w:rPr>
          <w:rFonts w:ascii="Times New Roman" w:hAnsi="Times New Roman"/>
          <w:sz w:val="28"/>
          <w:szCs w:val="28"/>
          <w:lang w:val="ru-RU"/>
        </w:rPr>
        <w:t>–</w:t>
      </w:r>
      <w:r>
        <w:rPr>
          <w:rFonts w:ascii="Times New Roman" w:hAnsi="Times New Roman"/>
          <w:sz w:val="28"/>
          <w:szCs w:val="28"/>
        </w:rPr>
        <w:t>XX</w:t>
      </w:r>
      <w:r>
        <w:rPr>
          <w:rFonts w:ascii="Times New Roman" w:hAnsi="Times New Roman"/>
          <w:sz w:val="28"/>
          <w:szCs w:val="28"/>
          <w:lang w:val="ru-RU"/>
        </w:rPr>
        <w:t xml:space="preserve"> веков, анализ художественного содержания и способов выражения патриотической идеи, гражданского пафоса;</w:t>
      </w:r>
    </w:p>
    <w:p w14:paraId="4C5DD6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9239A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Гимна Российской Федерации;</w:t>
      </w:r>
    </w:p>
    <w:p w14:paraId="6F9785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2E449D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563EF1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FE948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Pr>
          <w:rFonts w:ascii="Times New Roman" w:hAnsi="Times New Roman"/>
          <w:sz w:val="28"/>
          <w:szCs w:val="28"/>
        </w:rPr>
        <w:t> </w:t>
      </w:r>
      <w:r>
        <w:rPr>
          <w:rFonts w:ascii="Times New Roman" w:hAnsi="Times New Roman"/>
          <w:sz w:val="28"/>
          <w:szCs w:val="28"/>
          <w:lang w:val="ru-RU"/>
        </w:rPr>
        <w:t>Русский балет.</w:t>
      </w:r>
    </w:p>
    <w:p w14:paraId="3CE11A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C6775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451A8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шедеврами русской балетной музыки;</w:t>
      </w:r>
    </w:p>
    <w:p w14:paraId="4BFA69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поиск информации о постановках балетных спектаклей, гастролях российских балетных трупп за рубежом;</w:t>
      </w:r>
    </w:p>
    <w:p w14:paraId="70FBE5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посещение балетного спектакля (просмотр в видеозаписи);</w:t>
      </w:r>
    </w:p>
    <w:p w14:paraId="62483F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характеристика отдельных музыкальных номеров и спектакля в целом;</w:t>
      </w:r>
    </w:p>
    <w:p w14:paraId="654710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46D6FB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съемки любительского фильма (в технике теневого, кукольного театра, мультипликации) на музыку какого-либо балета (фрагменты).</w:t>
      </w:r>
    </w:p>
    <w:p w14:paraId="6A255C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3.5.</w:t>
      </w:r>
      <w:r>
        <w:rPr>
          <w:rFonts w:ascii="Times New Roman" w:hAnsi="Times New Roman"/>
          <w:sz w:val="28"/>
          <w:szCs w:val="28"/>
        </w:rPr>
        <w:t> </w:t>
      </w:r>
      <w:r>
        <w:rPr>
          <w:rFonts w:ascii="Times New Roman" w:hAnsi="Times New Roman"/>
          <w:sz w:val="28"/>
          <w:szCs w:val="28"/>
          <w:lang w:val="ru-RU"/>
        </w:rPr>
        <w:t>Русская исполнительская школа.</w:t>
      </w:r>
    </w:p>
    <w:p w14:paraId="685E5E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50E428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7CC37B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слушание одних и тех же произведений в исполнении разных музыкантов, оценка особенностей интерпретации;</w:t>
      </w:r>
    </w:p>
    <w:p w14:paraId="143883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домашней фоно- и видеотеки из понравившихся произведений;</w:t>
      </w:r>
    </w:p>
    <w:p w14:paraId="72728F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дискуссия на тему «Исполнитель – соавтор композитора»;</w:t>
      </w:r>
    </w:p>
    <w:p w14:paraId="3BD008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проекты, посвященные биографиям известных отечественных исполнителей классической музыки.</w:t>
      </w:r>
    </w:p>
    <w:p w14:paraId="12A069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3.6.</w:t>
      </w:r>
      <w:r>
        <w:rPr>
          <w:rFonts w:ascii="Times New Roman" w:hAnsi="Times New Roman"/>
          <w:sz w:val="28"/>
          <w:szCs w:val="28"/>
        </w:rPr>
        <w:t> </w:t>
      </w:r>
      <w:r>
        <w:rPr>
          <w:rFonts w:ascii="Times New Roman" w:hAnsi="Times New Roman"/>
          <w:sz w:val="28"/>
          <w:szCs w:val="28"/>
          <w:lang w:val="ru-RU"/>
        </w:rPr>
        <w:t>Русская музыка – взгляд в будущее.</w:t>
      </w:r>
    </w:p>
    <w:p w14:paraId="5FFEC9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238DC5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2AD8D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 музыкой отечественных композиторов </w:t>
      </w:r>
      <w:r>
        <w:rPr>
          <w:rFonts w:ascii="Times New Roman" w:hAnsi="Times New Roman"/>
          <w:sz w:val="28"/>
          <w:szCs w:val="28"/>
        </w:rPr>
        <w:t>XX</w:t>
      </w:r>
      <w:r>
        <w:rPr>
          <w:rFonts w:ascii="Times New Roman" w:hAnsi="Times New Roman"/>
          <w:sz w:val="28"/>
          <w:szCs w:val="28"/>
          <w:lang w:val="ru-RU"/>
        </w:rPr>
        <w:t xml:space="preserve"> века, эстетическими и технологическими идеями по расширению возможностей и средств музыкального искусства;</w:t>
      </w:r>
    </w:p>
    <w:p w14:paraId="72B3DE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слушание образцов электронной музыки, дискуссия о значении технических средств в создании современной музыки;</w:t>
      </w:r>
    </w:p>
    <w:p w14:paraId="14CBB4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проекты, посвященные развитию музыкальной электроники в России;</w:t>
      </w:r>
    </w:p>
    <w:p w14:paraId="336B9C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импровизация, сочинение музыки с помощью цифровых устройств, программных продуктов и электронных гаджетов.</w:t>
      </w:r>
    </w:p>
    <w:p w14:paraId="605253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 xml:space="preserve">Модуль № 4 «Жанры музыкального искусства». </w:t>
      </w:r>
    </w:p>
    <w:p w14:paraId="4714FC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4.1.</w:t>
      </w:r>
      <w:r>
        <w:rPr>
          <w:rFonts w:ascii="Times New Roman" w:hAnsi="Times New Roman"/>
          <w:sz w:val="28"/>
          <w:szCs w:val="28"/>
        </w:rPr>
        <w:t> </w:t>
      </w:r>
      <w:r>
        <w:rPr>
          <w:rFonts w:ascii="Times New Roman" w:hAnsi="Times New Roman"/>
          <w:sz w:val="28"/>
          <w:szCs w:val="28"/>
          <w:lang w:val="ru-RU"/>
        </w:rPr>
        <w:t>Камерная музыка.</w:t>
      </w:r>
    </w:p>
    <w:p w14:paraId="74227C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91F0B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CCC72A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17FB16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музыкальной формы и составление ее буквенной наглядной схемы;</w:t>
      </w:r>
    </w:p>
    <w:p w14:paraId="574F1C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произведений вокальных и инструментальных жанров;</w:t>
      </w:r>
    </w:p>
    <w:p w14:paraId="2634C6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734B78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индивидуальная или коллективная импровизация в заданной форме;</w:t>
      </w:r>
    </w:p>
    <w:p w14:paraId="158D9D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музыкального образа камерной миниатюры через устный или письменный текст, рисунок, пластический этюд.</w:t>
      </w:r>
    </w:p>
    <w:p w14:paraId="605CEB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Pr>
          <w:rFonts w:ascii="Times New Roman" w:hAnsi="Times New Roman"/>
          <w:sz w:val="28"/>
          <w:szCs w:val="28"/>
        </w:rPr>
        <w:t> </w:t>
      </w:r>
      <w:r>
        <w:rPr>
          <w:rFonts w:ascii="Times New Roman" w:hAnsi="Times New Roman"/>
          <w:sz w:val="28"/>
          <w:szCs w:val="28"/>
          <w:lang w:val="ru-RU"/>
        </w:rPr>
        <w:t>Циклические формы и жанры.</w:t>
      </w:r>
    </w:p>
    <w:p w14:paraId="174385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09C23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69815E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циклом миниатюр, определение принципа, основного художественного замысла цикла;</w:t>
      </w:r>
    </w:p>
    <w:p w14:paraId="5763F5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небольшого вокального цикла;</w:t>
      </w:r>
    </w:p>
    <w:p w14:paraId="3E3001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со строением сонатной формы;</w:t>
      </w:r>
    </w:p>
    <w:p w14:paraId="61A618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основных партий-тем в одной из классических сонат;</w:t>
      </w:r>
    </w:p>
    <w:p w14:paraId="06F2B3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6BF9BE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4.3.</w:t>
      </w:r>
      <w:r>
        <w:rPr>
          <w:rFonts w:ascii="Times New Roman" w:hAnsi="Times New Roman"/>
          <w:sz w:val="28"/>
          <w:szCs w:val="28"/>
        </w:rPr>
        <w:t> </w:t>
      </w:r>
      <w:r>
        <w:rPr>
          <w:rFonts w:ascii="Times New Roman" w:hAnsi="Times New Roman"/>
          <w:sz w:val="28"/>
          <w:szCs w:val="28"/>
          <w:lang w:val="ru-RU"/>
        </w:rPr>
        <w:t>Симфоническая музыка.</w:t>
      </w:r>
    </w:p>
    <w:p w14:paraId="3BC1E2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одночастные симфонические жанры (увертюра, картина). Симфония.</w:t>
      </w:r>
    </w:p>
    <w:p w14:paraId="572917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4423C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симфонической музыки: программной увертюры, классической 4-частной симфонии;</w:t>
      </w:r>
    </w:p>
    <w:p w14:paraId="3E172F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2E24FD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образно-тематический конспект;</w:t>
      </w:r>
    </w:p>
    <w:p w14:paraId="731EB8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EE730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слушание целиком не менее одного симфонического произведения;</w:t>
      </w:r>
    </w:p>
    <w:p w14:paraId="4759BB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посещение концерта (в том числе виртуального) симфонической музыки;</w:t>
      </w:r>
    </w:p>
    <w:p w14:paraId="7D9285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D61D3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последующее составление рецензии на концерт.</w:t>
      </w:r>
    </w:p>
    <w:p w14:paraId="07595B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4.4.</w:t>
      </w:r>
      <w:r>
        <w:rPr>
          <w:rFonts w:ascii="Times New Roman" w:hAnsi="Times New Roman"/>
          <w:sz w:val="28"/>
          <w:szCs w:val="28"/>
        </w:rPr>
        <w:t> </w:t>
      </w:r>
      <w:r>
        <w:rPr>
          <w:rFonts w:ascii="Times New Roman" w:hAnsi="Times New Roman"/>
          <w:sz w:val="28"/>
          <w:szCs w:val="28"/>
          <w:lang w:val="ru-RU"/>
        </w:rPr>
        <w:t>Театральные жанры.</w:t>
      </w:r>
    </w:p>
    <w:p w14:paraId="6236E6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29D183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6050B3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отдельными номерами из известных опер, балетов;</w:t>
      </w:r>
    </w:p>
    <w:p w14:paraId="7A5F14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E71A6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материале изученных фрагментов музыкальных спектаклей;</w:t>
      </w:r>
    </w:p>
    <w:p w14:paraId="673E76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определение на слух:</w:t>
      </w:r>
    </w:p>
    <w:p w14:paraId="323B0B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тембров голосов оперных певцов;</w:t>
      </w:r>
    </w:p>
    <w:p w14:paraId="11F1D3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оркестровых групп, тембров инструментов;</w:t>
      </w:r>
    </w:p>
    <w:p w14:paraId="60A508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типа номера (соло, дуэт, хор);</w:t>
      </w:r>
    </w:p>
    <w:p w14:paraId="107DD9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81CD4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последующее составление рецензии на спектакль.</w:t>
      </w:r>
    </w:p>
    <w:p w14:paraId="05FE39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Вариативные модули:</w:t>
      </w:r>
    </w:p>
    <w:p w14:paraId="65639B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6EB31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5.1.</w:t>
      </w:r>
      <w:r>
        <w:rPr>
          <w:rFonts w:ascii="Times New Roman" w:hAnsi="Times New Roman"/>
          <w:sz w:val="28"/>
          <w:szCs w:val="28"/>
        </w:rPr>
        <w:t> </w:t>
      </w:r>
      <w:r>
        <w:rPr>
          <w:rFonts w:ascii="Times New Roman" w:hAnsi="Times New Roman"/>
          <w:sz w:val="28"/>
          <w:szCs w:val="28"/>
          <w:lang w:val="ru-RU"/>
        </w:rPr>
        <w:t>Музыка – древнейший язык человечества.</w:t>
      </w:r>
    </w:p>
    <w:p w14:paraId="001DC1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6717D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196A2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E1931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импровизация в духе древнего обряда (вызывание дождя, поклонение тотемному животному);</w:t>
      </w:r>
    </w:p>
    <w:p w14:paraId="51E023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озвучивание, театрализация легенды (мифа) о музыке;</w:t>
      </w:r>
    </w:p>
    <w:p w14:paraId="138F8E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квесты, викторины, интеллектуальные игры;</w:t>
      </w:r>
    </w:p>
    <w:p w14:paraId="13FE7F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исследовательские проекты в рамках тематики «Мифы Древней Греции в музыкальном искусстве </w:t>
      </w:r>
      <w:r>
        <w:rPr>
          <w:rFonts w:ascii="Times New Roman" w:hAnsi="Times New Roman"/>
          <w:sz w:val="28"/>
          <w:szCs w:val="28"/>
        </w:rPr>
        <w:t>XVII</w:t>
      </w:r>
      <w:r>
        <w:rPr>
          <w:rFonts w:ascii="Times New Roman" w:hAnsi="Times New Roman"/>
          <w:sz w:val="28"/>
          <w:szCs w:val="28"/>
          <w:lang w:val="ru-RU"/>
        </w:rPr>
        <w:t>—</w:t>
      </w:r>
      <w:r>
        <w:rPr>
          <w:rFonts w:ascii="Times New Roman" w:hAnsi="Times New Roman"/>
          <w:sz w:val="28"/>
          <w:szCs w:val="28"/>
        </w:rPr>
        <w:t>XX</w:t>
      </w:r>
      <w:r>
        <w:rPr>
          <w:rFonts w:ascii="Times New Roman" w:hAnsi="Times New Roman"/>
          <w:sz w:val="28"/>
          <w:szCs w:val="28"/>
          <w:lang w:val="ru-RU"/>
        </w:rPr>
        <w:t xml:space="preserve"> веков».</w:t>
      </w:r>
    </w:p>
    <w:p w14:paraId="5528F0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5.2.</w:t>
      </w:r>
      <w:r>
        <w:rPr>
          <w:rFonts w:ascii="Times New Roman" w:hAnsi="Times New Roman"/>
          <w:sz w:val="28"/>
          <w:szCs w:val="28"/>
        </w:rPr>
        <w:t> </w:t>
      </w:r>
      <w:r>
        <w:rPr>
          <w:rFonts w:ascii="Times New Roman" w:hAnsi="Times New Roman"/>
          <w:sz w:val="28"/>
          <w:szCs w:val="28"/>
          <w:lang w:val="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44E4C7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D89DA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характерных интонаций и ритмов в звучании традиционной музыки народов Европы;</w:t>
      </w:r>
    </w:p>
    <w:p w14:paraId="235DE9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общего и особенного при сравнении изучаемых образцов европейского фольклора и фольклора народов России;</w:t>
      </w:r>
    </w:p>
    <w:p w14:paraId="79569E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w:t>
      </w:r>
    </w:p>
    <w:p w14:paraId="3DCF9A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двигательная, ритмическая, интонационная импровизация по мотивам изученных традиций народов Европы (в том числе в форме рондо).</w:t>
      </w:r>
    </w:p>
    <w:p w14:paraId="78C860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5.3.</w:t>
      </w:r>
      <w:r>
        <w:rPr>
          <w:rFonts w:ascii="Times New Roman" w:hAnsi="Times New Roman"/>
          <w:sz w:val="28"/>
          <w:szCs w:val="28"/>
        </w:rPr>
        <w:t> </w:t>
      </w:r>
      <w:r>
        <w:rPr>
          <w:rFonts w:ascii="Times New Roman" w:hAnsi="Times New Roman"/>
          <w:sz w:val="28"/>
          <w:szCs w:val="28"/>
          <w:lang w:val="ru-RU"/>
        </w:rPr>
        <w:t>Музыкальный фольклор народов Азии и Африки.</w:t>
      </w:r>
    </w:p>
    <w:p w14:paraId="6A1AD7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1712B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6FB439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характерных интонаций и ритмов в звучании традиционной музыки народов Африки и Азии;</w:t>
      </w:r>
    </w:p>
    <w:p w14:paraId="3CD7A6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общего и особенного при сравнении изучаемых образцов азиатского фольклора и фольклора народов России;</w:t>
      </w:r>
    </w:p>
    <w:p w14:paraId="3540E0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w:t>
      </w:r>
    </w:p>
    <w:p w14:paraId="2879A7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коллективные ритмические импровизации на шумовых и ударных инструментах;</w:t>
      </w:r>
    </w:p>
    <w:p w14:paraId="2AAA21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проекты по теме «Музыка стран Азии и Африки».</w:t>
      </w:r>
    </w:p>
    <w:p w14:paraId="2CAAEE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5.4.</w:t>
      </w:r>
      <w:r>
        <w:rPr>
          <w:rFonts w:ascii="Times New Roman" w:hAnsi="Times New Roman"/>
          <w:sz w:val="28"/>
          <w:szCs w:val="28"/>
        </w:rPr>
        <w:t> </w:t>
      </w:r>
      <w:r>
        <w:rPr>
          <w:rFonts w:ascii="Times New Roman" w:hAnsi="Times New Roman"/>
          <w:sz w:val="28"/>
          <w:szCs w:val="28"/>
          <w:lang w:val="ru-RU"/>
        </w:rPr>
        <w:t>Народная музыка Американского континента.</w:t>
      </w:r>
    </w:p>
    <w:p w14:paraId="3B8488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7C66F1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9891D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2E918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народных песен, танцев;</w:t>
      </w:r>
    </w:p>
    <w:p w14:paraId="187C54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индивидуальные и коллективные ритмические и мелодические импровизации в стиле (жанре) изучаемой традиции.</w:t>
      </w:r>
    </w:p>
    <w:p w14:paraId="097AE1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 xml:space="preserve">Модуль № 6 «Европейская классическая музыка». </w:t>
      </w:r>
    </w:p>
    <w:p w14:paraId="56F9B4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6.1.</w:t>
      </w:r>
      <w:r>
        <w:rPr>
          <w:rFonts w:ascii="Times New Roman" w:hAnsi="Times New Roman"/>
          <w:sz w:val="28"/>
          <w:szCs w:val="28"/>
        </w:rPr>
        <w:t> </w:t>
      </w:r>
      <w:r>
        <w:rPr>
          <w:rFonts w:ascii="Times New Roman" w:hAnsi="Times New Roman"/>
          <w:sz w:val="28"/>
          <w:szCs w:val="28"/>
          <w:lang w:val="ru-RU"/>
        </w:rPr>
        <w:t>Национальные истоки классической музыки.</w:t>
      </w:r>
    </w:p>
    <w:p w14:paraId="783F21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8F083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6448DC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14:paraId="7B58EE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CE892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CD0FA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1A6383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68597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6.2.</w:t>
      </w:r>
      <w:r>
        <w:rPr>
          <w:rFonts w:ascii="Times New Roman" w:hAnsi="Times New Roman"/>
          <w:sz w:val="28"/>
          <w:szCs w:val="28"/>
        </w:rPr>
        <w:t> </w:t>
      </w:r>
      <w:r>
        <w:rPr>
          <w:rFonts w:ascii="Times New Roman" w:hAnsi="Times New Roman"/>
          <w:sz w:val="28"/>
          <w:szCs w:val="28"/>
          <w:lang w:val="ru-RU"/>
        </w:rPr>
        <w:t>Музыкант и публика.</w:t>
      </w:r>
    </w:p>
    <w:p w14:paraId="245DAA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21D357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58F03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виртуозной музыки;</w:t>
      </w:r>
    </w:p>
    <w:p w14:paraId="387680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размышление над фактами биографий великих музыкантов – как любимцев публики, так и непонятых современниками;</w:t>
      </w:r>
    </w:p>
    <w:p w14:paraId="159301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2D5084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0D31505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соблюдение общепринятых норм слушания музыки, правил поведения в концертном зале, театре оперы и балета;</w:t>
      </w:r>
    </w:p>
    <w:p w14:paraId="31E7DD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261C72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6.3.</w:t>
      </w:r>
      <w:r>
        <w:rPr>
          <w:rFonts w:ascii="Times New Roman" w:hAnsi="Times New Roman"/>
          <w:sz w:val="28"/>
          <w:szCs w:val="28"/>
        </w:rPr>
        <w:t> </w:t>
      </w:r>
      <w:r>
        <w:rPr>
          <w:rFonts w:ascii="Times New Roman" w:hAnsi="Times New Roman"/>
          <w:sz w:val="28"/>
          <w:szCs w:val="28"/>
          <w:lang w:val="ru-RU"/>
        </w:rPr>
        <w:t>Музыка – зеркало эпохи.</w:t>
      </w:r>
    </w:p>
    <w:p w14:paraId="1E396B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87D1B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B041C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полифонической и гомофонно-гармонической музыки;</w:t>
      </w:r>
    </w:p>
    <w:p w14:paraId="076B7F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3B7F1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вокальных, ритмических, речевых канонов;</w:t>
      </w:r>
    </w:p>
    <w:p w14:paraId="33BC28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1AA3FC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0CBD43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6.4.</w:t>
      </w:r>
      <w:r>
        <w:rPr>
          <w:rFonts w:ascii="Times New Roman" w:hAnsi="Times New Roman"/>
          <w:sz w:val="28"/>
          <w:szCs w:val="28"/>
        </w:rPr>
        <w:t> </w:t>
      </w:r>
      <w:r>
        <w:rPr>
          <w:rFonts w:ascii="Times New Roman" w:hAnsi="Times New Roman"/>
          <w:sz w:val="28"/>
          <w:szCs w:val="28"/>
          <w:lang w:val="ru-RU"/>
        </w:rPr>
        <w:t>Музыкальный образ.</w:t>
      </w:r>
    </w:p>
    <w:p w14:paraId="7F45DC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339DA0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366773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D636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DD7D4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36C4D1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263DDE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298D9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6.5.</w:t>
      </w:r>
      <w:r>
        <w:rPr>
          <w:rFonts w:ascii="Times New Roman" w:hAnsi="Times New Roman"/>
          <w:sz w:val="28"/>
          <w:szCs w:val="28"/>
        </w:rPr>
        <w:t> </w:t>
      </w:r>
      <w:r>
        <w:rPr>
          <w:rFonts w:ascii="Times New Roman" w:hAnsi="Times New Roman"/>
          <w:sz w:val="28"/>
          <w:szCs w:val="28"/>
          <w:lang w:val="ru-RU"/>
        </w:rPr>
        <w:t>Музыкальная драматургия.</w:t>
      </w:r>
    </w:p>
    <w:p w14:paraId="535B6B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BB952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717D8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развитием музыкальных тем, образов, восприятие логики музыкального развития;</w:t>
      </w:r>
    </w:p>
    <w:p w14:paraId="7BD006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5D2C33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узнавание на слух музыкальных тем, их вариантов, видоизмененных в процессе развития;</w:t>
      </w:r>
    </w:p>
    <w:p w14:paraId="6D6707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наглядной (буквенной, цифровой) схемы строения музыкального произведения;</w:t>
      </w:r>
    </w:p>
    <w:p w14:paraId="25FCFC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7F960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4B917D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5E3CF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6.6.</w:t>
      </w:r>
      <w:r>
        <w:rPr>
          <w:rFonts w:ascii="Times New Roman" w:hAnsi="Times New Roman"/>
          <w:sz w:val="28"/>
          <w:szCs w:val="28"/>
        </w:rPr>
        <w:t> </w:t>
      </w:r>
      <w:r>
        <w:rPr>
          <w:rFonts w:ascii="Times New Roman" w:hAnsi="Times New Roman"/>
          <w:sz w:val="28"/>
          <w:szCs w:val="28"/>
          <w:lang w:val="ru-RU"/>
        </w:rPr>
        <w:t>Музыкальный стиль.</w:t>
      </w:r>
    </w:p>
    <w:p w14:paraId="150031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10B24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3071D4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обобщение и систематизация знаний о различных проявлениях музыкального стиля (стиль композитора, национальный стиль, стиль эпохи);</w:t>
      </w:r>
    </w:p>
    <w:p w14:paraId="11EA2C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2–3 вокальных произведений – образцов барокко, классицизма, романтизма, импрессионизма (подлинных или стилизованных);</w:t>
      </w:r>
    </w:p>
    <w:p w14:paraId="4A425F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7AA172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в звучании незнакомого произведения:</w:t>
      </w:r>
    </w:p>
    <w:p w14:paraId="1BF675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принадлежности к одному из изученных стилей;</w:t>
      </w:r>
    </w:p>
    <w:p w14:paraId="5EB695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исполнительского состава (количество и состав исполнителей, музыкальных инструментов);</w:t>
      </w:r>
    </w:p>
    <w:p w14:paraId="44D371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жанра, круга образов;</w:t>
      </w:r>
    </w:p>
    <w:p w14:paraId="0FB037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4E554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sz w:val="28"/>
          <w:szCs w:val="28"/>
        </w:rPr>
        <w:t>XX</w:t>
      </w:r>
      <w:r>
        <w:rPr>
          <w:rFonts w:ascii="Times New Roman" w:hAnsi="Times New Roman"/>
          <w:sz w:val="28"/>
          <w:szCs w:val="28"/>
          <w:lang w:val="ru-RU"/>
        </w:rPr>
        <w:t xml:space="preserve"> века.</w:t>
      </w:r>
    </w:p>
    <w:p w14:paraId="54A4C8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 xml:space="preserve">Модуль № 7 «Духовная музыка» </w:t>
      </w:r>
    </w:p>
    <w:p w14:paraId="1078E0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7.1.</w:t>
      </w:r>
      <w:r>
        <w:rPr>
          <w:rFonts w:ascii="Times New Roman" w:hAnsi="Times New Roman"/>
          <w:sz w:val="28"/>
          <w:szCs w:val="28"/>
        </w:rPr>
        <w:t> </w:t>
      </w:r>
      <w:r>
        <w:rPr>
          <w:rFonts w:ascii="Times New Roman" w:hAnsi="Times New Roman"/>
          <w:sz w:val="28"/>
          <w:szCs w:val="28"/>
          <w:lang w:val="ru-RU"/>
        </w:rPr>
        <w:t>Храмовый синтез искусств.</w:t>
      </w:r>
    </w:p>
    <w:p w14:paraId="013DF0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Музыка православного и католического богослужения (колокола, пение </w:t>
      </w:r>
      <w:r>
        <w:rPr>
          <w:rFonts w:ascii="Times New Roman" w:hAnsi="Times New Roman"/>
          <w:sz w:val="28"/>
          <w:szCs w:val="28"/>
        </w:rPr>
        <w:t>acapella</w:t>
      </w:r>
      <w:r>
        <w:rPr>
          <w:rFonts w:ascii="Times New Roman" w:hAnsi="Times New Roman"/>
          <w:sz w:val="28"/>
          <w:szCs w:val="28"/>
          <w:lang w:val="ru-RU"/>
        </w:rPr>
        <w:t xml:space="preserve"> или пение в Сопровождении органа). Основные жанры, традиции. Образы Христа, Богородицы, Рождества, Воскресения.</w:t>
      </w:r>
    </w:p>
    <w:p w14:paraId="41B190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23A882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F5C83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68151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вокальных произведений, связанных с религиозной традицией, перекликающихся с ней по тематике;</w:t>
      </w:r>
    </w:p>
    <w:p w14:paraId="6E36DD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сходства и различия элементов разных видов искусства (музыки, живописи, архитектуры), относящихся:</w:t>
      </w:r>
    </w:p>
    <w:p w14:paraId="59467E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русской православной традиции;</w:t>
      </w:r>
    </w:p>
    <w:p w14:paraId="1390CC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западноевропейской христианской традиции;</w:t>
      </w:r>
    </w:p>
    <w:p w14:paraId="10A987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другим конфессиям (по выбору учителя);</w:t>
      </w:r>
    </w:p>
    <w:p w14:paraId="788A50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посещение концерта духовной музыки.</w:t>
      </w:r>
    </w:p>
    <w:p w14:paraId="28A0B0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7.2.</w:t>
      </w:r>
      <w:r>
        <w:rPr>
          <w:rFonts w:ascii="Times New Roman" w:hAnsi="Times New Roman"/>
          <w:sz w:val="28"/>
          <w:szCs w:val="28"/>
        </w:rPr>
        <w:t> </w:t>
      </w:r>
      <w:r>
        <w:rPr>
          <w:rFonts w:ascii="Times New Roman" w:hAnsi="Times New Roman"/>
          <w:sz w:val="28"/>
          <w:szCs w:val="28"/>
          <w:lang w:val="ru-RU"/>
        </w:rPr>
        <w:t xml:space="preserve">Развитие церковной музыки </w:t>
      </w:r>
    </w:p>
    <w:p w14:paraId="2CCC81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767C5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222C54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историей возникновения нотной записи;</w:t>
      </w:r>
    </w:p>
    <w:p w14:paraId="7556E3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нотаций религиозной музыки разных традиций (григорианский хорал, знаменный распев, современные ноты);</w:t>
      </w:r>
    </w:p>
    <w:p w14:paraId="1FAC68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(фрагментами) средневековых церковных распевов (одноголосие);</w:t>
      </w:r>
    </w:p>
    <w:p w14:paraId="09DDB6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слушание духовной музыки;</w:t>
      </w:r>
    </w:p>
    <w:p w14:paraId="11E3F1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w:t>
      </w:r>
    </w:p>
    <w:p w14:paraId="4C3007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состава исполнителей;</w:t>
      </w:r>
    </w:p>
    <w:p w14:paraId="061637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типа фактуры (хоральный склад, полифония);</w:t>
      </w:r>
    </w:p>
    <w:p w14:paraId="56C919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принадлежности к русской или западноевропейской религиозной традиции;</w:t>
      </w:r>
    </w:p>
    <w:p w14:paraId="4D7A58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40F77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7.3.</w:t>
      </w:r>
      <w:r>
        <w:rPr>
          <w:rFonts w:ascii="Times New Roman" w:hAnsi="Times New Roman"/>
          <w:sz w:val="28"/>
          <w:szCs w:val="28"/>
        </w:rPr>
        <w:t> </w:t>
      </w:r>
      <w:r>
        <w:rPr>
          <w:rFonts w:ascii="Times New Roman" w:hAnsi="Times New Roman"/>
          <w:sz w:val="28"/>
          <w:szCs w:val="28"/>
          <w:lang w:val="ru-RU"/>
        </w:rPr>
        <w:t>Музыкальные жанры богослужения.</w:t>
      </w:r>
    </w:p>
    <w:p w14:paraId="693587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39787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07FB1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6F58C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вокализация музыкальных тем изучаемых духовных произведений;</w:t>
      </w:r>
    </w:p>
    <w:p w14:paraId="659697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 изученных произведений и их авторов, иметь представление об особенностях их построения и образов;</w:t>
      </w:r>
    </w:p>
    <w:p w14:paraId="279C64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F6740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7.4.</w:t>
      </w:r>
      <w:r>
        <w:rPr>
          <w:rFonts w:ascii="Times New Roman" w:hAnsi="Times New Roman"/>
          <w:sz w:val="28"/>
          <w:szCs w:val="28"/>
        </w:rPr>
        <w:t> </w:t>
      </w:r>
      <w:r>
        <w:rPr>
          <w:rFonts w:ascii="Times New Roman" w:hAnsi="Times New Roman"/>
          <w:sz w:val="28"/>
          <w:szCs w:val="28"/>
          <w:lang w:val="ru-RU"/>
        </w:rPr>
        <w:t>Религиозные темы и образы в современной музыке.</w:t>
      </w:r>
    </w:p>
    <w:p w14:paraId="55C630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sz w:val="28"/>
          <w:szCs w:val="28"/>
        </w:rPr>
        <w:t>XX</w:t>
      </w:r>
      <w:r>
        <w:rPr>
          <w:rFonts w:ascii="Times New Roman" w:hAnsi="Times New Roman"/>
          <w:sz w:val="28"/>
          <w:szCs w:val="28"/>
          <w:lang w:val="ru-RU"/>
        </w:rPr>
        <w:t>–</w:t>
      </w:r>
      <w:r>
        <w:rPr>
          <w:rFonts w:ascii="Times New Roman" w:hAnsi="Times New Roman"/>
          <w:sz w:val="28"/>
          <w:szCs w:val="28"/>
        </w:rPr>
        <w:t>XXI</w:t>
      </w:r>
      <w:r>
        <w:rPr>
          <w:rFonts w:ascii="Times New Roman" w:hAnsi="Times New Roman"/>
          <w:sz w:val="28"/>
          <w:szCs w:val="28"/>
          <w:lang w:val="ru-RU"/>
        </w:rPr>
        <w:t xml:space="preserve"> веков. Религиозная тематика в контексте современной культуры. </w:t>
      </w:r>
    </w:p>
    <w:p w14:paraId="082B1E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00D972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сопоставление тенденций сохранения и переосмысления религиозной традиции в культуре </w:t>
      </w:r>
      <w:r>
        <w:rPr>
          <w:rFonts w:ascii="Times New Roman" w:hAnsi="Times New Roman"/>
          <w:sz w:val="28"/>
          <w:szCs w:val="28"/>
        </w:rPr>
        <w:t>XX</w:t>
      </w:r>
      <w:r>
        <w:rPr>
          <w:rFonts w:ascii="Times New Roman" w:hAnsi="Times New Roman"/>
          <w:sz w:val="28"/>
          <w:szCs w:val="28"/>
          <w:lang w:val="ru-RU"/>
        </w:rPr>
        <w:t>–</w:t>
      </w:r>
      <w:r>
        <w:rPr>
          <w:rFonts w:ascii="Times New Roman" w:hAnsi="Times New Roman"/>
          <w:sz w:val="28"/>
          <w:szCs w:val="28"/>
        </w:rPr>
        <w:t>XXI</w:t>
      </w:r>
      <w:r>
        <w:rPr>
          <w:rFonts w:ascii="Times New Roman" w:hAnsi="Times New Roman"/>
          <w:sz w:val="28"/>
          <w:szCs w:val="28"/>
          <w:lang w:val="ru-RU"/>
        </w:rPr>
        <w:t xml:space="preserve"> веков;</w:t>
      </w:r>
    </w:p>
    <w:p w14:paraId="5177F3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исполнение музыки духовного содержания, сочиненной современными композиторами;</w:t>
      </w:r>
    </w:p>
    <w:p w14:paraId="10BF1E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исследовательские и творческие проекты по теме «Музыка и религия в наше время»; посещение концерта духовной музыки.</w:t>
      </w:r>
    </w:p>
    <w:p w14:paraId="4428C0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 xml:space="preserve">Модуль № 8 «Современная музыка: основные жанры и направления» </w:t>
      </w:r>
    </w:p>
    <w:p w14:paraId="1363A97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8.1.</w:t>
      </w:r>
      <w:r>
        <w:rPr>
          <w:rFonts w:ascii="Times New Roman" w:hAnsi="Times New Roman"/>
          <w:sz w:val="28"/>
          <w:szCs w:val="28"/>
        </w:rPr>
        <w:t> </w:t>
      </w:r>
      <w:r>
        <w:rPr>
          <w:rFonts w:ascii="Times New Roman" w:hAnsi="Times New Roman"/>
          <w:sz w:val="28"/>
          <w:szCs w:val="28"/>
          <w:lang w:val="ru-RU"/>
        </w:rPr>
        <w:t>Джаз.</w:t>
      </w:r>
    </w:p>
    <w:p w14:paraId="72D367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джаз – основа популярной музыки </w:t>
      </w:r>
      <w:r>
        <w:rPr>
          <w:rFonts w:ascii="Times New Roman" w:hAnsi="Times New Roman"/>
          <w:sz w:val="28"/>
          <w:szCs w:val="28"/>
        </w:rPr>
        <w:t>XX</w:t>
      </w:r>
      <w:r>
        <w:rPr>
          <w:rFonts w:ascii="Times New Roman" w:hAnsi="Times New Roman"/>
          <w:sz w:val="28"/>
          <w:szCs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8AC0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39F753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различными джазовыми музыкальными композициями и направлениями (регтайм, биг бэнд, блюз);</w:t>
      </w:r>
    </w:p>
    <w:p w14:paraId="0DD3A7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одной из «вечнозеленых» джазовых тем, элементы ритмической и вокальной импровизации на ее основе;</w:t>
      </w:r>
    </w:p>
    <w:p w14:paraId="6E8C7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на слух:</w:t>
      </w:r>
    </w:p>
    <w:p w14:paraId="7B52FC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принадлежности к джазовой или классической музыке;</w:t>
      </w:r>
    </w:p>
    <w:p w14:paraId="1751740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исполнительского состава (манера пения, состав инструментов);</w:t>
      </w:r>
    </w:p>
    <w:p w14:paraId="749FF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сочинение блюза; посещение концерта джазовой музыки.</w:t>
      </w:r>
    </w:p>
    <w:p w14:paraId="5A7EFB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8.2.</w:t>
      </w:r>
      <w:r>
        <w:rPr>
          <w:rFonts w:ascii="Times New Roman" w:hAnsi="Times New Roman"/>
          <w:sz w:val="28"/>
          <w:szCs w:val="28"/>
        </w:rPr>
        <w:t> </w:t>
      </w:r>
      <w:r>
        <w:rPr>
          <w:rFonts w:ascii="Times New Roman" w:hAnsi="Times New Roman"/>
          <w:sz w:val="28"/>
          <w:szCs w:val="28"/>
          <w:lang w:val="ru-RU"/>
        </w:rPr>
        <w:t>Мюзикл.</w:t>
      </w:r>
    </w:p>
    <w:p w14:paraId="6DF618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особенности жанра. Классика жанра – мюзиклы середины </w:t>
      </w:r>
      <w:r>
        <w:rPr>
          <w:rFonts w:ascii="Times New Roman" w:hAnsi="Times New Roman"/>
          <w:sz w:val="28"/>
          <w:szCs w:val="28"/>
        </w:rPr>
        <w:t>XX</w:t>
      </w:r>
      <w:r>
        <w:rPr>
          <w:rFonts w:ascii="Times New Roman" w:hAnsi="Times New Roman"/>
          <w:sz w:val="28"/>
          <w:szCs w:val="28"/>
          <w:lang w:val="ru-RU"/>
        </w:rPr>
        <w:t xml:space="preserve"> века (на примере творчества Ф. Лоу, Р. Роджерса, Э.Л. Уэббера). Современные постановки в жанре мюзикла на российской сцене.</w:t>
      </w:r>
    </w:p>
    <w:p w14:paraId="41694D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256E38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A98B6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 рекламных объявлений о премьерах мюзиклов в современных средствах массовой информации;</w:t>
      </w:r>
    </w:p>
    <w:p w14:paraId="39CF1D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видеозаписи одного из мюзиклов, написание собственного рекламного текста для данной постановки;</w:t>
      </w:r>
    </w:p>
    <w:p w14:paraId="61B8A2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отдельных номеров из мюзиклов.</w:t>
      </w:r>
    </w:p>
    <w:p w14:paraId="066D59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8.3.</w:t>
      </w:r>
      <w:r>
        <w:rPr>
          <w:rFonts w:ascii="Times New Roman" w:hAnsi="Times New Roman"/>
          <w:sz w:val="28"/>
          <w:szCs w:val="28"/>
        </w:rPr>
        <w:t> </w:t>
      </w:r>
      <w:r>
        <w:rPr>
          <w:rFonts w:ascii="Times New Roman" w:hAnsi="Times New Roman"/>
          <w:sz w:val="28"/>
          <w:szCs w:val="28"/>
          <w:lang w:val="ru-RU"/>
        </w:rPr>
        <w:t>Молодежная музыкальная культура.</w:t>
      </w:r>
    </w:p>
    <w:p w14:paraId="0C6AB54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направления и стили молодежной музыкальной культуры </w:t>
      </w:r>
      <w:r>
        <w:rPr>
          <w:rFonts w:ascii="Times New Roman" w:hAnsi="Times New Roman"/>
          <w:sz w:val="28"/>
          <w:szCs w:val="28"/>
        </w:rPr>
        <w:t>XX</w:t>
      </w:r>
      <w:r>
        <w:rPr>
          <w:rFonts w:ascii="Times New Roman" w:hAnsi="Times New Roman"/>
          <w:sz w:val="28"/>
          <w:szCs w:val="28"/>
          <w:lang w:val="ru-RU"/>
        </w:rPr>
        <w:t>–</w:t>
      </w:r>
      <w:r>
        <w:rPr>
          <w:rFonts w:ascii="Times New Roman" w:hAnsi="Times New Roman"/>
          <w:sz w:val="28"/>
          <w:szCs w:val="28"/>
        </w:rPr>
        <w:t>XXI</w:t>
      </w:r>
      <w:r>
        <w:rPr>
          <w:rFonts w:ascii="Times New Roman" w:hAnsi="Times New Roman"/>
          <w:sz w:val="28"/>
          <w:szCs w:val="28"/>
          <w:lang w:val="ru-RU"/>
        </w:rPr>
        <w:t xml:space="preserve"> веков (рок-н-ролл, блюз-рок, панк-рок, хард-рок, рэп, хип-хоп, фанк и другие). Авторская песня (Б.Окуджава, Ю.Визбор, В. Высоцкий и др.). </w:t>
      </w:r>
    </w:p>
    <w:p w14:paraId="2E9508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Социальный и коммерческий контекст массовой музыкальной культуры (потребительские тенденции современной культуры). </w:t>
      </w:r>
    </w:p>
    <w:p w14:paraId="1F322E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0CDE2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4046E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песни, относящейся к одному из молодежных музыкальных течений;</w:t>
      </w:r>
    </w:p>
    <w:p w14:paraId="6FDBFE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дискуссия на тему «Современная музыка»;</w:t>
      </w:r>
    </w:p>
    <w:p w14:paraId="159B2C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презентация альбома своей любимой группы.</w:t>
      </w:r>
    </w:p>
    <w:p w14:paraId="222648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8.4.</w:t>
      </w:r>
      <w:r>
        <w:rPr>
          <w:rFonts w:ascii="Times New Roman" w:hAnsi="Times New Roman"/>
          <w:sz w:val="28"/>
          <w:szCs w:val="28"/>
        </w:rPr>
        <w:t> </w:t>
      </w:r>
      <w:r>
        <w:rPr>
          <w:rFonts w:ascii="Times New Roman" w:hAnsi="Times New Roman"/>
          <w:sz w:val="28"/>
          <w:szCs w:val="28"/>
          <w:lang w:val="ru-RU"/>
        </w:rPr>
        <w:t>Музыка цифрового мира.</w:t>
      </w:r>
    </w:p>
    <w:p w14:paraId="60EA85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885C0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160170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поиск информации о способах сохранения и передачи музыки прежде и сейчас;</w:t>
      </w:r>
    </w:p>
    <w:p w14:paraId="2576EF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музыкального клипа популярного исполнителя, анализ его художественного образа, стиля, выразительных средств;</w:t>
      </w:r>
    </w:p>
    <w:p w14:paraId="70A026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 исполнение популярной современной песни;</w:t>
      </w:r>
    </w:p>
    <w:p w14:paraId="623574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F6F2C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 xml:space="preserve">Модуль № 9 «Связь музыки с другими видами искусства» </w:t>
      </w:r>
    </w:p>
    <w:p w14:paraId="704E00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9.1.</w:t>
      </w:r>
      <w:r>
        <w:rPr>
          <w:rFonts w:ascii="Times New Roman" w:hAnsi="Times New Roman"/>
          <w:sz w:val="28"/>
          <w:szCs w:val="28"/>
        </w:rPr>
        <w:t> </w:t>
      </w:r>
      <w:r>
        <w:rPr>
          <w:rFonts w:ascii="Times New Roman" w:hAnsi="Times New Roman"/>
          <w:sz w:val="28"/>
          <w:szCs w:val="28"/>
          <w:lang w:val="ru-RU"/>
        </w:rPr>
        <w:t>Музыка и литература.</w:t>
      </w:r>
    </w:p>
    <w:p w14:paraId="68A3C8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79F04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589436B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вокальной и инструментальной музыки;</w:t>
      </w:r>
    </w:p>
    <w:p w14:paraId="719699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809DE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сочинение рассказа, стихотворения под впечатлением от восприятия инструментального музыкального произведения;</w:t>
      </w:r>
    </w:p>
    <w:p w14:paraId="0EB734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образов программной музыки;</w:t>
      </w:r>
    </w:p>
    <w:p w14:paraId="4A7883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3386DD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9.2.</w:t>
      </w:r>
      <w:r>
        <w:rPr>
          <w:rFonts w:ascii="Times New Roman" w:hAnsi="Times New Roman"/>
          <w:sz w:val="28"/>
          <w:szCs w:val="28"/>
        </w:rPr>
        <w:t> </w:t>
      </w:r>
      <w:r>
        <w:rPr>
          <w:rFonts w:ascii="Times New Roman" w:hAnsi="Times New Roman"/>
          <w:sz w:val="28"/>
          <w:szCs w:val="28"/>
          <w:lang w:val="ru-RU"/>
        </w:rPr>
        <w:t>Музыка и живопись.</w:t>
      </w:r>
    </w:p>
    <w:p w14:paraId="7295C7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624DD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45BED7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музыкальными произведениями программной музыки, выявление интонаций изобразительного характера;</w:t>
      </w:r>
    </w:p>
    <w:p w14:paraId="150DC4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знание музыки, названий и авторов изученных произведений;</w:t>
      </w:r>
    </w:p>
    <w:p w14:paraId="03F9F7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A71CA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26576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9.3.</w:t>
      </w:r>
      <w:r>
        <w:rPr>
          <w:rFonts w:ascii="Times New Roman" w:hAnsi="Times New Roman"/>
          <w:sz w:val="28"/>
          <w:szCs w:val="28"/>
        </w:rPr>
        <w:t> </w:t>
      </w:r>
      <w:r>
        <w:rPr>
          <w:rFonts w:ascii="Times New Roman" w:hAnsi="Times New Roman"/>
          <w:sz w:val="28"/>
          <w:szCs w:val="28"/>
          <w:lang w:val="ru-RU"/>
        </w:rPr>
        <w:t>Музыка и театр.</w:t>
      </w:r>
    </w:p>
    <w:p w14:paraId="02D9C6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AA55F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7202D0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музыки, созданной отечественными и иностранными композиторами для драматического театра;</w:t>
      </w:r>
    </w:p>
    <w:p w14:paraId="697D72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песни из театральной постановки, просмотр видеозаписи спектакля, в котором звучит данная песня;</w:t>
      </w:r>
    </w:p>
    <w:p w14:paraId="1F3CDE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музыкальная викторина на материале изученных фрагментов музыкальных спектаклей;</w:t>
      </w:r>
    </w:p>
    <w:p w14:paraId="6677F7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3E86B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9.4.</w:t>
      </w:r>
      <w:r>
        <w:rPr>
          <w:rFonts w:ascii="Times New Roman" w:hAnsi="Times New Roman"/>
          <w:sz w:val="28"/>
          <w:szCs w:val="28"/>
        </w:rPr>
        <w:t> </w:t>
      </w:r>
      <w:r>
        <w:rPr>
          <w:rFonts w:ascii="Times New Roman" w:hAnsi="Times New Roman"/>
          <w:sz w:val="28"/>
          <w:szCs w:val="28"/>
          <w:lang w:val="ru-RU"/>
        </w:rPr>
        <w:t>Музыка кино и телевидения.</w:t>
      </w:r>
    </w:p>
    <w:p w14:paraId="2BFEA0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C4197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14:paraId="260C5D3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образцами киномузыки отечественных и зарубежных композиторов;</w:t>
      </w:r>
    </w:p>
    <w:p w14:paraId="6B6378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фильмов с целью анализа выразительного эффекта, создаваемого музыкой;</w:t>
      </w:r>
    </w:p>
    <w:p w14:paraId="1B2D5F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разучивание, исполнение песни из фильма;</w:t>
      </w:r>
    </w:p>
    <w:p w14:paraId="7E7231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9480333">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музыке на уровне основного общего образования.</w:t>
      </w:r>
    </w:p>
    <w:p w14:paraId="0A1611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музыки на уровне основного общего образования у обучающегося будут сформированы следующие </w:t>
      </w: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в части:</w:t>
      </w:r>
    </w:p>
    <w:p w14:paraId="3F1E07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патриотического воспитания:</w:t>
      </w:r>
    </w:p>
    <w:p w14:paraId="5F6FF6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14:paraId="1985F7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54D2FE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34131B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1DC01C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14:paraId="7FBA99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14:paraId="7F4D0F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гражданского воспитания:</w:t>
      </w:r>
    </w:p>
    <w:p w14:paraId="5A8E43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20236A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4AB6A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0D6F3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14:paraId="1788C9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14:paraId="7E09B7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9DCCB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52516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эстетического воспитания:</w:t>
      </w:r>
    </w:p>
    <w:p w14:paraId="56FBE4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4E86FA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14:paraId="382DC6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14:paraId="0274CB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61C1C8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14:paraId="61F8E9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14:paraId="232E00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549BB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14358F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96B03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33B3F6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79C76A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D13D0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A8374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14:paraId="62C5C3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трудового воспитания:</w:t>
      </w:r>
    </w:p>
    <w:p w14:paraId="11690F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14:paraId="1DD3FD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14:paraId="282B1C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14:paraId="56510D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труду и результатам трудовой деятельности;</w:t>
      </w:r>
    </w:p>
    <w:p w14:paraId="6D6E41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экологического воспитания:</w:t>
      </w:r>
    </w:p>
    <w:p w14:paraId="6B3CB3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668D9D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нравственно-эстетическое отношение к природе,</w:t>
      </w:r>
    </w:p>
    <w:p w14:paraId="151EBB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14:paraId="2DF724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w:t>
      </w:r>
      <w:r>
        <w:rPr>
          <w:rFonts w:ascii="Times New Roman" w:hAnsi="Times New Roman"/>
          <w:sz w:val="28"/>
          <w:szCs w:val="28"/>
          <w:lang w:val="ru-RU"/>
        </w:rPr>
        <w:t>адаптации к изменяющимся условиям социальной и природной среды:</w:t>
      </w:r>
    </w:p>
    <w:p w14:paraId="6F6F72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4DBF0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201A61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86497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AA182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музыки на уровне основного общего образования у обучающегося будут сформированы </w:t>
      </w:r>
      <w:r>
        <w:rPr>
          <w:rFonts w:ascii="Times New Roman" w:hAnsi="Times New Roman"/>
          <w:b/>
          <w:sz w:val="28"/>
          <w:szCs w:val="28"/>
          <w:lang w:val="ru-RU"/>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07DCC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5CA788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BA835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3C679B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7BEF0A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F107B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484652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p>
    <w:p w14:paraId="2DE336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0BE7B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7CA928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78AE03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BD0F6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14:paraId="2581C5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4CE74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p>
    <w:p w14:paraId="0DB0630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304A7C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0098E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14:paraId="56B2652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576660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4A9BB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632F3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5C8B54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1F41A3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0572A9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22A25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как часть универсальных коммуникативных учебных действий:</w:t>
      </w:r>
    </w:p>
    <w:p w14:paraId="66F37C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невербальная коммуникация:</w:t>
      </w:r>
    </w:p>
    <w:p w14:paraId="51CC15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DF6B4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C7CC0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D653B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14:paraId="75A15B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8A296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вербальное общение:</w:t>
      </w:r>
    </w:p>
    <w:p w14:paraId="5DCD51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14:paraId="4D7DF9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768871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319F4B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3C958B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p>
    <w:p w14:paraId="07EDED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совместная деятельность (сотрудничество):</w:t>
      </w:r>
    </w:p>
    <w:p w14:paraId="727C43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FD006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EE644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5AF2D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54A970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BCA0E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A7286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31814F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1BE1D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1B2289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0860FB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14:paraId="067B7F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4C0DB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p>
    <w:p w14:paraId="02BE27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(рефлексии) как часть универсальных регулятивных учебных действий:</w:t>
      </w:r>
    </w:p>
    <w:p w14:paraId="1E9F5E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14:paraId="549912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ее изменения;</w:t>
      </w:r>
    </w:p>
    <w:p w14:paraId="79C6BB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5D875F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20D06CD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7552A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эмоционального интеллекта как часть универсальных регулятивных учебных действий:</w:t>
      </w:r>
    </w:p>
    <w:p w14:paraId="6B9E95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5F063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D6306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14:paraId="00216E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646092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14:paraId="1E97E9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принимать себя и других как часть универсальных регулятивных учебных действий:</w:t>
      </w:r>
    </w:p>
    <w:p w14:paraId="4DAD6D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0B3883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17DC97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14:paraId="3CB7F0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14:paraId="5EF96F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14:paraId="79BF4A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9915AEB">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музыке на уровне основного общего образования.</w:t>
      </w:r>
    </w:p>
    <w:p w14:paraId="767FE4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CCCA4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Обучающиеся, освоившие основную образовательную программу по музыке:</w:t>
      </w:r>
    </w:p>
    <w:p w14:paraId="51F996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259C8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14:paraId="41A3E8E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64A766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7FB7E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3C114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1 «Музыка моего края» обучающийся научится:</w:t>
      </w:r>
    </w:p>
    <w:p w14:paraId="628143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58F32A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p>
    <w:p w14:paraId="76DA16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2 «Народное музыкальное творчество России» обучающийся научится:</w:t>
      </w:r>
    </w:p>
    <w:p w14:paraId="19E3F2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492602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14:paraId="673F62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1860EE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A98A2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3 «Русская классическая музыка» обучающийся научится:</w:t>
      </w:r>
    </w:p>
    <w:p w14:paraId="7471F0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7C1FA9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BF58E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14:paraId="1FAC58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p>
    <w:p w14:paraId="25EFE5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4 «Жанры музыкального искусства» обучающийся научится:</w:t>
      </w:r>
    </w:p>
    <w:p w14:paraId="07D3B4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60C8CF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14:paraId="256DD4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20179B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5 «Музыка народов мира» обучающийся научится:</w:t>
      </w:r>
    </w:p>
    <w:p w14:paraId="1B0D98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CC34C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14:paraId="7F54CD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4EFFCC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08BDC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6 «Европейская классическая музыка» обучающийся научится:</w:t>
      </w:r>
    </w:p>
    <w:p w14:paraId="73C0AA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478A09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26361C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14:paraId="5D64C3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74D8A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32AC9D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изучения модуля № 7 «Духовная музыка» обучающийся научится: </w:t>
      </w:r>
    </w:p>
    <w:p w14:paraId="04189D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67ABA4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14:paraId="02A12C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сочинений духовной музыки, называть их автора.</w:t>
      </w:r>
    </w:p>
    <w:p w14:paraId="64378A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8 «Современная музыка: основные жанры и направления» обучающийся научится:</w:t>
      </w:r>
    </w:p>
    <w:p w14:paraId="77F8D1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14:paraId="0B2A56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1522A5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исполнять современные музыкальные произведения в разных видах деятельности.</w:t>
      </w:r>
    </w:p>
    <w:p w14:paraId="5E03CB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изучения модуля № 9 «Связь музыки с другими видами искусства» обучающийся научится:</w:t>
      </w:r>
    </w:p>
    <w:p w14:paraId="2F6EE7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14:paraId="0E0059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14:paraId="18C32D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5AD9C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740360C8">
      <w:pPr>
        <w:keepNext/>
        <w:keepLines/>
        <w:spacing w:after="0" w:line="348" w:lineRule="auto"/>
        <w:jc w:val="center"/>
        <w:outlineLvl w:val="0"/>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2.1.19. Рабочая программа по учебному предмету «Труд (технология)».</w:t>
      </w:r>
    </w:p>
    <w:p w14:paraId="059E415E">
      <w:pPr>
        <w:spacing w:after="0" w:line="348" w:lineRule="auto"/>
        <w:contextualSpacing/>
        <w:jc w:val="center"/>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Пояснительная записка.</w:t>
      </w:r>
    </w:p>
    <w:p w14:paraId="790749BA">
      <w:pPr>
        <w:spacing w:after="0" w:line="348" w:lineRule="auto"/>
        <w:contextualSpacing/>
        <w:jc w:val="center"/>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Пояснительная записка.</w:t>
      </w:r>
    </w:p>
    <w:p w14:paraId="37FBA4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6965CF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9F51B3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3420FC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учебному предмету «Труд (технология)» конкретизирует содержание, предметные, метапредметные и личностные результаты.</w:t>
      </w:r>
    </w:p>
    <w:p w14:paraId="1E5DE2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Стратегическим документом, определяющими направление модернизации содержания и методов обучения, является ФГОС ООО.</w:t>
      </w:r>
    </w:p>
    <w:p w14:paraId="1A891D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621AAA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Задачами учебного предмета «Труд (технология)» являются:</w:t>
      </w:r>
    </w:p>
    <w:p w14:paraId="026493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BFB4D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знаниями, умениями и опытом деятельности в предметной области «Технология»;</w:t>
      </w:r>
    </w:p>
    <w:p w14:paraId="519577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6DFAA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A1C1E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E5C72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F70B99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33A868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049EEA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предмету «Труд (технология)» построена   по модульному принципу.</w:t>
      </w:r>
    </w:p>
    <w:p w14:paraId="5118FA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4BA403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4C3547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ACA0A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Инвариантные модули программы по учебному предмету   «Труд (технология)»:</w:t>
      </w:r>
    </w:p>
    <w:p w14:paraId="692AA9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Модуль «Производство и технологии».</w:t>
      </w:r>
    </w:p>
    <w:p w14:paraId="788F42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B0D4C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788A1C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BCC21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Модуль «Технологии обработки материалов и пищевых продуктов».</w:t>
      </w:r>
    </w:p>
    <w:p w14:paraId="2D90DA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D0B42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Модуль «Компьютерная графика. Черчение».</w:t>
      </w:r>
    </w:p>
    <w:p w14:paraId="7EA0A7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38AC6D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83839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693B3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Модуль «Робототехника».</w:t>
      </w:r>
    </w:p>
    <w:p w14:paraId="208DC7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93EAC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58B4B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Модуль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w:t>
      </w:r>
    </w:p>
    <w:p w14:paraId="367784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AD347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Примеры вариативных модулей программы по учебному предмету «Труд (технология)».</w:t>
      </w:r>
    </w:p>
    <w:p w14:paraId="30AA60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Модуль «Автоматизированные системы».</w:t>
      </w:r>
    </w:p>
    <w:p w14:paraId="02245B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9D3AF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Модули «Животноводство» и «Растениеводство».</w:t>
      </w:r>
    </w:p>
    <w:p w14:paraId="1148B5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75B7A4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В программе по учебному предмету «Труд (технология)» осуществляется реализация межпредметных связей:</w:t>
      </w:r>
    </w:p>
    <w:p w14:paraId="26768E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14:paraId="0E4540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14:paraId="3FDCCFD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8DE1E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14:paraId="6032BB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15AEB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14:paraId="5F8CF1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обществознанием при освоении тем в инвариантном модуле «Производство и технологии».</w:t>
      </w:r>
    </w:p>
    <w:p w14:paraId="2D7AAF77">
      <w:pPr>
        <w:spacing w:after="0" w:line="348" w:lineRule="auto"/>
        <w:contextualSpacing/>
        <w:jc w:val="center"/>
        <w:rPr>
          <w:rFonts w:ascii="Times New Roman" w:hAnsi="Times New Roman"/>
          <w:b/>
          <w:sz w:val="28"/>
          <w:szCs w:val="28"/>
          <w:lang w:val="ru-RU"/>
        </w:rPr>
      </w:pPr>
      <w:r>
        <w:rPr>
          <w:rFonts w:ascii="Times New Roman" w:hAnsi="Times New Roman"/>
          <w:b/>
          <w:sz w:val="28"/>
          <w:szCs w:val="28"/>
          <w:lang w:val="ru-RU"/>
        </w:rPr>
        <w:t>Содержание обучения.</w:t>
      </w:r>
    </w:p>
    <w:p w14:paraId="787FAE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w:t>
      </w:r>
      <w:bookmarkStart w:id="64" w:name="_Toc157707437"/>
    </w:p>
    <w:bookmarkEnd w:id="64"/>
    <w:p w14:paraId="02D8E570">
      <w:pPr>
        <w:spacing w:after="0" w:line="360" w:lineRule="auto"/>
        <w:ind w:firstLine="709"/>
        <w:jc w:val="both"/>
        <w:rPr>
          <w:rFonts w:ascii="Times New Roman" w:hAnsi="Times New Roman"/>
          <w:sz w:val="28"/>
          <w:szCs w:val="28"/>
          <w:lang w:val="ru-RU"/>
        </w:rPr>
      </w:pPr>
      <w:bookmarkStart w:id="65" w:name="_Toc157707438"/>
      <w:r>
        <w:rPr>
          <w:rFonts w:ascii="Times New Roman" w:hAnsi="Times New Roman"/>
          <w:sz w:val="28"/>
          <w:szCs w:val="28"/>
          <w:lang w:val="ru-RU"/>
        </w:rPr>
        <w:t xml:space="preserve"> Инвариантные модули</w:t>
      </w:r>
      <w:bookmarkEnd w:id="65"/>
      <w:r>
        <w:rPr>
          <w:rFonts w:ascii="Times New Roman" w:hAnsi="Times New Roman"/>
          <w:sz w:val="28"/>
          <w:szCs w:val="28"/>
          <w:lang w:val="ru-RU"/>
        </w:rPr>
        <w:t>.</w:t>
      </w:r>
      <w:bookmarkStart w:id="66" w:name="_Toc157707439"/>
    </w:p>
    <w:p w14:paraId="672B55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«Производство и технологии»</w:t>
      </w:r>
      <w:bookmarkEnd w:id="66"/>
      <w:r>
        <w:rPr>
          <w:rFonts w:ascii="Times New Roman" w:hAnsi="Times New Roman"/>
          <w:sz w:val="28"/>
          <w:szCs w:val="28"/>
          <w:lang w:val="ru-RU"/>
        </w:rPr>
        <w:t>.</w:t>
      </w:r>
    </w:p>
    <w:p w14:paraId="0FC289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Класс.</w:t>
      </w:r>
    </w:p>
    <w:p w14:paraId="48AFE4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14:paraId="139768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4A09DC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F65E0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Какие бывают профессии. Мир труда и профессий. С</w:t>
      </w:r>
      <w:bookmarkStart w:id="67" w:name="_Toc157707441"/>
      <w:r>
        <w:rPr>
          <w:rFonts w:ascii="Times New Roman" w:hAnsi="Times New Roman"/>
          <w:sz w:val="28"/>
          <w:szCs w:val="28"/>
          <w:lang w:val="ru-RU"/>
        </w:rPr>
        <w:t>оциальная значимость профессий.</w:t>
      </w:r>
    </w:p>
    <w:p w14:paraId="21E55A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К</w:t>
      </w:r>
      <w:bookmarkEnd w:id="67"/>
      <w:r>
        <w:rPr>
          <w:rFonts w:ascii="Times New Roman" w:hAnsi="Times New Roman"/>
          <w:sz w:val="28"/>
          <w:szCs w:val="28"/>
          <w:lang w:val="ru-RU"/>
        </w:rPr>
        <w:t>ласс.</w:t>
      </w:r>
    </w:p>
    <w:p w14:paraId="12AB58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и моделирование. </w:t>
      </w:r>
    </w:p>
    <w:p w14:paraId="02AA6E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машин и механизмов. Кинематические схемы. </w:t>
      </w:r>
    </w:p>
    <w:p w14:paraId="35A652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Технологические задачи и способы их решения.</w:t>
      </w:r>
    </w:p>
    <w:p w14:paraId="2A21EF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Техническое моделирование и конструирование. Конструкторская документация.</w:t>
      </w:r>
    </w:p>
    <w:p w14:paraId="63391B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Перспективы развития техники и технологий.</w:t>
      </w:r>
    </w:p>
    <w:p w14:paraId="784321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w:t>
      </w:r>
      <w:bookmarkStart w:id="68" w:name="_Toc157707442"/>
      <w:r>
        <w:rPr>
          <w:rFonts w:ascii="Times New Roman" w:hAnsi="Times New Roman"/>
          <w:sz w:val="28"/>
          <w:szCs w:val="28"/>
          <w:lang w:val="ru-RU"/>
        </w:rPr>
        <w:t>рофессий. Инженерные профессии.</w:t>
      </w:r>
    </w:p>
    <w:p w14:paraId="77D126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w:t>
      </w:r>
      <w:bookmarkEnd w:id="68"/>
      <w:r>
        <w:rPr>
          <w:rFonts w:ascii="Times New Roman" w:hAnsi="Times New Roman"/>
          <w:sz w:val="28"/>
          <w:szCs w:val="28"/>
          <w:lang w:val="ru-RU"/>
        </w:rPr>
        <w:t>класс.</w:t>
      </w:r>
    </w:p>
    <w:p w14:paraId="2C604A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Создание технологий как основная задача современной науки. </w:t>
      </w:r>
    </w:p>
    <w:p w14:paraId="61B7F7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Промышленная эстетика. Дизайн.</w:t>
      </w:r>
    </w:p>
    <w:p w14:paraId="59BAFB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Народные ремесла. Народные ремесла и промыслы России.</w:t>
      </w:r>
    </w:p>
    <w:p w14:paraId="4F962A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Цифровизация производства. Цифровые технологии и способы обработки информации.</w:t>
      </w:r>
    </w:p>
    <w:p w14:paraId="0A1543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14:paraId="6FE44E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высокотехнологичных отраслей. «Высокие технологии» двойного назначения.</w:t>
      </w:r>
    </w:p>
    <w:p w14:paraId="6CB19D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14:paraId="3AC4DD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дизайном, их востребованность   на рынке труда.</w:t>
      </w:r>
      <w:bookmarkStart w:id="69" w:name="_Toc157707443"/>
    </w:p>
    <w:p w14:paraId="22431B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w:t>
      </w:r>
      <w:bookmarkEnd w:id="69"/>
      <w:r>
        <w:rPr>
          <w:rFonts w:ascii="Times New Roman" w:hAnsi="Times New Roman"/>
          <w:sz w:val="28"/>
          <w:szCs w:val="28"/>
          <w:lang w:val="ru-RU"/>
        </w:rPr>
        <w:t>класс.</w:t>
      </w:r>
    </w:p>
    <w:p w14:paraId="7878F3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14:paraId="39C1981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14:paraId="3B6B1B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Рынок труда. Функции рынка труда. Трудовые ресурсы.</w:t>
      </w:r>
    </w:p>
    <w:p w14:paraId="7BCD63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70" w:name="_Toc157707444"/>
    </w:p>
    <w:p w14:paraId="21CAD8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w:t>
      </w:r>
      <w:bookmarkEnd w:id="70"/>
      <w:r>
        <w:rPr>
          <w:rFonts w:ascii="Times New Roman" w:hAnsi="Times New Roman"/>
          <w:sz w:val="28"/>
          <w:szCs w:val="28"/>
          <w:lang w:val="ru-RU"/>
        </w:rPr>
        <w:t>класс.</w:t>
      </w:r>
    </w:p>
    <w:p w14:paraId="407995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14:paraId="246C5E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14:paraId="717405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33D9CA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Технологическое предпринимательство. Инновации и их виды. Новые рынки для продуктов.</w:t>
      </w:r>
    </w:p>
    <w:p w14:paraId="33094F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 профессий. Выбор профессии. </w:t>
      </w:r>
      <w:bookmarkStart w:id="71" w:name="_Toc157707445"/>
    </w:p>
    <w:p w14:paraId="2E790C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«Компьютерная графика. Черчение»</w:t>
      </w:r>
      <w:bookmarkEnd w:id="71"/>
      <w:bookmarkStart w:id="72" w:name="_Toc157707446"/>
      <w:r>
        <w:rPr>
          <w:rFonts w:ascii="Times New Roman" w:hAnsi="Times New Roman"/>
          <w:sz w:val="28"/>
          <w:szCs w:val="28"/>
          <w:lang w:val="ru-RU"/>
        </w:rPr>
        <w:t>.</w:t>
      </w:r>
    </w:p>
    <w:p w14:paraId="70DFB0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w:t>
      </w:r>
      <w:bookmarkEnd w:id="72"/>
      <w:r>
        <w:rPr>
          <w:rFonts w:ascii="Times New Roman" w:hAnsi="Times New Roman"/>
          <w:sz w:val="28"/>
          <w:szCs w:val="28"/>
          <w:lang w:val="ru-RU"/>
        </w:rPr>
        <w:t>класс.</w:t>
      </w:r>
    </w:p>
    <w:p w14:paraId="7DFE33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270826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Графические материалы и инструменты.</w:t>
      </w:r>
    </w:p>
    <w:p w14:paraId="0C2623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14:paraId="694AE4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14:paraId="0539D8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чертежей (рамка, основная надпись, масштаб, виды, нанесение размеров).</w:t>
      </w:r>
    </w:p>
    <w:p w14:paraId="07200E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чертежа.</w:t>
      </w:r>
    </w:p>
    <w:p w14:paraId="2EF643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черчением, их востребованность   на рынке труда.</w:t>
      </w:r>
    </w:p>
    <w:p w14:paraId="65CF60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класс.</w:t>
      </w:r>
    </w:p>
    <w:p w14:paraId="3A39C8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проектной документации.</w:t>
      </w:r>
    </w:p>
    <w:p w14:paraId="3F8B2E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выполнения чертежей с использованием чертежных инструментов   и приспособлений.</w:t>
      </w:r>
    </w:p>
    <w:p w14:paraId="0FE488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Стандарты оформления.</w:t>
      </w:r>
    </w:p>
    <w:p w14:paraId="3DAF0C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графическом редакторе, компьютерной графике.</w:t>
      </w:r>
    </w:p>
    <w:p w14:paraId="2E8CA6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графического редактора. Создание эскиза в графическом редакторе.</w:t>
      </w:r>
    </w:p>
    <w:p w14:paraId="58230E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для создания и редактирования текста в графическом редакторе.</w:t>
      </w:r>
    </w:p>
    <w:p w14:paraId="031594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печатной продукции в графическом редакторе.</w:t>
      </w:r>
    </w:p>
    <w:p w14:paraId="1EE66E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черчением, их востребованность   на рынке труда.</w:t>
      </w:r>
      <w:bookmarkStart w:id="73" w:name="_Toc157707448"/>
    </w:p>
    <w:p w14:paraId="29416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bookmarkEnd w:id="73"/>
      <w:r>
        <w:rPr>
          <w:rFonts w:ascii="Times New Roman" w:hAnsi="Times New Roman"/>
          <w:sz w:val="28"/>
          <w:szCs w:val="28"/>
          <w:lang w:val="ru-RU"/>
        </w:rPr>
        <w:t xml:space="preserve"> класс.</w:t>
      </w:r>
    </w:p>
    <w:p w14:paraId="46F839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0FA315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14:paraId="09F698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графической модели.</w:t>
      </w:r>
    </w:p>
    <w:p w14:paraId="7EAF0B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670A3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Математические, физические и информационные модели.</w:t>
      </w:r>
    </w:p>
    <w:p w14:paraId="5A6269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модели. Виды графических моделей.</w:t>
      </w:r>
    </w:p>
    <w:p w14:paraId="163E72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Количественная и качественная оценка модели.</w:t>
      </w:r>
    </w:p>
    <w:p w14:paraId="393C60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черчением, их востребованность   на рынке труда.</w:t>
      </w:r>
      <w:bookmarkStart w:id="74" w:name="_Toc157707449"/>
    </w:p>
    <w:p w14:paraId="07AEF3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w:t>
      </w:r>
      <w:bookmarkEnd w:id="74"/>
      <w:r>
        <w:rPr>
          <w:rFonts w:ascii="Times New Roman" w:hAnsi="Times New Roman"/>
          <w:sz w:val="28"/>
          <w:szCs w:val="28"/>
          <w:lang w:val="ru-RU"/>
        </w:rPr>
        <w:t xml:space="preserve"> класс.</w:t>
      </w:r>
    </w:p>
    <w:p w14:paraId="2C6BE9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14:paraId="38340B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документов, виды документов. Основная надпись.</w:t>
      </w:r>
    </w:p>
    <w:p w14:paraId="3258AF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Геометрические примитивы.</w:t>
      </w:r>
    </w:p>
    <w:p w14:paraId="3F1C23F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редактирование и трансформация графических объектов.</w:t>
      </w:r>
    </w:p>
    <w:p w14:paraId="6F6611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Сложные 3</w:t>
      </w:r>
      <w:r>
        <w:rPr>
          <w:rFonts w:ascii="Times New Roman" w:hAnsi="Times New Roman"/>
          <w:sz w:val="28"/>
          <w:szCs w:val="28"/>
        </w:rPr>
        <w:t>D</w:t>
      </w:r>
      <w:r>
        <w:rPr>
          <w:rFonts w:ascii="Times New Roman" w:hAnsi="Times New Roman"/>
          <w:sz w:val="28"/>
          <w:szCs w:val="28"/>
          <w:lang w:val="ru-RU"/>
        </w:rPr>
        <w:t>-модели и сборочные чертежи.</w:t>
      </w:r>
    </w:p>
    <w:p w14:paraId="617DA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Изделия и их модели. Анализ формы объекта и синтез модели.</w:t>
      </w:r>
    </w:p>
    <w:p w14:paraId="72C7E0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 создания 3</w:t>
      </w:r>
      <w:r>
        <w:rPr>
          <w:rFonts w:ascii="Times New Roman" w:hAnsi="Times New Roman"/>
          <w:sz w:val="28"/>
          <w:szCs w:val="28"/>
        </w:rPr>
        <w:t>D</w:t>
      </w:r>
      <w:r>
        <w:rPr>
          <w:rFonts w:ascii="Times New Roman" w:hAnsi="Times New Roman"/>
          <w:sz w:val="28"/>
          <w:szCs w:val="28"/>
          <w:lang w:val="ru-RU"/>
        </w:rPr>
        <w:t>-модели.</w:t>
      </w:r>
    </w:p>
    <w:p w14:paraId="7F88D09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14:paraId="5BEAC9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компьютерной графикой, их в</w:t>
      </w:r>
      <w:bookmarkStart w:id="75" w:name="_Toc157707450"/>
      <w:r>
        <w:rPr>
          <w:rFonts w:ascii="Times New Roman" w:hAnsi="Times New Roman"/>
          <w:sz w:val="28"/>
          <w:szCs w:val="28"/>
          <w:lang w:val="ru-RU"/>
        </w:rPr>
        <w:t>остребованность на рынке труда.</w:t>
      </w:r>
    </w:p>
    <w:p w14:paraId="289CAD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w:t>
      </w:r>
      <w:bookmarkEnd w:id="75"/>
      <w:r>
        <w:rPr>
          <w:rFonts w:ascii="Times New Roman" w:hAnsi="Times New Roman"/>
          <w:sz w:val="28"/>
          <w:szCs w:val="28"/>
          <w:lang w:val="ru-RU"/>
        </w:rPr>
        <w:t xml:space="preserve"> класс.</w:t>
      </w:r>
    </w:p>
    <w:p w14:paraId="7CC648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14:paraId="20BA7E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Оформление конструкторской документации, в том числе, с использованием САПР.</w:t>
      </w:r>
    </w:p>
    <w:p w14:paraId="7A2BEC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532A56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w:t>
      </w:r>
      <w:bookmarkStart w:id="76" w:name="_Toc157707451"/>
      <w:r>
        <w:rPr>
          <w:rFonts w:ascii="Times New Roman" w:hAnsi="Times New Roman"/>
          <w:sz w:val="28"/>
          <w:szCs w:val="28"/>
          <w:lang w:val="ru-RU"/>
        </w:rPr>
        <w:t>а.</w:t>
      </w:r>
    </w:p>
    <w:p w14:paraId="48FBFF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w:t>
      </w:r>
      <w:bookmarkEnd w:id="76"/>
      <w:bookmarkStart w:id="77" w:name="_Toc157707452"/>
      <w:r>
        <w:rPr>
          <w:rFonts w:ascii="Times New Roman" w:hAnsi="Times New Roman"/>
          <w:sz w:val="28"/>
          <w:szCs w:val="28"/>
          <w:lang w:val="ru-RU"/>
        </w:rPr>
        <w:t>.</w:t>
      </w:r>
    </w:p>
    <w:p w14:paraId="51E8CD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w:t>
      </w:r>
      <w:bookmarkEnd w:id="77"/>
      <w:r>
        <w:rPr>
          <w:rFonts w:ascii="Times New Roman" w:hAnsi="Times New Roman"/>
          <w:sz w:val="28"/>
          <w:szCs w:val="28"/>
          <w:lang w:val="ru-RU"/>
        </w:rPr>
        <w:t>класс.</w:t>
      </w:r>
    </w:p>
    <w:p w14:paraId="665A46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14:paraId="00A0B1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5B6333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объемных моделей с помощью компьютерных программ.</w:t>
      </w:r>
    </w:p>
    <w:p w14:paraId="2B7676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14:paraId="177540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14:paraId="6D9298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bookmarkStart w:id="78" w:name="_Toc157707453"/>
    </w:p>
    <w:p w14:paraId="7960D5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w:t>
      </w:r>
      <w:bookmarkEnd w:id="78"/>
      <w:r>
        <w:rPr>
          <w:rFonts w:ascii="Times New Roman" w:hAnsi="Times New Roman"/>
          <w:sz w:val="28"/>
          <w:szCs w:val="28"/>
          <w:lang w:val="ru-RU"/>
        </w:rPr>
        <w:t>класс.</w:t>
      </w:r>
    </w:p>
    <w:p w14:paraId="25E40A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D</w:t>
      </w:r>
      <w:r>
        <w:rPr>
          <w:rFonts w:ascii="Times New Roman" w:hAnsi="Times New Roman"/>
          <w:sz w:val="28"/>
          <w:szCs w:val="28"/>
          <w:lang w:val="ru-RU"/>
        </w:rPr>
        <w:t>-моделирование как технология создания визуальных моделей.</w:t>
      </w:r>
    </w:p>
    <w:p w14:paraId="46E9B1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примитивы в 3</w:t>
      </w:r>
      <w:r>
        <w:rPr>
          <w:rFonts w:ascii="Times New Roman" w:hAnsi="Times New Roman"/>
          <w:sz w:val="28"/>
          <w:szCs w:val="28"/>
        </w:rPr>
        <w:t>D</w:t>
      </w:r>
      <w:r>
        <w:rPr>
          <w:rFonts w:ascii="Times New Roman" w:hAnsi="Times New Roman"/>
          <w:sz w:val="28"/>
          <w:szCs w:val="28"/>
          <w:lang w:val="ru-RU"/>
        </w:rPr>
        <w:t>-моделировании. Куб и кубоид.   Шар и многогранник. Цилиндр, призма, пирамида.</w:t>
      </w:r>
    </w:p>
    <w:p w14:paraId="0F4120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0C86DA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«прототипирование». Создание цифровой объемной модели.</w:t>
      </w:r>
    </w:p>
    <w:p w14:paraId="7A4921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для создания цифровой объемной модели.</w:t>
      </w:r>
    </w:p>
    <w:p w14:paraId="60EE4E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bookmarkStart w:id="79" w:name="_Toc157707454"/>
    </w:p>
    <w:p w14:paraId="255E87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w:t>
      </w:r>
      <w:bookmarkEnd w:id="79"/>
      <w:r>
        <w:rPr>
          <w:rFonts w:ascii="Times New Roman" w:hAnsi="Times New Roman"/>
          <w:sz w:val="28"/>
          <w:szCs w:val="28"/>
          <w:lang w:val="ru-RU"/>
        </w:rPr>
        <w:t>класс.</w:t>
      </w:r>
    </w:p>
    <w:p w14:paraId="5EBE85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сложных объектов. Рендеринг. Полигональная сетка.</w:t>
      </w:r>
    </w:p>
    <w:p w14:paraId="39104C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«аддитивные технологии».</w:t>
      </w:r>
    </w:p>
    <w:p w14:paraId="0B2218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Pr>
          <w:rFonts w:ascii="Times New Roman" w:hAnsi="Times New Roman"/>
          <w:sz w:val="28"/>
          <w:szCs w:val="28"/>
          <w:lang w:val="ru-RU"/>
        </w:rPr>
        <w:t>-принтеры.</w:t>
      </w:r>
    </w:p>
    <w:p w14:paraId="46D50C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Области применения трехмерной печати. Сырье для трехмерной печати.</w:t>
      </w:r>
    </w:p>
    <w:p w14:paraId="791630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Pr>
          <w:rFonts w:ascii="Times New Roman" w:hAnsi="Times New Roman"/>
          <w:sz w:val="28"/>
          <w:szCs w:val="28"/>
          <w:lang w:val="ru-RU"/>
        </w:rPr>
        <w:t>-принтере.</w:t>
      </w:r>
    </w:p>
    <w:p w14:paraId="517F13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к печати. Печать 3</w:t>
      </w:r>
      <w:r>
        <w:rPr>
          <w:rFonts w:ascii="Times New Roman" w:hAnsi="Times New Roman"/>
          <w:sz w:val="28"/>
          <w:szCs w:val="28"/>
        </w:rPr>
        <w:t>D</w:t>
      </w:r>
      <w:r>
        <w:rPr>
          <w:rFonts w:ascii="Times New Roman" w:hAnsi="Times New Roman"/>
          <w:sz w:val="28"/>
          <w:szCs w:val="28"/>
          <w:lang w:val="ru-RU"/>
        </w:rPr>
        <w:t>-модели.</w:t>
      </w:r>
    </w:p>
    <w:p w14:paraId="6D762B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p>
    <w:p w14:paraId="114B20B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bookmarkStart w:id="80" w:name="_Toc157707455"/>
    </w:p>
    <w:p w14:paraId="7C5934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«Технологии обработки материалов и пищевых продуктов»</w:t>
      </w:r>
      <w:bookmarkEnd w:id="80"/>
      <w:r>
        <w:rPr>
          <w:rFonts w:ascii="Times New Roman" w:hAnsi="Times New Roman"/>
          <w:sz w:val="28"/>
          <w:szCs w:val="28"/>
          <w:lang w:val="ru-RU"/>
        </w:rPr>
        <w:t>.</w:t>
      </w:r>
      <w:bookmarkStart w:id="81" w:name="_Toc157707456"/>
    </w:p>
    <w:p w14:paraId="7C583A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w:t>
      </w:r>
      <w:bookmarkEnd w:id="81"/>
      <w:r>
        <w:rPr>
          <w:rFonts w:ascii="Times New Roman" w:hAnsi="Times New Roman"/>
          <w:sz w:val="28"/>
          <w:szCs w:val="28"/>
          <w:lang w:val="ru-RU"/>
        </w:rPr>
        <w:t>класс.</w:t>
      </w:r>
    </w:p>
    <w:p w14:paraId="220678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конструкционных материалов.</w:t>
      </w:r>
    </w:p>
    <w:p w14:paraId="2DC42EC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C1C8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Бумага и ее свойства. Производство бумаги, история и современные технологии.</w:t>
      </w:r>
    </w:p>
    <w:p w14:paraId="42C5DD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6725A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Ручной и электрифицированный инструменты для обработки древесины.</w:t>
      </w:r>
    </w:p>
    <w:p w14:paraId="60EEE2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Операции (основные): разметка, пиление, сверление, зачистка, декорирование древесины.</w:t>
      </w:r>
    </w:p>
    <w:p w14:paraId="4F2F70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промыслы по обработке древесины.</w:t>
      </w:r>
    </w:p>
    <w:p w14:paraId="6AFA6D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и обработкой древесины.</w:t>
      </w:r>
    </w:p>
    <w:p w14:paraId="423651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древесины».</w:t>
      </w:r>
    </w:p>
    <w:p w14:paraId="5D7DB6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пищевых продуктов.</w:t>
      </w:r>
    </w:p>
    <w:p w14:paraId="167B98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питании и технологиях приготовления пищи.</w:t>
      </w:r>
    </w:p>
    <w:p w14:paraId="5E16B0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Рациональное, здоровое питание, режим питания, пищевая пирамида.</w:t>
      </w:r>
    </w:p>
    <w:p w14:paraId="618C9F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B5554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14:paraId="22C588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1DAF41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14:paraId="4B4AA2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и обработкой пищевых продуктов.</w:t>
      </w:r>
    </w:p>
    <w:p w14:paraId="57D8F0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Групповой проект по теме «Питание и здоровье человека».</w:t>
      </w:r>
    </w:p>
    <w:p w14:paraId="07BDAA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текстильных материалов.</w:t>
      </w:r>
    </w:p>
    <w:p w14:paraId="0F9947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14:paraId="73CA70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технологии производства тканей с разными свойствами.</w:t>
      </w:r>
    </w:p>
    <w:p w14:paraId="30E3BF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09DF88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технологии изготовления изделий из текстильных материалов.</w:t>
      </w:r>
    </w:p>
    <w:p w14:paraId="7457A1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Последовательность изготовления швейного изделия. Контроль качества готового изделия.</w:t>
      </w:r>
    </w:p>
    <w:p w14:paraId="5FCAED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швейной машины: виды приводов швейной машины, регуляторы.</w:t>
      </w:r>
    </w:p>
    <w:p w14:paraId="2A2A67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стежков, швов. Виды ручных и машинных швов (стачные, краевые).</w:t>
      </w:r>
    </w:p>
    <w:p w14:paraId="0E7DD6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со швейным производством.</w:t>
      </w:r>
    </w:p>
    <w:p w14:paraId="39DEE4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текстильных материалов».</w:t>
      </w:r>
    </w:p>
    <w:p w14:paraId="1B8872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14:paraId="38F607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технологических операций по пошиву проектного изделия, отделке изделия.</w:t>
      </w:r>
    </w:p>
    <w:p w14:paraId="131B43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изготовления проектного швейного изделия.</w:t>
      </w:r>
      <w:bookmarkStart w:id="82" w:name="_Toc157707457"/>
    </w:p>
    <w:p w14:paraId="06523A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w:t>
      </w:r>
      <w:bookmarkEnd w:id="82"/>
      <w:r>
        <w:rPr>
          <w:rFonts w:ascii="Times New Roman" w:hAnsi="Times New Roman"/>
          <w:sz w:val="28"/>
          <w:szCs w:val="28"/>
          <w:lang w:val="ru-RU"/>
        </w:rPr>
        <w:t>класс.</w:t>
      </w:r>
    </w:p>
    <w:p w14:paraId="0B04D1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конструкционных материалов.</w:t>
      </w:r>
    </w:p>
    <w:p w14:paraId="4A8453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ED583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промыслы по обработке металла.</w:t>
      </w:r>
    </w:p>
    <w:p w14:paraId="357CD6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Способы обработки тонколистового металла.</w:t>
      </w:r>
    </w:p>
    <w:p w14:paraId="1CF78D1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Слесарный верстак. Инструменты для разметки, правки, резания тонколистового металла.</w:t>
      </w:r>
    </w:p>
    <w:p w14:paraId="78400F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Операции (основные): правка, разметка, резание, гибка тонколистового металла.</w:t>
      </w:r>
    </w:p>
    <w:p w14:paraId="1E039F61">
      <w:pPr>
        <w:spacing w:after="0" w:line="360" w:lineRule="auto"/>
        <w:ind w:firstLine="709"/>
        <w:jc w:val="both"/>
        <w:rPr>
          <w:rFonts w:ascii="Times New Roman" w:hAnsi="Times New Roman"/>
          <w:sz w:val="28"/>
          <w:szCs w:val="28"/>
          <w:lang w:val="ru-RU"/>
        </w:rPr>
      </w:pPr>
    </w:p>
    <w:p w14:paraId="11BB716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и обработкой металлов.</w:t>
      </w:r>
    </w:p>
    <w:p w14:paraId="197B0D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металла».</w:t>
      </w:r>
    </w:p>
    <w:p w14:paraId="14A156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проектного изделия по технологической карте.</w:t>
      </w:r>
    </w:p>
    <w:p w14:paraId="39304A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Потребительские и технические требования к качеству готового изделия.</w:t>
      </w:r>
    </w:p>
    <w:p w14:paraId="73E292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проектного изделия из тонколистового металла.</w:t>
      </w:r>
    </w:p>
    <w:p w14:paraId="42D57B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пищевых продуктов.</w:t>
      </w:r>
    </w:p>
    <w:p w14:paraId="076041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EF53D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качества молочных продуктов, правила хранения продуктов.</w:t>
      </w:r>
    </w:p>
    <w:p w14:paraId="357E17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2F8858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пищевым производством.</w:t>
      </w:r>
    </w:p>
    <w:p w14:paraId="7DA0E9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Групповой проект по теме «Технологии обработки пищевых продуктов».</w:t>
      </w:r>
    </w:p>
    <w:p w14:paraId="61CF8C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текстильных материалов.</w:t>
      </w:r>
    </w:p>
    <w:p w14:paraId="00A1F1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текстильные материалы, получение и свойства.</w:t>
      </w:r>
    </w:p>
    <w:p w14:paraId="01BC27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свойств тканей, выбор ткани с учетом эксплуатации изделия.</w:t>
      </w:r>
    </w:p>
    <w:p w14:paraId="65AB55D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Одежда, виды одежды. Мода и стиль.</w:t>
      </w:r>
    </w:p>
    <w:p w14:paraId="407993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одежды.</w:t>
      </w:r>
    </w:p>
    <w:p w14:paraId="57A48BB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текстильных материалов».</w:t>
      </w:r>
    </w:p>
    <w:p w14:paraId="7C588B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14:paraId="2FF766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14:paraId="047AA9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изготовления проектного швейного изделия.</w:t>
      </w:r>
      <w:bookmarkStart w:id="83" w:name="_Toc157707458"/>
    </w:p>
    <w:p w14:paraId="6361EB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w:t>
      </w:r>
      <w:bookmarkEnd w:id="83"/>
      <w:r>
        <w:rPr>
          <w:rFonts w:ascii="Times New Roman" w:hAnsi="Times New Roman"/>
          <w:sz w:val="28"/>
          <w:szCs w:val="28"/>
          <w:lang w:val="ru-RU"/>
        </w:rPr>
        <w:t>класс.</w:t>
      </w:r>
    </w:p>
    <w:p w14:paraId="2509D0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конструкционных материалов.</w:t>
      </w:r>
    </w:p>
    <w:p w14:paraId="6E11EC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14:paraId="1AC594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ADBDB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Пластмасса и другие современные материалы: свойства, получение   и использование.</w:t>
      </w:r>
    </w:p>
    <w:p w14:paraId="644E7F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14:paraId="2B1E551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пищевых продуктов.</w:t>
      </w:r>
    </w:p>
    <w:p w14:paraId="6C2F60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67C5E1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DCB8D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Блюда национальной кухни из мяса, рыбы.</w:t>
      </w:r>
    </w:p>
    <w:p w14:paraId="3BC8D3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Групповой проект по теме «Технологии обработки пищевых продуктов».</w:t>
      </w:r>
    </w:p>
    <w:p w14:paraId="0CD780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общественным питанием.</w:t>
      </w:r>
    </w:p>
    <w:p w14:paraId="72E826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текстильных материалов.</w:t>
      </w:r>
    </w:p>
    <w:p w14:paraId="0820ED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одежды. Плечевая и поясная одежда.</w:t>
      </w:r>
    </w:p>
    <w:p w14:paraId="229C95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Чертеж выкроек швейного изделия.</w:t>
      </w:r>
    </w:p>
    <w:p w14:paraId="6F3D0A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поясной и плечевой одежды.</w:t>
      </w:r>
    </w:p>
    <w:p w14:paraId="190FB83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14:paraId="3E7AA0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изготовления швейного изделия.</w:t>
      </w:r>
    </w:p>
    <w:p w14:paraId="036EBD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одежды.</w:t>
      </w:r>
      <w:bookmarkStart w:id="84" w:name="_Toc157707459"/>
    </w:p>
    <w:p w14:paraId="1EE4EA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«Робототехника»</w:t>
      </w:r>
      <w:bookmarkEnd w:id="84"/>
      <w:r>
        <w:rPr>
          <w:rFonts w:ascii="Times New Roman" w:hAnsi="Times New Roman"/>
          <w:sz w:val="28"/>
          <w:szCs w:val="28"/>
          <w:lang w:val="ru-RU"/>
        </w:rPr>
        <w:t>.</w:t>
      </w:r>
      <w:bookmarkStart w:id="85" w:name="_Toc157707460"/>
    </w:p>
    <w:p w14:paraId="3E1AA5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w:t>
      </w:r>
      <w:bookmarkEnd w:id="85"/>
      <w:r>
        <w:rPr>
          <w:rFonts w:ascii="Times New Roman" w:hAnsi="Times New Roman"/>
          <w:sz w:val="28"/>
          <w:szCs w:val="28"/>
          <w:lang w:val="ru-RU"/>
        </w:rPr>
        <w:t>класс.</w:t>
      </w:r>
    </w:p>
    <w:p w14:paraId="752E74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Автоматизация и роботизация. Принципы работы робота.</w:t>
      </w:r>
    </w:p>
    <w:p w14:paraId="1A332A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современных роботов. Виды роботов, их функции   и назначение.</w:t>
      </w:r>
    </w:p>
    <w:p w14:paraId="69AD35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конструкции робота и выполняемой им функции.</w:t>
      </w:r>
    </w:p>
    <w:p w14:paraId="76045A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Робототехнический конструктор и комплектующие.</w:t>
      </w:r>
    </w:p>
    <w:p w14:paraId="7EAC94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схем. Сборка роботизированной конструкции по готовой схеме.</w:t>
      </w:r>
    </w:p>
    <w:p w14:paraId="73E4B7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Базовые принципы программирования.</w:t>
      </w:r>
    </w:p>
    <w:p w14:paraId="4A1637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Визуальный язык для программирования простых робототехнических систем.</w:t>
      </w:r>
    </w:p>
    <w:p w14:paraId="616E0F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w:t>
      </w:r>
      <w:bookmarkStart w:id="86" w:name="_Toc157707461"/>
      <w:r>
        <w:rPr>
          <w:rFonts w:ascii="Times New Roman" w:hAnsi="Times New Roman"/>
          <w:sz w:val="28"/>
          <w:szCs w:val="28"/>
          <w:lang w:val="ru-RU"/>
        </w:rPr>
        <w:t>фессии, связанные с 3</w:t>
      </w:r>
      <w:r>
        <w:rPr>
          <w:rFonts w:ascii="Times New Roman" w:hAnsi="Times New Roman"/>
          <w:sz w:val="28"/>
          <w:szCs w:val="28"/>
        </w:rPr>
        <w:t>D</w:t>
      </w:r>
      <w:r>
        <w:rPr>
          <w:rFonts w:ascii="Times New Roman" w:hAnsi="Times New Roman"/>
          <w:sz w:val="28"/>
          <w:szCs w:val="28"/>
          <w:lang w:val="ru-RU"/>
        </w:rPr>
        <w:t>-печатью.</w:t>
      </w:r>
    </w:p>
    <w:p w14:paraId="4EC5FE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w:t>
      </w:r>
      <w:bookmarkEnd w:id="86"/>
      <w:r>
        <w:rPr>
          <w:rFonts w:ascii="Times New Roman" w:hAnsi="Times New Roman"/>
          <w:sz w:val="28"/>
          <w:szCs w:val="28"/>
          <w:lang w:val="ru-RU"/>
        </w:rPr>
        <w:t>класс.</w:t>
      </w:r>
    </w:p>
    <w:p w14:paraId="3133AB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Мобильная робототехника. Организация перемещения робототехнических устройств.</w:t>
      </w:r>
    </w:p>
    <w:p w14:paraId="0E7DAA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Транспортные роботы. Назначение, особенности.</w:t>
      </w:r>
    </w:p>
    <w:p w14:paraId="66EAA7C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контроллером, моторами, датчиками.</w:t>
      </w:r>
    </w:p>
    <w:p w14:paraId="789CFF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Сборка мобильного робота.</w:t>
      </w:r>
    </w:p>
    <w:p w14:paraId="7614A3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Принципы программирования мобильных роботов.</w:t>
      </w:r>
    </w:p>
    <w:p w14:paraId="11DA37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14:paraId="038C71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в области робототехники.</w:t>
      </w:r>
    </w:p>
    <w:p w14:paraId="188514C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проект по робототехнике.</w:t>
      </w:r>
      <w:bookmarkStart w:id="87" w:name="_Toc157707462"/>
    </w:p>
    <w:p w14:paraId="431F16C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w:t>
      </w:r>
      <w:bookmarkEnd w:id="87"/>
      <w:r>
        <w:rPr>
          <w:rFonts w:ascii="Times New Roman" w:hAnsi="Times New Roman"/>
          <w:sz w:val="28"/>
          <w:szCs w:val="28"/>
          <w:lang w:val="ru-RU"/>
        </w:rPr>
        <w:t>класс.</w:t>
      </w:r>
    </w:p>
    <w:p w14:paraId="0BBE86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Промышленные и бытовые роботы, их классификация, назначение, использование.</w:t>
      </w:r>
    </w:p>
    <w:p w14:paraId="108D7A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Беспилотные автоматизированные системы, их виды, назначение.</w:t>
      </w:r>
    </w:p>
    <w:p w14:paraId="24C84E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14:paraId="1DFFF7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14:paraId="6A6931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 и проверка на работоспособность, усовершенствование конструкции робота.</w:t>
      </w:r>
    </w:p>
    <w:p w14:paraId="56B8498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в области робототехники.</w:t>
      </w:r>
    </w:p>
    <w:p w14:paraId="5310CC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проект по робототехнике.</w:t>
      </w:r>
      <w:bookmarkStart w:id="88" w:name="_Toc157707463"/>
    </w:p>
    <w:p w14:paraId="498B2F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w:t>
      </w:r>
      <w:bookmarkEnd w:id="88"/>
      <w:r>
        <w:rPr>
          <w:rFonts w:ascii="Times New Roman" w:hAnsi="Times New Roman"/>
          <w:sz w:val="28"/>
          <w:szCs w:val="28"/>
          <w:lang w:val="ru-RU"/>
        </w:rPr>
        <w:t>класс.</w:t>
      </w:r>
    </w:p>
    <w:p w14:paraId="2AFBFA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14:paraId="4F426D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беспилотных летательных аппаратов.</w:t>
      </w:r>
    </w:p>
    <w:p w14:paraId="0CC407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беспилотных летательных аппаратов. </w:t>
      </w:r>
    </w:p>
    <w:p w14:paraId="097798D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Правила безопасной эксплуатации аккумулятора. </w:t>
      </w:r>
    </w:p>
    <w:p w14:paraId="6AEF30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Воздушный винт, характеристика. Аэродинамика полета.</w:t>
      </w:r>
    </w:p>
    <w:p w14:paraId="09FB9A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управления. Управление беспилотными летательными аппаратами.</w:t>
      </w:r>
    </w:p>
    <w:p w14:paraId="432A09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14:paraId="5AD0050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в области робототехники.</w:t>
      </w:r>
    </w:p>
    <w:p w14:paraId="74D08D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проект по робототехнике (одна из предложенных тем на выбор).</w:t>
      </w:r>
      <w:bookmarkStart w:id="89" w:name="_Toc157707464"/>
    </w:p>
    <w:p w14:paraId="2922D6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w:t>
      </w:r>
      <w:bookmarkEnd w:id="89"/>
      <w:r>
        <w:rPr>
          <w:rFonts w:ascii="Times New Roman" w:hAnsi="Times New Roman"/>
          <w:sz w:val="28"/>
          <w:szCs w:val="28"/>
          <w:lang w:val="ru-RU"/>
        </w:rPr>
        <w:t>класс.</w:t>
      </w:r>
    </w:p>
    <w:p w14:paraId="378540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Робототехнические и автоматизированные системы. </w:t>
      </w:r>
    </w:p>
    <w:p w14:paraId="5625EB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интернет вещей. Промышленный интернет вещей.</w:t>
      </w:r>
    </w:p>
    <w:p w14:paraId="78E692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Потребительский интернет вещей. </w:t>
      </w:r>
    </w:p>
    <w:p w14:paraId="6B7FD5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66F808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14:paraId="46BC07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14:paraId="3469F0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роботами с использованием телеметрических систем.</w:t>
      </w:r>
    </w:p>
    <w:p w14:paraId="4929C5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в области робототехники.</w:t>
      </w:r>
    </w:p>
    <w:p w14:paraId="61C0E5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проект по робототехнике.</w:t>
      </w:r>
      <w:bookmarkStart w:id="90" w:name="_Toc157707465"/>
    </w:p>
    <w:p w14:paraId="674C7C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Вариативные модули</w:t>
      </w:r>
      <w:bookmarkEnd w:id="90"/>
      <w:bookmarkStart w:id="91" w:name="_Toc157707466"/>
      <w:r>
        <w:rPr>
          <w:rFonts w:ascii="Times New Roman" w:hAnsi="Times New Roman"/>
          <w:sz w:val="28"/>
          <w:szCs w:val="28"/>
          <w:lang w:val="ru-RU"/>
        </w:rPr>
        <w:t>.</w:t>
      </w:r>
    </w:p>
    <w:p w14:paraId="009E6B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«Автоматизированные системы»</w:t>
      </w:r>
      <w:bookmarkEnd w:id="91"/>
      <w:bookmarkStart w:id="92" w:name="_Toc157707467"/>
      <w:r>
        <w:rPr>
          <w:rFonts w:ascii="Times New Roman" w:hAnsi="Times New Roman"/>
          <w:sz w:val="28"/>
          <w:szCs w:val="28"/>
          <w:lang w:val="ru-RU"/>
        </w:rPr>
        <w:t>.</w:t>
      </w:r>
    </w:p>
    <w:p w14:paraId="0CFE80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8–9 классы</w:t>
      </w:r>
      <w:bookmarkEnd w:id="92"/>
      <w:r>
        <w:rPr>
          <w:rFonts w:ascii="Times New Roman" w:hAnsi="Times New Roman"/>
          <w:sz w:val="28"/>
          <w:szCs w:val="28"/>
          <w:lang w:val="ru-RU"/>
        </w:rPr>
        <w:t>.</w:t>
      </w:r>
    </w:p>
    <w:p w14:paraId="1966C7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Введение в автоматизированные системы.</w:t>
      </w:r>
    </w:p>
    <w:p w14:paraId="324437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EED05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14:paraId="12E90F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автоматизированных систем, их применение на производстве. </w:t>
      </w:r>
    </w:p>
    <w:p w14:paraId="20B8A1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Элементная база автоматизированных систем.</w:t>
      </w:r>
    </w:p>
    <w:p w14:paraId="3BF6D4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1960E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техническими системами.</w:t>
      </w:r>
    </w:p>
    <w:p w14:paraId="761503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93" w:name="_Toc157707468"/>
      <w:r>
        <w:rPr>
          <w:rFonts w:ascii="Times New Roman" w:hAnsi="Times New Roman"/>
          <w:sz w:val="28"/>
          <w:szCs w:val="28"/>
          <w:lang w:val="ru-RU"/>
        </w:rPr>
        <w:t>вление освещением в помещениях.</w:t>
      </w:r>
    </w:p>
    <w:p w14:paraId="0F2C27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«Животноводство»</w:t>
      </w:r>
      <w:bookmarkEnd w:id="93"/>
      <w:r>
        <w:rPr>
          <w:rFonts w:ascii="Times New Roman" w:hAnsi="Times New Roman"/>
          <w:sz w:val="28"/>
          <w:szCs w:val="28"/>
          <w:lang w:val="ru-RU"/>
        </w:rPr>
        <w:t>.</w:t>
      </w:r>
      <w:bookmarkStart w:id="94" w:name="_Toc157707469"/>
    </w:p>
    <w:p w14:paraId="16F33C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7–8 </w:t>
      </w:r>
      <w:bookmarkEnd w:id="94"/>
      <w:r>
        <w:rPr>
          <w:rFonts w:ascii="Times New Roman" w:hAnsi="Times New Roman"/>
          <w:sz w:val="28"/>
          <w:szCs w:val="28"/>
          <w:lang w:val="ru-RU"/>
        </w:rPr>
        <w:t>классы.</w:t>
      </w:r>
    </w:p>
    <w:p w14:paraId="5E9414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Элементы технологий выращивания сельскохозяйственных животных.</w:t>
      </w:r>
    </w:p>
    <w:p w14:paraId="7728DA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Домашние животные. Сельскохозяйственные животные.</w:t>
      </w:r>
    </w:p>
    <w:p w14:paraId="63075D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сельскохозяйственных животных: помещение, оборудование, уход.</w:t>
      </w:r>
    </w:p>
    <w:p w14:paraId="084F75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Разведение животных. Породы животных, их создание.</w:t>
      </w:r>
    </w:p>
    <w:p w14:paraId="3B8C6B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Лечение животных. Понятие о ветеринарии.</w:t>
      </w:r>
    </w:p>
    <w:p w14:paraId="61CB8A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Заготовка кормов. Кормление животных. Питательность корма. Рацион.</w:t>
      </w:r>
    </w:p>
    <w:p w14:paraId="04D8D6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у нас дома. Забота о домашних и бездомных животных.</w:t>
      </w:r>
    </w:p>
    <w:p w14:paraId="54D680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Проблема клонирования живых организмов. Социальные и этические проблемы.</w:t>
      </w:r>
    </w:p>
    <w:p w14:paraId="42DE25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Производство животноводческих продуктов.</w:t>
      </w:r>
    </w:p>
    <w:p w14:paraId="1FADD8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718A3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цифровых технологий в животноводстве.</w:t>
      </w:r>
    </w:p>
    <w:p w14:paraId="3EE39E1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Цифровая ферма:</w:t>
      </w:r>
    </w:p>
    <w:p w14:paraId="6DEE5C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автоматическое кормление животных;</w:t>
      </w:r>
    </w:p>
    <w:p w14:paraId="5C96C23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автоматическая дойка;</w:t>
      </w:r>
    </w:p>
    <w:p w14:paraId="22EBF2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уборка помещения и другое.</w:t>
      </w:r>
    </w:p>
    <w:p w14:paraId="55DB59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Цифровая «умная» ферма — перспективное направление роботизации   в животноводстве.</w:t>
      </w:r>
    </w:p>
    <w:p w14:paraId="12F5E6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деятельностью животновода.</w:t>
      </w:r>
    </w:p>
    <w:p w14:paraId="7DC0E4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95" w:name="_Toc157707470"/>
    </w:p>
    <w:p w14:paraId="524AD2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«Растениеводство»</w:t>
      </w:r>
      <w:bookmarkEnd w:id="95"/>
      <w:r>
        <w:rPr>
          <w:rFonts w:ascii="Times New Roman" w:hAnsi="Times New Roman"/>
          <w:sz w:val="28"/>
          <w:szCs w:val="28"/>
          <w:lang w:val="ru-RU"/>
        </w:rPr>
        <w:t>.</w:t>
      </w:r>
      <w:bookmarkStart w:id="96" w:name="_Toc157707471"/>
    </w:p>
    <w:p w14:paraId="1D77A2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7–8 </w:t>
      </w:r>
      <w:bookmarkEnd w:id="96"/>
      <w:r>
        <w:rPr>
          <w:rFonts w:ascii="Times New Roman" w:hAnsi="Times New Roman"/>
          <w:sz w:val="28"/>
          <w:szCs w:val="28"/>
          <w:lang w:val="ru-RU"/>
        </w:rPr>
        <w:t>классы.</w:t>
      </w:r>
    </w:p>
    <w:p w14:paraId="5F9406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Элементы технологий выращивания сельскохозяйственных культур.</w:t>
      </w:r>
    </w:p>
    <w:p w14:paraId="2CE97A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3CE06C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Почвы, виды почв. Плодородие почв.</w:t>
      </w:r>
    </w:p>
    <w:p w14:paraId="1BB99B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обработки почвы: ручные и механизированные. Сельскохозяйственная техника.</w:t>
      </w:r>
    </w:p>
    <w:p w14:paraId="14555B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классификация.</w:t>
      </w:r>
    </w:p>
    <w:p w14:paraId="2E1E7D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Выращивание растений на школьном/приусадебном участке.</w:t>
      </w:r>
    </w:p>
    <w:p w14:paraId="0FD62F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Полезные для человека дикорастущие растения и их классификация.</w:t>
      </w:r>
    </w:p>
    <w:p w14:paraId="2E6094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A6987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природной среды.</w:t>
      </w:r>
    </w:p>
    <w:p w14:paraId="6BA47E3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Сельскохозяйственное производство.</w:t>
      </w:r>
    </w:p>
    <w:p w14:paraId="47837B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09BF8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Автоматизация и роботизация сельскохозяйственного производства:</w:t>
      </w:r>
    </w:p>
    <w:p w14:paraId="6B49D6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анализаторы почвы </w:t>
      </w:r>
      <w:r>
        <w:rPr>
          <w:rFonts w:ascii="Times New Roman" w:hAnsi="Times New Roman"/>
          <w:sz w:val="28"/>
          <w:szCs w:val="28"/>
        </w:rPr>
        <w:t>c</w:t>
      </w:r>
      <w:r>
        <w:rPr>
          <w:rFonts w:ascii="Times New Roman" w:hAnsi="Times New Roman"/>
          <w:sz w:val="28"/>
          <w:szCs w:val="28"/>
          <w:lang w:val="ru-RU"/>
        </w:rPr>
        <w:t xml:space="preserve"> использованием спутниковой системы навигации;</w:t>
      </w:r>
    </w:p>
    <w:p w14:paraId="619AA6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автоматизация тепличного хозяйства;</w:t>
      </w:r>
    </w:p>
    <w:p w14:paraId="5892B8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роботов-манипуляторов для уборки урожая;</w:t>
      </w:r>
    </w:p>
    <w:p w14:paraId="0DF39C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внесение удобрения на основе данных от азотно-спектральных датчиков;</w:t>
      </w:r>
    </w:p>
    <w:p w14:paraId="7F34BF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критических точек полей с помощью спутниковых снимков;</w:t>
      </w:r>
    </w:p>
    <w:p w14:paraId="268746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беспилотных летательных аппаратов и другое.</w:t>
      </w:r>
    </w:p>
    <w:p w14:paraId="7716A2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Генно-модифицированные растения: положительные и отрицательные аспекты.</w:t>
      </w:r>
    </w:p>
    <w:p w14:paraId="07CD37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Сельскохозяйственные профессии.</w:t>
      </w:r>
    </w:p>
    <w:p w14:paraId="318430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97" w:name="_Toc157707472"/>
    </w:p>
    <w:p w14:paraId="438B241E">
      <w:pPr>
        <w:spacing w:after="0" w:line="348" w:lineRule="auto"/>
        <w:contextualSpacing/>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технологии на уровне основного общего образования.</w:t>
      </w:r>
    </w:p>
    <w:bookmarkEnd w:id="97"/>
    <w:p w14:paraId="4AE2BB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98" w:name="_Toc157707473"/>
      <w:bookmarkStart w:id="99" w:name="_Toc138678145"/>
    </w:p>
    <w:bookmarkEnd w:id="98"/>
    <w:bookmarkEnd w:id="99"/>
    <w:p w14:paraId="45C44A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w:t>
      </w: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в части:</w:t>
      </w:r>
    </w:p>
    <w:p w14:paraId="5EC498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патриотического воспитания:</w:t>
      </w:r>
    </w:p>
    <w:p w14:paraId="50A719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науки и технологии;</w:t>
      </w:r>
    </w:p>
    <w:p w14:paraId="7797E9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инженеров и ученых;</w:t>
      </w:r>
    </w:p>
    <w:p w14:paraId="752DDA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гражданского и духовно-нравственного воспитания:</w:t>
      </w:r>
    </w:p>
    <w:p w14:paraId="3FB553E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65930A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14:paraId="73D7C2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54AC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эстетического воспитания:</w:t>
      </w:r>
    </w:p>
    <w:p w14:paraId="125172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предметов труда;</w:t>
      </w:r>
    </w:p>
    <w:p w14:paraId="6C0805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эстетически значимые изделия из различных материалов;</w:t>
      </w:r>
    </w:p>
    <w:p w14:paraId="522F5E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14:paraId="5232FD9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14:paraId="04F685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ценности научного познания и практической деятельности:</w:t>
      </w:r>
    </w:p>
    <w:p w14:paraId="0CE58D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науки как фундамента технологий;</w:t>
      </w:r>
    </w:p>
    <w:p w14:paraId="207FE8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14:paraId="191BBD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формирования культуры здоровья и эмоционального благополучия:</w:t>
      </w:r>
    </w:p>
    <w:p w14:paraId="6C0C90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14:paraId="38EAEE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распознавать информационные угрозы и осуществлять защиту личности от этих угроз;</w:t>
      </w:r>
    </w:p>
    <w:p w14:paraId="6E3F0F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трудового воспитания:</w:t>
      </w:r>
    </w:p>
    <w:p w14:paraId="5A478D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труду, трудящимся, результатам труда (своего и других людей);</w:t>
      </w:r>
    </w:p>
    <w:p w14:paraId="48ADCC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50487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C9E3E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ориентироваться в мире современных профессий;</w:t>
      </w:r>
    </w:p>
    <w:p w14:paraId="1C776D2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14:paraId="17FE69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достижение выдающихся результатов в профессиональной деятельности;</w:t>
      </w:r>
    </w:p>
    <w:p w14:paraId="086655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экологического воспитания:</w:t>
      </w:r>
    </w:p>
    <w:p w14:paraId="31CE4F7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14:paraId="2AC587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пределов преобразовательной деятельности человека.</w:t>
      </w:r>
    </w:p>
    <w:p w14:paraId="58AC51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58CD4C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57D3EE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природных   и рукотворных объектов;</w:t>
      </w:r>
    </w:p>
    <w:p w14:paraId="7DA0BE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основание   для обобщения и сравнения;</w:t>
      </w:r>
    </w:p>
    <w:p w14:paraId="57FE3FB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14:paraId="2A2B9F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14:paraId="487AEF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14:paraId="4EEFF8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проектные действия как часть познавательных универсальных учебных действий:</w:t>
      </w:r>
    </w:p>
    <w:p w14:paraId="49FFC6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связанные с ними цели и задачи деятельности;</w:t>
      </w:r>
    </w:p>
    <w:p w14:paraId="660E2E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планирование проектной деятельности;</w:t>
      </w:r>
    </w:p>
    <w:p w14:paraId="778758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и реализовывать проектный замысел и оформлять его в форме «продукта»;</w:t>
      </w:r>
    </w:p>
    <w:p w14:paraId="07A639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самооценку процесса и результата проектной деятельности, взаимооценку.</w:t>
      </w:r>
    </w:p>
    <w:p w14:paraId="455315D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DB6AE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14:paraId="4F2A3A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запросы к информационной системе с целью получения необходимой информации;</w:t>
      </w:r>
    </w:p>
    <w:p w14:paraId="78B3B3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полноту, достоверность и актуальность полученной информации;</w:t>
      </w:r>
    </w:p>
    <w:p w14:paraId="23CD9A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опытным путем изучать свойства различных материалов;</w:t>
      </w:r>
    </w:p>
    <w:p w14:paraId="5C8330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2B6D4E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строить и оценивать модели объектов, явлений и процессов;</w:t>
      </w:r>
    </w:p>
    <w:p w14:paraId="45D222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14:paraId="52C73F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14:paraId="176FD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14:paraId="1BD103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68588A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в зависимости от поставленной задачи;</w:t>
      </w:r>
    </w:p>
    <w:p w14:paraId="1F1C81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данными, информацией и знаниями;</w:t>
      </w:r>
    </w:p>
    <w:p w14:paraId="1F60C9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начальными навыками работы с «большими данными»;</w:t>
      </w:r>
    </w:p>
    <w:p w14:paraId="3390ED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технологией трансформации данных в информацию, информации   в знания. </w:t>
      </w:r>
    </w:p>
    <w:p w14:paraId="767B9B4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64536E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A3AC8E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4E8E9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делать выбор и брать ответственность за решение.</w:t>
      </w:r>
    </w:p>
    <w:p w14:paraId="12A965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p>
    <w:p w14:paraId="639F94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адекватную оценку ситуации и предлагать план ее изменения;</w:t>
      </w:r>
    </w:p>
    <w:p w14:paraId="102BCD4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14:paraId="24F25C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14:paraId="2A88D4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14:paraId="73EEF43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принятия себя   и других людей как часть регулятивных универсальных учебных действий:</w:t>
      </w:r>
    </w:p>
    <w:p w14:paraId="70E645E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14:paraId="3757C0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5404B8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учебного материала, планирования и осуществления учебного проекта;</w:t>
      </w:r>
    </w:p>
    <w:p w14:paraId="59EAD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рамках публичного представления результатов проектной деятельности;</w:t>
      </w:r>
    </w:p>
    <w:p w14:paraId="6FF4FE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совместного решения задачи с использованием облачных сервисов;</w:t>
      </w:r>
    </w:p>
    <w:p w14:paraId="04532B2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общения с представителями других культур, в частности, в социальных сетях.</w:t>
      </w:r>
    </w:p>
    <w:p w14:paraId="36B4D66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013CAC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работы при реализации учебного проекта;</w:t>
      </w:r>
    </w:p>
    <w:p w14:paraId="4FB87B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14:paraId="2C751E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14:paraId="35C3E4F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навыками отстаивания своей точки зрения, используя при этом законы логики;</w:t>
      </w:r>
    </w:p>
    <w:p w14:paraId="7DF897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распознавать некорректную аргументацию.</w:t>
      </w:r>
    </w:p>
    <w:p w14:paraId="1A80B27E">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программы по труду (технологии) на уровне основного общего образования.</w:t>
      </w:r>
    </w:p>
    <w:p w14:paraId="4D3E8B9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Для всех модулей обязательные предметные результаты:</w:t>
      </w:r>
    </w:p>
    <w:p w14:paraId="632C52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организовывать рабочее место в соответствии с изучаемым предметом;</w:t>
      </w:r>
    </w:p>
    <w:p w14:paraId="14B5E0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14:paraId="488A82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14:paraId="371A24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содержания модуля «Производство и технологии».</w:t>
      </w:r>
    </w:p>
    <w:p w14:paraId="63D8EC8A">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5 классе:</w:t>
      </w:r>
    </w:p>
    <w:p w14:paraId="0C086A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технологии;</w:t>
      </w:r>
    </w:p>
    <w:p w14:paraId="1DF98D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потребности человека;</w:t>
      </w:r>
    </w:p>
    <w:p w14:paraId="20C72B8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технику, описывать назначение техники;</w:t>
      </w:r>
    </w:p>
    <w:p w14:paraId="4475C1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9B347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 учебного проектирования, выполнять учебные проекты;</w:t>
      </w:r>
    </w:p>
    <w:p w14:paraId="08F4C9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профессии, связанные с миром техники   и технологий.</w:t>
      </w:r>
    </w:p>
    <w:p w14:paraId="2CC673E3">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6 классе:</w:t>
      </w:r>
    </w:p>
    <w:p w14:paraId="028A7B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машины и механизмы;</w:t>
      </w:r>
    </w:p>
    <w:p w14:paraId="5B804D4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предметы труда в различных видах материального производства;</w:t>
      </w:r>
    </w:p>
    <w:p w14:paraId="5B495E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профессии, связанные с инженерной и изобретательской деятельностью.</w:t>
      </w:r>
    </w:p>
    <w:p w14:paraId="59E3ADB6">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 классе:</w:t>
      </w:r>
    </w:p>
    <w:p w14:paraId="07F7B7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развития технологий;</w:t>
      </w:r>
    </w:p>
    <w:p w14:paraId="7E1119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народные промыслы и ремесла России;</w:t>
      </w:r>
    </w:p>
    <w:p w14:paraId="2CA188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области применения технологий, понимать их возможности   и ограничения;</w:t>
      </w:r>
    </w:p>
    <w:p w14:paraId="7DCCDB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условия и риски применимости технологий с позиций экологических последствий;</w:t>
      </w:r>
    </w:p>
    <w:p w14:paraId="20700C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экологические проблемы;</w:t>
      </w:r>
    </w:p>
    <w:p w14:paraId="2602C3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профессии, связанные со сферой дизайна.</w:t>
      </w:r>
    </w:p>
    <w:p w14:paraId="296CA89E">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8 классе:</w:t>
      </w:r>
    </w:p>
    <w:p w14:paraId="586002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принципы управления производственным   и технологическим процессами;</w:t>
      </w:r>
    </w:p>
    <w:p w14:paraId="7EE459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возможности и сферу применения современных технологий;</w:t>
      </w:r>
    </w:p>
    <w:p w14:paraId="6AB89F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направления развития и особенности перспективных технологий;</w:t>
      </w:r>
    </w:p>
    <w:p w14:paraId="7E75C1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предпринимательские идеи, обосновывать их решение;</w:t>
      </w:r>
    </w:p>
    <w:p w14:paraId="561C28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проблему, анализировать потребности в продукте;</w:t>
      </w:r>
    </w:p>
    <w:p w14:paraId="471226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5EECD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0E10DE87">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9 классе:</w:t>
      </w:r>
    </w:p>
    <w:p w14:paraId="12EEC7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культуру предпринимательства, виды предпринимательской деятельности;</w:t>
      </w:r>
    </w:p>
    <w:p w14:paraId="52DC2B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модели экономической деятельности;</w:t>
      </w:r>
    </w:p>
    <w:p w14:paraId="6B5F358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бизнес-проект;</w:t>
      </w:r>
    </w:p>
    <w:p w14:paraId="416EA4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эффективность предпринимательской деятельности;</w:t>
      </w:r>
    </w:p>
    <w:p w14:paraId="1F011C1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свое профессиональное образование и профессиональную карьеру.</w:t>
      </w:r>
    </w:p>
    <w:p w14:paraId="626A3227">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модуля «Компьютерная графика. Черчение».</w:t>
      </w:r>
    </w:p>
    <w:p w14:paraId="01C1DFD6">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5 классе:</w:t>
      </w:r>
    </w:p>
    <w:p w14:paraId="30768E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и области применения графической информации;</w:t>
      </w:r>
    </w:p>
    <w:p w14:paraId="516111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42EE744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14:paraId="77B2F9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применять чертежные инструменты;</w:t>
      </w:r>
    </w:p>
    <w:p w14:paraId="7B4484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14:paraId="682FB42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69353448">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6 классе:</w:t>
      </w:r>
    </w:p>
    <w:p w14:paraId="067981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14:paraId="013B3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использовать для выполнения чертежей инструменты графического редактора;</w:t>
      </w:r>
    </w:p>
    <w:p w14:paraId="269D70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14:paraId="5561B0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рисунки в графическом редакторе;</w:t>
      </w:r>
    </w:p>
    <w:p w14:paraId="7E5D13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7EC321A8">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 классе:</w:t>
      </w:r>
    </w:p>
    <w:p w14:paraId="7A4546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конструкторской документации;</w:t>
      </w:r>
    </w:p>
    <w:p w14:paraId="4BE750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графических моделей;</w:t>
      </w:r>
    </w:p>
    <w:p w14:paraId="5E2BFC1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и оформлять сборочный чертеж;</w:t>
      </w:r>
    </w:p>
    <w:p w14:paraId="2217FE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14:paraId="72C346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14:paraId="21BF22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читать чертежи деталей и осуществлять расчеты по чертежам;</w:t>
      </w:r>
    </w:p>
    <w:p w14:paraId="3F1CEB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78974EE3">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8 классе:</w:t>
      </w:r>
    </w:p>
    <w:p w14:paraId="77CD455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программное обеспечение для создания проектной документации;</w:t>
      </w:r>
    </w:p>
    <w:p w14:paraId="580114A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различные виды документов;</w:t>
      </w:r>
    </w:p>
    <w:p w14:paraId="462F9CD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создания, редактирования и трансформации графических объектов;</w:t>
      </w:r>
    </w:p>
    <w:p w14:paraId="7D8270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AC383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редактировать сложные 3</w:t>
      </w:r>
      <w:r>
        <w:rPr>
          <w:rFonts w:ascii="Times New Roman" w:hAnsi="Times New Roman"/>
          <w:sz w:val="28"/>
          <w:szCs w:val="28"/>
        </w:rPr>
        <w:t>D</w:t>
      </w:r>
      <w:r>
        <w:rPr>
          <w:rFonts w:ascii="Times New Roman" w:hAnsi="Times New Roman"/>
          <w:sz w:val="28"/>
          <w:szCs w:val="28"/>
          <w:lang w:val="ru-RU"/>
        </w:rPr>
        <w:t>-модели и сборочные чертежи;</w:t>
      </w:r>
    </w:p>
    <w:p w14:paraId="7B1109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14:paraId="3422A330">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9 классе:</w:t>
      </w:r>
    </w:p>
    <w:p w14:paraId="4773CE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14:paraId="0BF295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3</w:t>
      </w:r>
      <w:r>
        <w:rPr>
          <w:rFonts w:ascii="Times New Roman" w:hAnsi="Times New Roman"/>
          <w:sz w:val="28"/>
          <w:szCs w:val="28"/>
        </w:rPr>
        <w:t>D</w:t>
      </w:r>
      <w:r>
        <w:rPr>
          <w:rFonts w:ascii="Times New Roman" w:hAnsi="Times New Roman"/>
          <w:sz w:val="28"/>
          <w:szCs w:val="28"/>
          <w:lang w:val="ru-RU"/>
        </w:rPr>
        <w:t>-модели в САПР;</w:t>
      </w:r>
    </w:p>
    <w:p w14:paraId="39B497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оформлять конструкторскую документацию, в том числе с использованием САПР;</w:t>
      </w:r>
    </w:p>
    <w:p w14:paraId="09438D4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7D30F219">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модуля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w:t>
      </w:r>
    </w:p>
    <w:p w14:paraId="1B549173">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 классе:</w:t>
      </w:r>
    </w:p>
    <w:p w14:paraId="62F1BA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свойства и назначение моделей;</w:t>
      </w:r>
    </w:p>
    <w:p w14:paraId="5F4DB38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макетов и их назначение;</w:t>
      </w:r>
    </w:p>
    <w:p w14:paraId="4B822D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макеты различных видов, в том числе с использованием программного обеспечения;</w:t>
      </w:r>
    </w:p>
    <w:p w14:paraId="1443DA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развертку и соединять фрагменты макета;</w:t>
      </w:r>
    </w:p>
    <w:p w14:paraId="544CBEC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сборку деталей макета;</w:t>
      </w:r>
    </w:p>
    <w:p w14:paraId="25AE5A5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графическую документацию;</w:t>
      </w:r>
    </w:p>
    <w:p w14:paraId="55A57C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14:paraId="1EDF3B82">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8 классе:</w:t>
      </w:r>
    </w:p>
    <w:p w14:paraId="649ACC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14:paraId="532C80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3</w:t>
      </w:r>
      <w:r>
        <w:rPr>
          <w:rFonts w:ascii="Times New Roman" w:hAnsi="Times New Roman"/>
          <w:sz w:val="28"/>
          <w:szCs w:val="28"/>
        </w:rPr>
        <w:t>D</w:t>
      </w:r>
      <w:r>
        <w:rPr>
          <w:rFonts w:ascii="Times New Roman" w:hAnsi="Times New Roman"/>
          <w:sz w:val="28"/>
          <w:szCs w:val="28"/>
          <w:lang w:val="ru-RU"/>
        </w:rPr>
        <w:t>-модели, используя программное обеспечение;</w:t>
      </w:r>
    </w:p>
    <w:p w14:paraId="0760DD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адекватность модели объекту и целям моделирования;</w:t>
      </w:r>
    </w:p>
    <w:p w14:paraId="70D4EC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анализ и модернизацию компьютерной модели;</w:t>
      </w:r>
    </w:p>
    <w:p w14:paraId="679823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Pr>
          <w:rFonts w:ascii="Times New Roman" w:hAnsi="Times New Roman"/>
          <w:sz w:val="28"/>
          <w:szCs w:val="28"/>
          <w:lang w:val="ru-RU"/>
        </w:rPr>
        <w:t>-принтер, лазерный гравер и другие);</w:t>
      </w:r>
    </w:p>
    <w:p w14:paraId="5F7996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модернизировать прототип в соответствии с поставленной задачей;</w:t>
      </w:r>
    </w:p>
    <w:p w14:paraId="13317B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презентовать изделие;</w:t>
      </w:r>
    </w:p>
    <w:p w14:paraId="4E35F56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Pr>
          <w:rFonts w:ascii="Times New Roman" w:hAnsi="Times New Roman"/>
          <w:sz w:val="28"/>
          <w:szCs w:val="28"/>
          <w:lang w:val="ru-RU"/>
        </w:rPr>
        <w:t>-моделирования, их востребованность на рынке труда.</w:t>
      </w:r>
    </w:p>
    <w:p w14:paraId="04662DB1">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9 классе:</w:t>
      </w:r>
    </w:p>
    <w:p w14:paraId="76CB1C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14:paraId="196099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Pr>
          <w:rFonts w:ascii="Times New Roman" w:hAnsi="Times New Roman"/>
          <w:sz w:val="28"/>
          <w:szCs w:val="28"/>
          <w:lang w:val="ru-RU"/>
        </w:rPr>
        <w:t>-принтер, лазерный гравер и другие);</w:t>
      </w:r>
    </w:p>
    <w:p w14:paraId="29F525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выполнять этапы аддитивного производства;</w:t>
      </w:r>
    </w:p>
    <w:p w14:paraId="59DA5F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модернизировать прототип в соответствии с поставленной задачей;</w:t>
      </w:r>
    </w:p>
    <w:p w14:paraId="6C87EC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области применения 3</w:t>
      </w:r>
      <w:r>
        <w:rPr>
          <w:rFonts w:ascii="Times New Roman" w:hAnsi="Times New Roman"/>
          <w:sz w:val="28"/>
          <w:szCs w:val="28"/>
        </w:rPr>
        <w:t>D</w:t>
      </w:r>
      <w:r>
        <w:rPr>
          <w:rFonts w:ascii="Times New Roman" w:hAnsi="Times New Roman"/>
          <w:sz w:val="28"/>
          <w:szCs w:val="28"/>
          <w:lang w:val="ru-RU"/>
        </w:rPr>
        <w:t>-моделирования;</w:t>
      </w:r>
    </w:p>
    <w:p w14:paraId="043E9A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Pr>
          <w:rFonts w:ascii="Times New Roman" w:hAnsi="Times New Roman"/>
          <w:sz w:val="28"/>
          <w:szCs w:val="28"/>
          <w:lang w:val="ru-RU"/>
        </w:rPr>
        <w:t>-моделирования, их востребованность на рынке труда.</w:t>
      </w:r>
    </w:p>
    <w:p w14:paraId="0CF3E924">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модуля «Технологии обработки материалов и пищевых продуктов».</w:t>
      </w:r>
    </w:p>
    <w:p w14:paraId="5C2C13A5">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5 классе:</w:t>
      </w:r>
    </w:p>
    <w:p w14:paraId="16A16A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B8234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1DB3F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бумаги, ее свойства, способы ее получения   и применения;</w:t>
      </w:r>
    </w:p>
    <w:p w14:paraId="4B08412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народные промыслы по обработке древесины;</w:t>
      </w:r>
    </w:p>
    <w:p w14:paraId="3D078E8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конструкционных материалов;</w:t>
      </w:r>
    </w:p>
    <w:p w14:paraId="1ED0EA1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14:paraId="0B5BE9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древесины, пиломатериалов;</w:t>
      </w:r>
    </w:p>
    <w:p w14:paraId="5AB0D3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5C974E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анализировать и сравнивать свойства древесины разных пород деревьев;</w:t>
      </w:r>
    </w:p>
    <w:p w14:paraId="35B513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пищевую ценность яиц, круп, овощей;</w:t>
      </w:r>
    </w:p>
    <w:p w14:paraId="7E025E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14:paraId="12AB75B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выполнять технологии первичной обработки овощей, круп;</w:t>
      </w:r>
    </w:p>
    <w:p w14:paraId="212AE13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выполнять технологии приготовления блюд из яиц, овощей, круп;</w:t>
      </w:r>
    </w:p>
    <w:p w14:paraId="4132E3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планировки кухни; способы рационального размещения мебели;</w:t>
      </w:r>
    </w:p>
    <w:p w14:paraId="5DECAC6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14:paraId="26F2B1E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сравнивать свойства текстильных материалов;</w:t>
      </w:r>
    </w:p>
    <w:p w14:paraId="632E120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материалы, инструменты и оборудование для выполнения швейных работ;</w:t>
      </w:r>
    </w:p>
    <w:p w14:paraId="1AA01E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ручные инструменты для выполнения швейных работ;</w:t>
      </w:r>
    </w:p>
    <w:p w14:paraId="7D0927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03D1B1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14:paraId="61DD0E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14:paraId="0B0B0177">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6 классе:</w:t>
      </w:r>
    </w:p>
    <w:p w14:paraId="5101C3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конструкционных материалов;</w:t>
      </w:r>
    </w:p>
    <w:p w14:paraId="36E6652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народные промыслы по обработке металла;</w:t>
      </w:r>
    </w:p>
    <w:p w14:paraId="027E7EF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металлов и их сплавов;</w:t>
      </w:r>
    </w:p>
    <w:p w14:paraId="6EA0C8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анализировать и сравнивать свойства металлов и их сплавов;</w:t>
      </w:r>
    </w:p>
    <w:p w14:paraId="4D09D87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14:paraId="5893F9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14:paraId="7F2AB1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14:paraId="33B8831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обрабатывать металлы и их сплавы слесарным инструментом;</w:t>
      </w:r>
    </w:p>
    <w:p w14:paraId="1B5DDE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пищевую ценность молока и молочных продуктов;</w:t>
      </w:r>
    </w:p>
    <w:p w14:paraId="3FCFB4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качество молочных продуктов, знать правила хранения продуктов;</w:t>
      </w:r>
    </w:p>
    <w:p w14:paraId="1C11A5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технологии приготовления блюд из молока   и молочных продуктов;</w:t>
      </w:r>
    </w:p>
    <w:p w14:paraId="0C6045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теста, технологии приготовления разных видов теста;</w:t>
      </w:r>
    </w:p>
    <w:p w14:paraId="46C464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национальные блюда из разных видов теста;</w:t>
      </w:r>
    </w:p>
    <w:p w14:paraId="1A10F6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одежды, характеризовать стили одежды;</w:t>
      </w:r>
    </w:p>
    <w:p w14:paraId="4648A2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современные текстильные материалы, их получение   и свойства;</w:t>
      </w:r>
    </w:p>
    <w:p w14:paraId="316A7E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текстильные материалы для изделий с учетом их свойств;</w:t>
      </w:r>
    </w:p>
    <w:p w14:paraId="5D4214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выполнять чертеж выкроек швейного изделия;</w:t>
      </w:r>
    </w:p>
    <w:p w14:paraId="6A0E7E9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14:paraId="699214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учебные проекты, соблюдая этапы и технологии изготовления проектных изделий;</w:t>
      </w:r>
    </w:p>
    <w:p w14:paraId="2E3536A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5A48823A">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 классе:</w:t>
      </w:r>
    </w:p>
    <w:p w14:paraId="092D59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и анализировать свойства конструкционных материалов;</w:t>
      </w:r>
    </w:p>
    <w:p w14:paraId="3CAECA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14:paraId="648452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технологии механической обработки конструкционных материалов;</w:t>
      </w:r>
    </w:p>
    <w:p w14:paraId="1467DC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14:paraId="238A54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художественное оформление изделий;</w:t>
      </w:r>
    </w:p>
    <w:p w14:paraId="1500ED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14:paraId="542F7B9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236FD1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пищевую ценность рыбы, морепродуктов; определять качество рыбы;</w:t>
      </w:r>
    </w:p>
    <w:p w14:paraId="7B844B7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пищевую ценность мяса животных, мяса птицы, определять их качество;</w:t>
      </w:r>
    </w:p>
    <w:p w14:paraId="2468AD9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технологии приготовления блюд из рыбы,</w:t>
      </w:r>
    </w:p>
    <w:p w14:paraId="6B371B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технологии приготовления из мяса животных, мяса птицы;</w:t>
      </w:r>
    </w:p>
    <w:p w14:paraId="6D29CC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блюда национальной кухни из рыбы, мяса;</w:t>
      </w:r>
    </w:p>
    <w:p w14:paraId="0E3E73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конструкционные особенности костюма;</w:t>
      </w:r>
    </w:p>
    <w:p w14:paraId="148013D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текстильные материалы для изделий с учетом их свойств;</w:t>
      </w:r>
    </w:p>
    <w:p w14:paraId="189AC2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выполнять чертеж выкроек швейного изделия;</w:t>
      </w:r>
    </w:p>
    <w:p w14:paraId="4DF50D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14:paraId="2A5C4B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19A1D2A5">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модуля «Робототехника».</w:t>
      </w:r>
    </w:p>
    <w:p w14:paraId="1D24A7F3">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5 классе:</w:t>
      </w:r>
    </w:p>
    <w:p w14:paraId="0FE420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и характеризовать роботов по видам и назначению;</w:t>
      </w:r>
    </w:p>
    <w:p w14:paraId="7918FF6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законы робототехники;</w:t>
      </w:r>
    </w:p>
    <w:p w14:paraId="353F1A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характеризовать назначение деталей робототехнического конструктора;</w:t>
      </w:r>
    </w:p>
    <w:p w14:paraId="217A43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14:paraId="3E97AC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14:paraId="25039C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14:paraId="343C1FC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14:paraId="081B3F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w:t>
      </w:r>
    </w:p>
    <w:p w14:paraId="2B89DC34">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6 классе:</w:t>
      </w:r>
    </w:p>
    <w:p w14:paraId="6EDD66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транспортных роботов, описывать их назначение;</w:t>
      </w:r>
    </w:p>
    <w:p w14:paraId="5F7C883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мобильного робота по схеме; усовершенствовать конструкцию;</w:t>
      </w:r>
    </w:p>
    <w:p w14:paraId="64AAB29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программировать мобильного робота;</w:t>
      </w:r>
    </w:p>
    <w:p w14:paraId="0996DE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управлять мобильными роботами в компьютерно-управляемых средах;</w:t>
      </w:r>
    </w:p>
    <w:p w14:paraId="795EDF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характеризовать датчики, использованные при проектировании мобильного робота;</w:t>
      </w:r>
    </w:p>
    <w:p w14:paraId="4F099E7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осуществлять робототехнические проекты;</w:t>
      </w:r>
    </w:p>
    <w:p w14:paraId="50B6E1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презентовать изделие;</w:t>
      </w:r>
    </w:p>
    <w:p w14:paraId="3A9C9D5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w:t>
      </w:r>
    </w:p>
    <w:p w14:paraId="6A9EF41B">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 классе:</w:t>
      </w:r>
    </w:p>
    <w:p w14:paraId="5EA04E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промышленных роботов, описывать их назначение и функции;</w:t>
      </w:r>
    </w:p>
    <w:p w14:paraId="7B016A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беспилотные автоматизированные системы;</w:t>
      </w:r>
    </w:p>
    <w:p w14:paraId="634CBEC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бытовых роботов, описывать их назначение и функции;</w:t>
      </w:r>
    </w:p>
    <w:p w14:paraId="03729AB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14:paraId="4EE56AF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14:paraId="5D2D77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w:t>
      </w:r>
    </w:p>
    <w:p w14:paraId="715C1E7B">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8 классе:</w:t>
      </w:r>
    </w:p>
    <w:p w14:paraId="0EE1FD2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14:paraId="2A82BF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14:paraId="45F0FF9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сборку беспилотного летательного аппарата;</w:t>
      </w:r>
    </w:p>
    <w:p w14:paraId="0E3DC69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пилотирование беспилотных летательных аппаратов;</w:t>
      </w:r>
    </w:p>
    <w:p w14:paraId="7170F1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пилотирования беспилотных летательных аппаратов;</w:t>
      </w:r>
    </w:p>
    <w:p w14:paraId="5F51D5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14:paraId="50453B53">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9 классе:</w:t>
      </w:r>
    </w:p>
    <w:p w14:paraId="654C3B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автоматизированные и роботизированные системы;</w:t>
      </w:r>
    </w:p>
    <w:p w14:paraId="1383A0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3A7C33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14:paraId="04B63A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перспективы развития беспилотной робототехники;</w:t>
      </w:r>
    </w:p>
    <w:p w14:paraId="3B7A14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089FF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алгоритмы и программы по управлению робототехническими системами;</w:t>
      </w:r>
    </w:p>
    <w:p w14:paraId="27EA82A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языки программирования для управления роботами;</w:t>
      </w:r>
    </w:p>
    <w:p w14:paraId="70EE9E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управление групповым взаимодействием роботов;</w:t>
      </w:r>
    </w:p>
    <w:p w14:paraId="3DED38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пилотирования беспилотных летательных аппаратов;</w:t>
      </w:r>
    </w:p>
    <w:p w14:paraId="05FBF8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осуществлять робототехнические проекты;</w:t>
      </w:r>
    </w:p>
    <w:p w14:paraId="0E70592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14:paraId="076EB192">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вариативного модуля «Автоматизированные системы».</w:t>
      </w:r>
    </w:p>
    <w:p w14:paraId="4D5BE57F">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8–9 классах:</w:t>
      </w:r>
    </w:p>
    <w:p w14:paraId="05B5C1D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признаки автоматизированных систем, их виды;</w:t>
      </w:r>
    </w:p>
    <w:p w14:paraId="57F0F0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принципы управления технологическими процессами;</w:t>
      </w:r>
    </w:p>
    <w:p w14:paraId="3AD6D3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управляющие и управляемые системы, функции обратной связи;</w:t>
      </w:r>
    </w:p>
    <w:p w14:paraId="64D429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управление учебными техническими системами;</w:t>
      </w:r>
    </w:p>
    <w:p w14:paraId="7158E5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автоматизированные системы;</w:t>
      </w:r>
    </w:p>
    <w:p w14:paraId="48586DB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14:paraId="73C4405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сборки электрических схем;</w:t>
      </w:r>
    </w:p>
    <w:p w14:paraId="028421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сборку электрических схем с использованием электрических устройств и систем;</w:t>
      </w:r>
    </w:p>
    <w:p w14:paraId="0934D29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результат работы электрической схемы при использовании различных элементов;</w:t>
      </w:r>
    </w:p>
    <w:p w14:paraId="5FD139C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14:paraId="321C3C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B7180F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14:paraId="03CF342B">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модуля «Животноводство».</w:t>
      </w:r>
    </w:p>
    <w:p w14:paraId="27C0B8B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7–8 классах:</w:t>
      </w:r>
    </w:p>
    <w:p w14:paraId="3D2E64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направления животноводства;</w:t>
      </w:r>
    </w:p>
    <w:p w14:paraId="626207C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14:paraId="62BDFA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14:paraId="010796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сельскохозяйственных животных, характерных для данного региона;</w:t>
      </w:r>
    </w:p>
    <w:p w14:paraId="35B2748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условия содержания животных в различных условиях;</w:t>
      </w:r>
    </w:p>
    <w:p w14:paraId="1BA1CA0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навыками оказания первой помощи заболевшим или раненным животным;</w:t>
      </w:r>
    </w:p>
    <w:p w14:paraId="2646A9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способы переработки и хранения продукции животноводства;</w:t>
      </w:r>
    </w:p>
    <w:p w14:paraId="4250716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пути цифровизации животноводческого производства;</w:t>
      </w:r>
    </w:p>
    <w:p w14:paraId="127F89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особенности сельскохозяйственного производства своего региона;</w:t>
      </w:r>
    </w:p>
    <w:p w14:paraId="0B97914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14:paraId="536BDC17">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Предметные результаты</w:t>
      </w:r>
      <w:r>
        <w:rPr>
          <w:rFonts w:ascii="Times New Roman" w:hAnsi="Times New Roman"/>
          <w:sz w:val="28"/>
          <w:szCs w:val="28"/>
          <w:lang w:val="ru-RU"/>
        </w:rPr>
        <w:t xml:space="preserve"> освоения содержания модуля «Растениеводство».</w:t>
      </w:r>
    </w:p>
    <w:p w14:paraId="110FBC7F">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К концу обучения в 7–8 классах:</w:t>
      </w:r>
    </w:p>
    <w:p w14:paraId="45A4491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направления растениеводства;</w:t>
      </w:r>
    </w:p>
    <w:p w14:paraId="0F4CFB3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14:paraId="179D80C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виды и свойства почв данного региона;</w:t>
      </w:r>
    </w:p>
    <w:p w14:paraId="5A0C5E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ручные и механизированные инструменты обработки почвы;</w:t>
      </w:r>
    </w:p>
    <w:p w14:paraId="0B700E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культурные растения по различным основаниям;</w:t>
      </w:r>
    </w:p>
    <w:p w14:paraId="536516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полезные дикорастущие растения и их свойства;</w:t>
      </w:r>
    </w:p>
    <w:p w14:paraId="70518B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опасные для человека дикорастущие растения;</w:t>
      </w:r>
    </w:p>
    <w:p w14:paraId="3A6B8DB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полезные для человека грибы;</w:t>
      </w:r>
    </w:p>
    <w:p w14:paraId="01B2BA9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опасные для человека грибы;</w:t>
      </w:r>
    </w:p>
    <w:p w14:paraId="6B3138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14:paraId="3DDFA6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методами сбора, переработки и хранения полезных для человека грибов;</w:t>
      </w:r>
    </w:p>
    <w:p w14:paraId="501F38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направления цифровизации и роботизации   в растениеводстве;</w:t>
      </w:r>
    </w:p>
    <w:p w14:paraId="37680A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14:paraId="31D5AD7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14:paraId="14C753EC">
      <w:pPr>
        <w:spacing w:after="0" w:line="360" w:lineRule="auto"/>
        <w:ind w:firstLine="709"/>
        <w:jc w:val="both"/>
        <w:rPr>
          <w:rFonts w:ascii="Times New Roman" w:hAnsi="Times New Roman"/>
          <w:sz w:val="28"/>
          <w:szCs w:val="28"/>
          <w:lang w:val="ru-RU"/>
        </w:rPr>
      </w:pPr>
    </w:p>
    <w:p w14:paraId="348DEC1D">
      <w:pPr>
        <w:spacing w:after="0" w:line="360" w:lineRule="auto"/>
        <w:jc w:val="center"/>
        <w:rPr>
          <w:rFonts w:ascii="Times New Roman" w:hAnsi="Times New Roman"/>
          <w:b/>
          <w:sz w:val="28"/>
          <w:szCs w:val="28"/>
          <w:lang w:val="ru-RU" w:eastAsia="zh-CN"/>
        </w:rPr>
      </w:pPr>
      <w:r>
        <w:rPr>
          <w:rFonts w:ascii="Times New Roman" w:hAnsi="Times New Roman"/>
          <w:b/>
          <w:sz w:val="28"/>
          <w:szCs w:val="28"/>
          <w:lang w:val="ru-RU"/>
        </w:rPr>
        <w:t>2.1.20. Рабочая программа по учебному предмету «Физическая культура».</w:t>
      </w:r>
    </w:p>
    <w:p w14:paraId="09073908">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Пояснительная записка.</w:t>
      </w:r>
    </w:p>
    <w:p w14:paraId="2C159CBC">
      <w:pPr>
        <w:spacing w:after="0" w:line="350" w:lineRule="auto"/>
        <w:ind w:firstLine="709"/>
        <w:jc w:val="both"/>
        <w:rPr>
          <w:rFonts w:ascii="Times New Roman" w:hAnsi="Times New Roman"/>
          <w:sz w:val="28"/>
          <w:szCs w:val="28"/>
          <w:lang w:val="ru-RU"/>
        </w:rPr>
      </w:pPr>
      <w:bookmarkStart w:id="100" w:name="_Hlk137503817"/>
      <w:r>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eastAsia="SchoolBookSanPin"/>
          <w:bCs/>
          <w:sz w:val="28"/>
          <w:szCs w:val="28"/>
          <w:lang w:val="ru-RU"/>
        </w:rPr>
        <w:t>рабочей</w:t>
      </w:r>
      <w:r>
        <w:rPr>
          <w:rFonts w:ascii="Times New Roman" w:hAnsi="Times New Roman"/>
          <w:sz w:val="28"/>
          <w:szCs w:val="28"/>
          <w:lang w:val="ru-RU"/>
        </w:rPr>
        <w:t xml:space="preserve"> программе воспитания.</w:t>
      </w:r>
    </w:p>
    <w:p w14:paraId="13FFD1C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D132A9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3ED31D1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BCC697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SchoolBookSanPin"/>
          <w:color w:val="000000"/>
          <w:sz w:val="28"/>
          <w:szCs w:val="28"/>
          <w:lang w:val="ru-RU" w:eastAsia="ru-RU"/>
        </w:rPr>
        <w:t xml:space="preserve">Основной целью </w:t>
      </w:r>
      <w:r>
        <w:rPr>
          <w:rFonts w:ascii="Times New Roman" w:hAnsi="Times New Roman" w:eastAsia="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37D12C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A9A7D56">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A93E1E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62865D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39B5BA9">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iCs/>
          <w:color w:val="000000"/>
          <w:spacing w:val="1"/>
          <w:sz w:val="28"/>
          <w:szCs w:val="28"/>
          <w:lang w:val="ru-RU" w:eastAsia="ru-RU"/>
        </w:rPr>
        <w:t>Инвариантные модули</w:t>
      </w:r>
      <w:r>
        <w:rPr>
          <w:rFonts w:ascii="Times New Roman" w:hAnsi="Times New Roman" w:eastAsia="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hAnsi="Times New Roman" w:eastAsia="Times New Roman"/>
          <w:iCs/>
          <w:color w:val="000000"/>
          <w:spacing w:val="1"/>
          <w:sz w:val="28"/>
          <w:szCs w:val="28"/>
          <w:lang w:val="ru-RU" w:eastAsia="ru-RU"/>
        </w:rPr>
        <w:t xml:space="preserve">Инвариантные </w:t>
      </w:r>
      <w:r>
        <w:rPr>
          <w:rFonts w:ascii="Times New Roman" w:hAnsi="Times New Roman" w:eastAsia="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15739F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2D2420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Вариативные модули</w:t>
      </w:r>
      <w:r>
        <w:rPr>
          <w:rFonts w:ascii="Times New Roman" w:hAnsi="Times New Roman" w:eastAsia="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754F8B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628EFA89">
      <w:pPr>
        <w:spacing w:after="0" w:line="350" w:lineRule="auto"/>
        <w:ind w:firstLine="709"/>
        <w:jc w:val="both"/>
        <w:rPr>
          <w:rFonts w:ascii="Times New Roman" w:hAnsi="Times New Roman" w:eastAsia="Times New Roman"/>
          <w:color w:val="000000"/>
          <w:spacing w:val="-2"/>
          <w:sz w:val="28"/>
          <w:szCs w:val="28"/>
          <w:lang w:val="ru-RU" w:eastAsia="ru-RU"/>
        </w:rPr>
      </w:pPr>
      <w:r>
        <w:rPr>
          <w:rFonts w:ascii="Times New Roman" w:hAnsi="Times New Roman" w:eastAsia="Times New Roman"/>
          <w:color w:val="000000"/>
          <w:spacing w:val="-2"/>
          <w:sz w:val="28"/>
          <w:szCs w:val="28"/>
          <w:lang w:val="ru-RU" w:eastAsia="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65DC53D">
      <w:pPr>
        <w:spacing w:after="0" w:line="350" w:lineRule="auto"/>
        <w:jc w:val="center"/>
        <w:rPr>
          <w:rFonts w:ascii="Times New Roman" w:hAnsi="Times New Roman" w:eastAsia="Times New Roman"/>
          <w:b/>
          <w:color w:val="000000"/>
          <w:spacing w:val="-2"/>
          <w:sz w:val="28"/>
          <w:szCs w:val="28"/>
          <w:lang w:val="ru-RU" w:eastAsia="ru-RU"/>
        </w:rPr>
      </w:pPr>
      <w:r>
        <w:rPr>
          <w:rFonts w:ascii="Times New Roman" w:hAnsi="Times New Roman" w:eastAsia="Times New Roman"/>
          <w:b/>
          <w:color w:val="000000"/>
          <w:spacing w:val="-2"/>
          <w:sz w:val="28"/>
          <w:szCs w:val="28"/>
          <w:lang w:val="ru-RU" w:eastAsia="ru-RU"/>
        </w:rPr>
        <w:t>Содержание обучения.</w:t>
      </w:r>
    </w:p>
    <w:p w14:paraId="7A786BC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Общее число часов для изучения физической культуры на уровне основного общего образования, – 476 часов: в 5 классе – 102 часа (3 часа в неделю), в 6 классе – 102 часа (3 часа в неделю), в 7 классе – 102 часа (3 часа в неделю), в 8 классе – 102 часа (3 часа в неделю), в 9 классе – 68 часа (2 часа в неделю). На модульный блок «Базовая физическая подготовка» отводится 150 часов из общего числа (1 час в неделю в каждом классе).</w:t>
      </w:r>
    </w:p>
    <w:p w14:paraId="06E4265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14:paraId="7D887908">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5 классе.</w:t>
      </w:r>
    </w:p>
    <w:p w14:paraId="69CBA95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1.</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Знания о физической культуре.</w:t>
      </w:r>
    </w:p>
    <w:p w14:paraId="3801D96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Физическая культура </w:t>
      </w:r>
      <w:r>
        <w:rPr>
          <w:rFonts w:ascii="Times New Roman" w:hAnsi="Times New Roman" w:eastAsia="SchoolBookSanPin"/>
          <w:bCs/>
          <w:sz w:val="28"/>
          <w:szCs w:val="28"/>
          <w:lang w:val="ru-RU"/>
        </w:rPr>
        <w:t>на уровне основного общего образования</w:t>
      </w:r>
      <w:r>
        <w:rPr>
          <w:rFonts w:ascii="Times New Roman" w:hAnsi="Times New Roman" w:eastAsia="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B80880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2B6BA6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DF25CC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2.</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Способы самостоятельной деятельности.</w:t>
      </w:r>
    </w:p>
    <w:p w14:paraId="1A6DA80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638DA7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DF3868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9AEA24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14:paraId="7444D40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Составление дневника физической культуры.</w:t>
      </w:r>
    </w:p>
    <w:p w14:paraId="078B4BDB">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Georgia"/>
          <w:bCs/>
          <w:color w:val="000000"/>
          <w:sz w:val="28"/>
          <w:szCs w:val="28"/>
          <w:lang w:val="ru-RU" w:eastAsia="ru-RU"/>
        </w:rPr>
        <w:t>3.</w:t>
      </w:r>
      <w:r>
        <w:rPr>
          <w:rFonts w:ascii="Times New Roman" w:hAnsi="Times New Roman" w:eastAsia="Georgia"/>
          <w:bCs/>
          <w:color w:val="000000"/>
          <w:sz w:val="28"/>
          <w:szCs w:val="28"/>
          <w:lang w:eastAsia="ru-RU"/>
        </w:rPr>
        <w:t> </w:t>
      </w:r>
      <w:r>
        <w:rPr>
          <w:rFonts w:ascii="Times New Roman" w:hAnsi="Times New Roman" w:eastAsia="Georgia"/>
          <w:bCs/>
          <w:color w:val="000000"/>
          <w:spacing w:val="1"/>
          <w:sz w:val="28"/>
          <w:szCs w:val="28"/>
          <w:lang w:val="ru-RU" w:eastAsia="ru-RU"/>
        </w:rPr>
        <w:t>Физическое совершенствование.</w:t>
      </w:r>
    </w:p>
    <w:p w14:paraId="26D2F9F1">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bCs/>
          <w:iCs/>
          <w:color w:val="000000"/>
          <w:spacing w:val="1"/>
          <w:sz w:val="28"/>
          <w:szCs w:val="28"/>
          <w:lang w:val="ru-RU" w:eastAsia="ru-RU"/>
        </w:rPr>
        <w:t>3.1.</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pacing w:val="1"/>
          <w:sz w:val="28"/>
          <w:szCs w:val="28"/>
          <w:lang w:val="ru-RU" w:eastAsia="ru-RU"/>
        </w:rPr>
        <w:t>Физкультурно-оздоровительная деятельность.</w:t>
      </w:r>
    </w:p>
    <w:p w14:paraId="6580893E">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FB8758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Спортивно-оздоровительная деятельность.</w:t>
      </w:r>
    </w:p>
    <w:p w14:paraId="4612048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14:paraId="48A13879">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bCs/>
          <w:iCs/>
          <w:color w:val="000000"/>
          <w:spacing w:val="1"/>
          <w:sz w:val="28"/>
          <w:szCs w:val="28"/>
          <w:lang w:val="ru-RU" w:eastAsia="ru-RU"/>
        </w:rPr>
        <w:t>3.2.1.</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pacing w:val="1"/>
          <w:sz w:val="28"/>
          <w:szCs w:val="28"/>
          <w:lang w:val="ru-RU" w:eastAsia="ru-RU"/>
        </w:rPr>
        <w:t>Модуль «Гимнастика».</w:t>
      </w:r>
    </w:p>
    <w:p w14:paraId="13EF48C8">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2AB68B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75236E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3.2.2.</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«Лёгкая атлетика».</w:t>
      </w:r>
    </w:p>
    <w:p w14:paraId="47F73DF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4F9004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14:paraId="4B14C58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3.2.3.</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«Зимние виды спорта».</w:t>
      </w:r>
    </w:p>
    <w:p w14:paraId="18B3A96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5CC056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3.2.4.</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«Спортивные игры».</w:t>
      </w:r>
    </w:p>
    <w:p w14:paraId="771DE39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BF0417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90CF20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w:t>
      </w:r>
      <w:r>
        <w:rPr>
          <w:rFonts w:ascii="Times New Roman" w:hAnsi="Times New Roman" w:eastAsia="Times New Roman"/>
          <w:iCs/>
          <w:color w:val="000000"/>
          <w:sz w:val="28"/>
          <w:szCs w:val="28"/>
          <w:lang w:val="ru-RU" w:eastAsia="ru-RU"/>
        </w:rPr>
        <w:t xml:space="preserve"> </w:t>
      </w:r>
      <w:r>
        <w:rPr>
          <w:rFonts w:ascii="Times New Roman" w:hAnsi="Times New Roman" w:eastAsia="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E164C0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34626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3.2.5.</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w:t>
      </w:r>
    </w:p>
    <w:p w14:paraId="71E3C0A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70AAB3">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6 классе.</w:t>
      </w:r>
    </w:p>
    <w:p w14:paraId="65956A3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1.</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Знания о физической культуре.</w:t>
      </w:r>
    </w:p>
    <w:p w14:paraId="1E0CEA0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hAnsi="Times New Roman" w:eastAsia="Times New Roman"/>
          <w:color w:val="000000"/>
          <w:sz w:val="28"/>
          <w:szCs w:val="28"/>
          <w:lang w:eastAsia="ru-RU"/>
        </w:rPr>
        <w:t> </w:t>
      </w:r>
      <w:r>
        <w:rPr>
          <w:rFonts w:ascii="Times New Roman" w:hAnsi="Times New Roman" w:eastAsia="Times New Roman"/>
          <w:color w:val="000000"/>
          <w:sz w:val="28"/>
          <w:szCs w:val="28"/>
          <w:lang w:val="ru-RU" w:eastAsia="ru-RU"/>
        </w:rPr>
        <w:t>де</w:t>
      </w:r>
      <w:r>
        <w:rPr>
          <w:rFonts w:ascii="Times New Roman" w:hAnsi="Times New Roman" w:eastAsia="Times New Roman"/>
          <w:color w:val="000000"/>
          <w:sz w:val="28"/>
          <w:szCs w:val="28"/>
          <w:lang w:eastAsia="ru-RU"/>
        </w:rPr>
        <w:t> </w:t>
      </w:r>
      <w:r>
        <w:rPr>
          <w:rFonts w:ascii="Times New Roman" w:hAnsi="Times New Roman" w:eastAsia="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7CDD24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2.</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Способы самостоятельной деятельности.</w:t>
      </w:r>
    </w:p>
    <w:p w14:paraId="687A626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4258C76D">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362A868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Правила и способы составления плана самостоятельных занятий физической подготовкой.</w:t>
      </w:r>
    </w:p>
    <w:p w14:paraId="6192D94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3.</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Физическое совершенствование.</w:t>
      </w:r>
    </w:p>
    <w:p w14:paraId="7698B36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3.1.</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Физкультурно-оздоровительная деятельность.</w:t>
      </w:r>
    </w:p>
    <w:p w14:paraId="3403B2C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126B84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B7319A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Спортивно-оздоровительная деятельность.</w:t>
      </w:r>
    </w:p>
    <w:p w14:paraId="5291942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3.2.1.</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«Гимнастика».</w:t>
      </w:r>
    </w:p>
    <w:p w14:paraId="3FFF766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24AD020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EECF12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14:paraId="015BE6F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964ED9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14:paraId="10FEA63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Лазанье по канату в три приёма (мальчики).</w:t>
      </w:r>
    </w:p>
    <w:p w14:paraId="191D370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3.2.2.</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«Лёгкая атлетика»</w:t>
      </w:r>
      <w:r>
        <w:rPr>
          <w:rFonts w:ascii="Times New Roman" w:hAnsi="Times New Roman" w:eastAsia="Times New Roman"/>
          <w:color w:val="000000"/>
          <w:sz w:val="28"/>
          <w:szCs w:val="28"/>
          <w:lang w:val="ru-RU" w:eastAsia="ru-RU"/>
        </w:rPr>
        <w:t>.</w:t>
      </w:r>
    </w:p>
    <w:p w14:paraId="4E791D7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574762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3059A8A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Метание малого (теннисного) мяча в подвижную (раскачивающуюся) мишень. </w:t>
      </w:r>
    </w:p>
    <w:p w14:paraId="6211F97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3.2.3.</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«Зимние виды спорта»</w:t>
      </w:r>
      <w:r>
        <w:rPr>
          <w:rFonts w:ascii="Times New Roman" w:hAnsi="Times New Roman" w:eastAsia="Times New Roman"/>
          <w:color w:val="000000"/>
          <w:sz w:val="28"/>
          <w:szCs w:val="28"/>
          <w:lang w:val="ru-RU" w:eastAsia="ru-RU"/>
        </w:rPr>
        <w:t>.</w:t>
      </w:r>
    </w:p>
    <w:p w14:paraId="0250C39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DB64FC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3.2.4.</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«Спортивные игры».</w:t>
      </w:r>
    </w:p>
    <w:p w14:paraId="25CEE02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4974008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473F73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14:paraId="5ED8135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57EE911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0F93ED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8CF5C0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3.2.5.</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w:t>
      </w:r>
    </w:p>
    <w:p w14:paraId="2C21D77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709EA1F">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Содержание обучения в 7 классе. </w:t>
      </w:r>
    </w:p>
    <w:p w14:paraId="06D197C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1.</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Знания о физической культуре.</w:t>
      </w:r>
    </w:p>
    <w:p w14:paraId="6B1E353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Зарождение олимпийского движения в дореволюционной России, роль А.Д.</w:t>
      </w:r>
      <w:r>
        <w:rPr>
          <w:rFonts w:ascii="Times New Roman" w:hAnsi="Times New Roman" w:eastAsia="Times New Roman"/>
          <w:color w:val="000000"/>
          <w:sz w:val="28"/>
          <w:szCs w:val="28"/>
          <w:lang w:eastAsia="ru-RU"/>
        </w:rPr>
        <w:t> </w:t>
      </w:r>
      <w:r>
        <w:rPr>
          <w:rFonts w:ascii="Times New Roman" w:hAnsi="Times New Roman" w:eastAsia="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31D27F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14:paraId="5CCC75A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2.</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Способы самостоятельной деятельности.</w:t>
      </w:r>
    </w:p>
    <w:p w14:paraId="62C7725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689585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B84F44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BB86F0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3.</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Физическое совершенствование.</w:t>
      </w:r>
    </w:p>
    <w:p w14:paraId="3A09EB7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3.1.</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Физкультурно-оздоровительная деятельность.</w:t>
      </w:r>
    </w:p>
    <w:p w14:paraId="5328D10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Pr>
          <w:rFonts w:ascii="Times New Roman" w:hAnsi="Times New Roman" w:eastAsia="Times New Roman"/>
          <w:bCs/>
          <w:iCs/>
          <w:color w:val="000000"/>
          <w:sz w:val="28"/>
          <w:szCs w:val="28"/>
          <w:lang w:val="ru-RU" w:eastAsia="ru-RU"/>
        </w:rPr>
        <w:t xml:space="preserve"> </w:t>
      </w:r>
      <w:r>
        <w:rPr>
          <w:rFonts w:ascii="Times New Roman" w:hAnsi="Times New Roman" w:eastAsia="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14:paraId="32B487A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 xml:space="preserve">Спортивно-оздоровительная деятельность. </w:t>
      </w:r>
    </w:p>
    <w:p w14:paraId="485F270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3.2.1.</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«Гимнастика»</w:t>
      </w:r>
      <w:r>
        <w:rPr>
          <w:rFonts w:ascii="Times New Roman" w:hAnsi="Times New Roman" w:eastAsia="Times New Roman"/>
          <w:color w:val="000000"/>
          <w:sz w:val="28"/>
          <w:szCs w:val="28"/>
          <w:lang w:val="ru-RU" w:eastAsia="ru-RU"/>
        </w:rPr>
        <w:t>.</w:t>
      </w:r>
    </w:p>
    <w:p w14:paraId="0E85A7F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8A9619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67AB8F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3DFA94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3.2.2.</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«Лёгкая атлетика».</w:t>
      </w:r>
    </w:p>
    <w:p w14:paraId="6264892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6ECC66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Метание малого (теннисного) мяча по движущейся (катящейся) с разной скоростью мишени.</w:t>
      </w:r>
    </w:p>
    <w:p w14:paraId="0E72A38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3.2.3.</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«Зимние виды спорта».</w:t>
      </w:r>
    </w:p>
    <w:p w14:paraId="2ED7780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1E8EDFA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3.2.4.</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«Спортивные игры».</w:t>
      </w:r>
      <w:r>
        <w:rPr>
          <w:rFonts w:ascii="Times New Roman" w:hAnsi="Times New Roman" w:eastAsia="Times New Roman"/>
          <w:bCs/>
          <w:iCs/>
          <w:color w:val="000000"/>
          <w:sz w:val="28"/>
          <w:szCs w:val="28"/>
          <w:lang w:val="ru-RU" w:eastAsia="ru-RU"/>
        </w:rPr>
        <w:t xml:space="preserve"> </w:t>
      </w:r>
    </w:p>
    <w:p w14:paraId="1A24344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0FC8287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2E3408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D1747F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667258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3.2.5.</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w:t>
      </w:r>
    </w:p>
    <w:p w14:paraId="5B1EC6A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75D199F">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8 классе.</w:t>
      </w:r>
    </w:p>
    <w:p w14:paraId="1423E56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1.</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Знания о физической культуре.</w:t>
      </w:r>
    </w:p>
    <w:p w14:paraId="7CEF1C7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18F8CDE">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Georgia"/>
          <w:bCs/>
          <w:color w:val="000000"/>
          <w:sz w:val="28"/>
          <w:szCs w:val="28"/>
          <w:lang w:val="ru-RU" w:eastAsia="ru-RU"/>
        </w:rPr>
        <w:t>2.</w:t>
      </w:r>
      <w:r>
        <w:rPr>
          <w:rFonts w:ascii="Times New Roman" w:hAnsi="Times New Roman" w:eastAsia="Georgia"/>
          <w:bCs/>
          <w:color w:val="000000"/>
          <w:sz w:val="28"/>
          <w:szCs w:val="28"/>
          <w:lang w:eastAsia="ru-RU"/>
        </w:rPr>
        <w:t> </w:t>
      </w:r>
      <w:r>
        <w:rPr>
          <w:rFonts w:ascii="Times New Roman" w:hAnsi="Times New Roman" w:eastAsia="Georgia"/>
          <w:bCs/>
          <w:color w:val="000000"/>
          <w:spacing w:val="-1"/>
          <w:sz w:val="28"/>
          <w:szCs w:val="28"/>
          <w:lang w:val="ru-RU" w:eastAsia="ru-RU"/>
        </w:rPr>
        <w:t>Способы самостоятельной деятельности.</w:t>
      </w:r>
    </w:p>
    <w:p w14:paraId="36B36C36">
      <w:pPr>
        <w:spacing w:after="0" w:line="350" w:lineRule="auto"/>
        <w:ind w:firstLine="709"/>
        <w:jc w:val="both"/>
        <w:rPr>
          <w:rFonts w:ascii="Times New Roman" w:hAnsi="Times New Roman" w:eastAsia="Times New Roman"/>
          <w:color w:val="000000"/>
          <w:spacing w:val="-1"/>
          <w:sz w:val="28"/>
          <w:szCs w:val="28"/>
          <w:lang w:val="ru-RU" w:eastAsia="ru-RU"/>
        </w:rPr>
      </w:pPr>
      <w:r>
        <w:rPr>
          <w:rFonts w:ascii="Times New Roman" w:hAnsi="Times New Roman" w:eastAsia="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9DE030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23350A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3.</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Физическое совершенствование.</w:t>
      </w:r>
      <w:r>
        <w:rPr>
          <w:rFonts w:ascii="Times New Roman" w:hAnsi="Times New Roman" w:eastAsia="Times New Roman"/>
          <w:color w:val="000000"/>
          <w:sz w:val="28"/>
          <w:szCs w:val="28"/>
          <w:lang w:val="ru-RU" w:eastAsia="ru-RU"/>
        </w:rPr>
        <w:t xml:space="preserve"> </w:t>
      </w:r>
    </w:p>
    <w:p w14:paraId="25461AE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3.1.</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Физкультурно-оздоровительная деятельность.</w:t>
      </w:r>
    </w:p>
    <w:p w14:paraId="7537261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6170A06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 xml:space="preserve">Спортивно-оздоровительная деятельность. </w:t>
      </w:r>
    </w:p>
    <w:p w14:paraId="340BBCB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3.2.1.</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«Гимнастика»</w:t>
      </w:r>
      <w:r>
        <w:rPr>
          <w:rFonts w:ascii="Times New Roman" w:hAnsi="Times New Roman" w:eastAsia="Times New Roman"/>
          <w:color w:val="000000"/>
          <w:sz w:val="28"/>
          <w:szCs w:val="28"/>
          <w:lang w:val="ru-RU" w:eastAsia="ru-RU"/>
        </w:rPr>
        <w:t>.</w:t>
      </w:r>
    </w:p>
    <w:p w14:paraId="76A9E10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287E4AF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69C4060">
      <w:pPr>
        <w:spacing w:after="0" w:line="350" w:lineRule="auto"/>
        <w:ind w:firstLine="709"/>
        <w:jc w:val="both"/>
        <w:rPr>
          <w:rFonts w:ascii="Times New Roman" w:hAnsi="Times New Roman"/>
          <w:sz w:val="28"/>
          <w:szCs w:val="28"/>
          <w:lang w:val="ru-RU"/>
        </w:rPr>
      </w:pPr>
      <w:r>
        <w:rPr>
          <w:rFonts w:ascii="Times New Roman" w:hAnsi="Times New Roman"/>
          <w:bCs/>
          <w:iCs/>
          <w:spacing w:val="1"/>
          <w:sz w:val="28"/>
          <w:szCs w:val="28"/>
          <w:lang w:val="ru-RU"/>
        </w:rPr>
        <w:t>3.2.2.</w:t>
      </w:r>
      <w:r>
        <w:rPr>
          <w:rFonts w:ascii="Times New Roman" w:hAnsi="Times New Roman"/>
          <w:bCs/>
          <w:iCs/>
          <w:spacing w:val="1"/>
          <w:sz w:val="28"/>
          <w:szCs w:val="28"/>
        </w:rPr>
        <w:t> </w:t>
      </w:r>
      <w:r>
        <w:rPr>
          <w:rFonts w:ascii="Times New Roman" w:hAnsi="Times New Roman"/>
          <w:iCs/>
          <w:sz w:val="28"/>
          <w:szCs w:val="28"/>
          <w:lang w:val="ru-RU"/>
        </w:rPr>
        <w:t>Модуль «Лёгкая атлетика».</w:t>
      </w:r>
    </w:p>
    <w:p w14:paraId="0A1BC1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Кроссовый бег, прыжок в длину с разбега способом «прогнувшись».</w:t>
      </w:r>
    </w:p>
    <w:p w14:paraId="68C3671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247119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3.2.3.</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«Зимние виды спорта».</w:t>
      </w:r>
    </w:p>
    <w:p w14:paraId="6BD914A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542B0D4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3.2.4.</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«Плавание».</w:t>
      </w:r>
    </w:p>
    <w:p w14:paraId="72A0BB6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4F3065A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3.2.5.</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«Спортивные игры».</w:t>
      </w:r>
      <w:r>
        <w:rPr>
          <w:rFonts w:ascii="Times New Roman" w:hAnsi="Times New Roman" w:eastAsia="Times New Roman"/>
          <w:bCs/>
          <w:iCs/>
          <w:color w:val="000000"/>
          <w:sz w:val="28"/>
          <w:szCs w:val="28"/>
          <w:lang w:val="ru-RU" w:eastAsia="ru-RU"/>
        </w:rPr>
        <w:t xml:space="preserve"> </w:t>
      </w:r>
    </w:p>
    <w:p w14:paraId="7B0282F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6EF40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68BDBA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Pr>
          <w:rFonts w:ascii="Times New Roman" w:hAnsi="Times New Roman" w:eastAsia="Times New Roman"/>
          <w:iCs/>
          <w:color w:val="000000"/>
          <w:sz w:val="28"/>
          <w:szCs w:val="28"/>
          <w:lang w:val="ru-RU" w:eastAsia="ru-RU"/>
        </w:rPr>
        <w:t xml:space="preserve"> </w:t>
      </w:r>
      <w:r>
        <w:rPr>
          <w:rFonts w:ascii="Times New Roman" w:hAnsi="Times New Roman" w:eastAsia="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75978CC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FA56B5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3.2.6.</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w:t>
      </w:r>
    </w:p>
    <w:p w14:paraId="4E5A8C5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9E01081">
      <w:pPr>
        <w:spacing w:after="0" w:line="350" w:lineRule="auto"/>
        <w:ind w:firstLine="709"/>
        <w:jc w:val="both"/>
        <w:rPr>
          <w:rFonts w:ascii="Times New Roman" w:hAnsi="Times New Roman"/>
          <w:b/>
          <w:sz w:val="28"/>
          <w:szCs w:val="28"/>
          <w:lang w:val="ru-RU"/>
        </w:rPr>
      </w:pPr>
      <w:r>
        <w:rPr>
          <w:rFonts w:ascii="Times New Roman" w:hAnsi="Times New Roman"/>
          <w:b/>
          <w:sz w:val="28"/>
          <w:szCs w:val="28"/>
          <w:lang w:val="ru-RU"/>
        </w:rPr>
        <w:t>Содержание обучения в 9 классе.</w:t>
      </w:r>
    </w:p>
    <w:p w14:paraId="20D2F72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1.</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Знания о физической культуре.</w:t>
      </w:r>
    </w:p>
    <w:p w14:paraId="397F920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51BB934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2.</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Способы самостоятельной деятельности.</w:t>
      </w:r>
    </w:p>
    <w:p w14:paraId="5001BCD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1306DF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Georgia"/>
          <w:bCs/>
          <w:color w:val="000000"/>
          <w:sz w:val="28"/>
          <w:szCs w:val="28"/>
          <w:lang w:val="ru-RU" w:eastAsia="ru-RU"/>
        </w:rPr>
        <w:t>3.</w:t>
      </w:r>
      <w:r>
        <w:rPr>
          <w:rFonts w:ascii="Times New Roman" w:hAnsi="Times New Roman" w:eastAsia="Georgia"/>
          <w:bCs/>
          <w:color w:val="000000"/>
          <w:sz w:val="28"/>
          <w:szCs w:val="28"/>
          <w:lang w:eastAsia="ru-RU"/>
        </w:rPr>
        <w:t> </w:t>
      </w:r>
      <w:r>
        <w:rPr>
          <w:rFonts w:ascii="Times New Roman" w:hAnsi="Times New Roman" w:eastAsia="Georgia"/>
          <w:bCs/>
          <w:color w:val="000000"/>
          <w:sz w:val="28"/>
          <w:szCs w:val="28"/>
          <w:lang w:val="ru-RU" w:eastAsia="ru-RU"/>
        </w:rPr>
        <w:t>Физическое совершенствование.</w:t>
      </w:r>
      <w:r>
        <w:rPr>
          <w:rFonts w:ascii="Times New Roman" w:hAnsi="Times New Roman" w:eastAsia="Times New Roman"/>
          <w:color w:val="000000"/>
          <w:sz w:val="28"/>
          <w:szCs w:val="28"/>
          <w:lang w:val="ru-RU" w:eastAsia="ru-RU"/>
        </w:rPr>
        <w:t xml:space="preserve"> </w:t>
      </w:r>
    </w:p>
    <w:p w14:paraId="167F082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3.1.</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Физкультурно-оздоровительная деятельность.</w:t>
      </w:r>
    </w:p>
    <w:p w14:paraId="67897CB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rFonts w:ascii="Times New Roman" w:hAnsi="Times New Roman" w:eastAsia="SchoolBookSanPin"/>
          <w:bCs/>
          <w:sz w:val="28"/>
          <w:szCs w:val="28"/>
          <w:lang w:val="ru-RU"/>
        </w:rPr>
        <w:t>обучающихся</w:t>
      </w:r>
      <w:r>
        <w:rPr>
          <w:rFonts w:ascii="Times New Roman" w:hAnsi="Times New Roman"/>
          <w:sz w:val="28"/>
          <w:szCs w:val="28"/>
          <w:lang w:val="ru-RU"/>
        </w:rPr>
        <w:t>.</w:t>
      </w:r>
    </w:p>
    <w:p w14:paraId="4CAD4BC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 xml:space="preserve">Спортивно-оздоровительная деятельность. </w:t>
      </w:r>
    </w:p>
    <w:p w14:paraId="318260E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3.2.1.</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«Гимнастика».</w:t>
      </w:r>
    </w:p>
    <w:p w14:paraId="681F840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861A34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3.2.2.</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«Лёгкая атлетика».</w:t>
      </w:r>
    </w:p>
    <w:p w14:paraId="7842079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C56839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3.2.3.</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«Зимние виды спорта».</w:t>
      </w:r>
    </w:p>
    <w:p w14:paraId="7B14B30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55BCDE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3.2.4.</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«Плавание».</w:t>
      </w:r>
    </w:p>
    <w:p w14:paraId="723A1C7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Брасс: подводящие упражнения и плавание в полной координации. Повороты при плавании брассом.</w:t>
      </w:r>
    </w:p>
    <w:p w14:paraId="6904378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3.2.5.</w:t>
      </w:r>
      <w:r>
        <w:rPr>
          <w:rFonts w:ascii="Times New Roman" w:hAnsi="Times New Roman" w:eastAsia="Times New Roman"/>
          <w:bCs/>
          <w:iCs/>
          <w:color w:val="000000"/>
          <w:spacing w:val="1"/>
          <w:sz w:val="28"/>
          <w:szCs w:val="28"/>
          <w:lang w:eastAsia="ru-RU"/>
        </w:rPr>
        <w:t> </w:t>
      </w:r>
      <w:r>
        <w:rPr>
          <w:rFonts w:ascii="Times New Roman" w:hAnsi="Times New Roman" w:eastAsia="Times New Roman"/>
          <w:iCs/>
          <w:color w:val="000000"/>
          <w:sz w:val="28"/>
          <w:szCs w:val="28"/>
          <w:lang w:val="ru-RU" w:eastAsia="ru-RU"/>
        </w:rPr>
        <w:t>Модуль «Спортивные игры».</w:t>
      </w:r>
    </w:p>
    <w:p w14:paraId="56D1E3B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14:paraId="79E2E4B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1395FFC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14:paraId="28165D5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DD76FA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Cs/>
          <w:iCs/>
          <w:color w:val="000000"/>
          <w:spacing w:val="1"/>
          <w:sz w:val="28"/>
          <w:szCs w:val="28"/>
          <w:lang w:val="ru-RU" w:eastAsia="ru-RU"/>
        </w:rPr>
        <w:t>3.2.6.</w:t>
      </w:r>
      <w:r>
        <w:rPr>
          <w:rFonts w:ascii="Times New Roman" w:hAnsi="Times New Roman" w:eastAsia="Times New Roman"/>
          <w:bCs/>
          <w:iCs/>
          <w:color w:val="000000"/>
          <w:spacing w:val="1"/>
          <w:sz w:val="28"/>
          <w:szCs w:val="28"/>
          <w:lang w:eastAsia="ru-RU"/>
        </w:rPr>
        <w:t> </w:t>
      </w:r>
      <w:r>
        <w:rPr>
          <w:rFonts w:ascii="Times New Roman" w:hAnsi="Times New Roman" w:eastAsia="Times New Roman"/>
          <w:bCs/>
          <w:iCs/>
          <w:color w:val="000000"/>
          <w:sz w:val="28"/>
          <w:szCs w:val="28"/>
          <w:lang w:val="ru-RU" w:eastAsia="ru-RU"/>
        </w:rPr>
        <w:t>Модуль «Спорт».</w:t>
      </w:r>
    </w:p>
    <w:p w14:paraId="5A510E5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FFF3E0">
      <w:pPr>
        <w:spacing w:after="0" w:line="350" w:lineRule="auto"/>
        <w:ind w:firstLine="709"/>
        <w:jc w:val="both"/>
        <w:rPr>
          <w:rFonts w:ascii="Times New Roman" w:hAnsi="Times New Roman"/>
          <w:caps/>
          <w:sz w:val="28"/>
          <w:szCs w:val="28"/>
          <w:lang w:val="ru-RU"/>
        </w:rPr>
      </w:pPr>
      <w:r>
        <w:rPr>
          <w:rFonts w:ascii="Times New Roman" w:hAnsi="Times New Roman" w:eastAsia="Georgia"/>
          <w:bCs/>
          <w:sz w:val="28"/>
          <w:szCs w:val="28"/>
          <w:lang w:val="ru-RU"/>
        </w:rPr>
        <w:t>Программа вариативного модуля «Базовая физическая подготовка».</w:t>
      </w:r>
    </w:p>
    <w:p w14:paraId="07CB207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1.</w:t>
      </w:r>
      <w:r>
        <w:rPr>
          <w:rFonts w:ascii="Times New Roman" w:hAnsi="Times New Roman" w:eastAsia="Times New Roman"/>
          <w:color w:val="000000"/>
          <w:sz w:val="28"/>
          <w:szCs w:val="28"/>
          <w:lang w:eastAsia="ru-RU"/>
        </w:rPr>
        <w:t> </w:t>
      </w:r>
      <w:r>
        <w:rPr>
          <w:rFonts w:ascii="Times New Roman" w:hAnsi="Times New Roman" w:eastAsia="Times New Roman"/>
          <w:iCs/>
          <w:color w:val="000000"/>
          <w:sz w:val="28"/>
          <w:szCs w:val="28"/>
          <w:lang w:val="ru-RU" w:eastAsia="ru-RU"/>
        </w:rPr>
        <w:t>Развитие силовых способностей.</w:t>
      </w:r>
    </w:p>
    <w:p w14:paraId="1F511DD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C8079E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2.</w:t>
      </w:r>
      <w:r>
        <w:rPr>
          <w:rFonts w:ascii="Times New Roman" w:hAnsi="Times New Roman" w:eastAsia="Times New Roman"/>
          <w:color w:val="000000"/>
          <w:sz w:val="28"/>
          <w:szCs w:val="28"/>
          <w:lang w:eastAsia="ru-RU"/>
        </w:rPr>
        <w:t> </w:t>
      </w:r>
      <w:r>
        <w:rPr>
          <w:rFonts w:ascii="Times New Roman" w:hAnsi="Times New Roman" w:eastAsia="Times New Roman"/>
          <w:iCs/>
          <w:color w:val="000000"/>
          <w:sz w:val="28"/>
          <w:szCs w:val="28"/>
          <w:lang w:val="ru-RU" w:eastAsia="ru-RU"/>
        </w:rPr>
        <w:t>Развитие скоростных способностей.</w:t>
      </w:r>
    </w:p>
    <w:p w14:paraId="7D5DCAE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A07D36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3.</w:t>
      </w:r>
      <w:r>
        <w:rPr>
          <w:rFonts w:ascii="Times New Roman" w:hAnsi="Times New Roman" w:eastAsia="Times New Roman"/>
          <w:color w:val="000000"/>
          <w:sz w:val="28"/>
          <w:szCs w:val="28"/>
          <w:lang w:eastAsia="ru-RU"/>
        </w:rPr>
        <w:t> </w:t>
      </w:r>
      <w:r>
        <w:rPr>
          <w:rFonts w:ascii="Times New Roman" w:hAnsi="Times New Roman" w:eastAsia="Times New Roman"/>
          <w:iCs/>
          <w:color w:val="000000"/>
          <w:sz w:val="28"/>
          <w:szCs w:val="28"/>
          <w:lang w:val="ru-RU" w:eastAsia="ru-RU"/>
        </w:rPr>
        <w:t>Развитие выносливости.</w:t>
      </w:r>
    </w:p>
    <w:p w14:paraId="53641B1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38A02E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4.</w:t>
      </w:r>
      <w:r>
        <w:rPr>
          <w:rFonts w:ascii="Times New Roman" w:hAnsi="Times New Roman" w:eastAsia="Times New Roman"/>
          <w:color w:val="000000"/>
          <w:sz w:val="28"/>
          <w:szCs w:val="28"/>
          <w:lang w:eastAsia="ru-RU"/>
        </w:rPr>
        <w:t> </w:t>
      </w:r>
      <w:r>
        <w:rPr>
          <w:rFonts w:ascii="Times New Roman" w:hAnsi="Times New Roman" w:eastAsia="Times New Roman"/>
          <w:iCs/>
          <w:color w:val="000000"/>
          <w:sz w:val="28"/>
          <w:szCs w:val="28"/>
          <w:lang w:val="ru-RU" w:eastAsia="ru-RU"/>
        </w:rPr>
        <w:t>Развитие координации движений.</w:t>
      </w:r>
    </w:p>
    <w:p w14:paraId="5F40354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4699432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5.</w:t>
      </w:r>
      <w:r>
        <w:rPr>
          <w:rFonts w:ascii="Times New Roman" w:hAnsi="Times New Roman" w:eastAsia="Times New Roman"/>
          <w:color w:val="000000"/>
          <w:sz w:val="28"/>
          <w:szCs w:val="28"/>
          <w:lang w:eastAsia="ru-RU"/>
        </w:rPr>
        <w:t> </w:t>
      </w:r>
      <w:r>
        <w:rPr>
          <w:rFonts w:ascii="Times New Roman" w:hAnsi="Times New Roman" w:eastAsia="Times New Roman"/>
          <w:iCs/>
          <w:color w:val="000000"/>
          <w:sz w:val="28"/>
          <w:szCs w:val="28"/>
          <w:lang w:val="ru-RU" w:eastAsia="ru-RU"/>
        </w:rPr>
        <w:t>Развитие гибкости.</w:t>
      </w:r>
    </w:p>
    <w:p w14:paraId="38A4C8A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A05B8E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6.</w:t>
      </w:r>
      <w:r>
        <w:rPr>
          <w:rFonts w:ascii="Times New Roman" w:hAnsi="Times New Roman" w:eastAsia="Times New Roman"/>
          <w:color w:val="000000"/>
          <w:sz w:val="28"/>
          <w:szCs w:val="28"/>
          <w:lang w:eastAsia="ru-RU"/>
        </w:rPr>
        <w:t> </w:t>
      </w:r>
      <w:r>
        <w:rPr>
          <w:rFonts w:ascii="Times New Roman" w:hAnsi="Times New Roman" w:eastAsia="Times New Roman"/>
          <w:iCs/>
          <w:color w:val="000000"/>
          <w:sz w:val="28"/>
          <w:szCs w:val="28"/>
          <w:lang w:val="ru-RU" w:eastAsia="ru-RU"/>
        </w:rPr>
        <w:t>Упражнения культурно-этнической направленности.</w:t>
      </w:r>
    </w:p>
    <w:p w14:paraId="034D298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Сюжетно-образные и обрядовые игры. Технические действия национальных видов спорта. </w:t>
      </w:r>
    </w:p>
    <w:p w14:paraId="2B9AE37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w:t>
      </w:r>
      <w:r>
        <w:rPr>
          <w:rFonts w:ascii="Times New Roman" w:hAnsi="Times New Roman" w:eastAsia="Times New Roman"/>
          <w:iCs/>
          <w:color w:val="000000"/>
          <w:sz w:val="28"/>
          <w:szCs w:val="28"/>
          <w:lang w:eastAsia="ru-RU"/>
        </w:rPr>
        <w:t> </w:t>
      </w:r>
      <w:r>
        <w:rPr>
          <w:rFonts w:ascii="Times New Roman" w:hAnsi="Times New Roman" w:eastAsia="Georgia"/>
          <w:bCs/>
          <w:color w:val="000000"/>
          <w:sz w:val="28"/>
          <w:szCs w:val="28"/>
          <w:lang w:val="ru-RU" w:eastAsia="ru-RU"/>
        </w:rPr>
        <w:t>Специальная физическая подготовка.</w:t>
      </w:r>
    </w:p>
    <w:p w14:paraId="5D88A06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7.1.</w:t>
      </w:r>
      <w:r>
        <w:rPr>
          <w:rFonts w:ascii="Times New Roman" w:hAnsi="Times New Roman" w:eastAsia="Times New Roman"/>
          <w:iCs/>
          <w:color w:val="000000"/>
          <w:sz w:val="28"/>
          <w:szCs w:val="28"/>
          <w:lang w:eastAsia="ru-RU"/>
        </w:rPr>
        <w:t> </w:t>
      </w:r>
      <w:r>
        <w:rPr>
          <w:rFonts w:ascii="Times New Roman" w:hAnsi="Times New Roman" w:eastAsia="Times New Roman"/>
          <w:bCs/>
          <w:iCs/>
          <w:color w:val="000000"/>
          <w:sz w:val="28"/>
          <w:szCs w:val="28"/>
          <w:lang w:val="ru-RU" w:eastAsia="ru-RU"/>
        </w:rPr>
        <w:t>Модуль «Гимнастика».</w:t>
      </w:r>
    </w:p>
    <w:p w14:paraId="2D776B3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7.1.1.</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гибкости</w:t>
      </w:r>
      <w:r>
        <w:rPr>
          <w:rFonts w:ascii="Times New Roman" w:hAnsi="Times New Roman" w:eastAsia="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F4EE052">
      <w:pPr>
        <w:spacing w:after="0" w:line="350" w:lineRule="auto"/>
        <w:ind w:firstLine="709"/>
        <w:jc w:val="both"/>
        <w:rPr>
          <w:rFonts w:ascii="Times New Roman" w:hAnsi="Times New Roman" w:eastAsia="Times New Roman"/>
          <w:color w:val="000000"/>
          <w:spacing w:val="2"/>
          <w:sz w:val="28"/>
          <w:szCs w:val="28"/>
          <w:lang w:val="ru-RU" w:eastAsia="ru-RU"/>
        </w:rPr>
      </w:pPr>
      <w:r>
        <w:rPr>
          <w:rFonts w:ascii="Times New Roman" w:hAnsi="Times New Roman" w:eastAsia="Times New Roman"/>
          <w:iCs/>
          <w:color w:val="000000"/>
          <w:sz w:val="28"/>
          <w:szCs w:val="28"/>
          <w:lang w:val="ru-RU" w:eastAsia="ru-RU"/>
        </w:rPr>
        <w:t>7.1.2.</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pacing w:val="2"/>
          <w:sz w:val="28"/>
          <w:szCs w:val="28"/>
          <w:lang w:val="ru-RU" w:eastAsia="ru-RU"/>
        </w:rPr>
        <w:t>Развитие координации движений</w:t>
      </w:r>
      <w:r>
        <w:rPr>
          <w:rFonts w:ascii="Times New Roman" w:hAnsi="Times New Roman" w:eastAsia="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44E4FB3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7.1.3.</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силовых способностей</w:t>
      </w:r>
      <w:r>
        <w:rPr>
          <w:rFonts w:ascii="Times New Roman" w:hAnsi="Times New Roman" w:eastAsia="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4C4B3B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7.1.4.</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выносливости</w:t>
      </w:r>
      <w:r>
        <w:rPr>
          <w:rFonts w:ascii="Times New Roman" w:hAnsi="Times New Roman" w:eastAsia="Times New Roman"/>
          <w:bCs/>
          <w:iCs/>
          <w:color w:val="000000"/>
          <w:sz w:val="28"/>
          <w:szCs w:val="28"/>
          <w:lang w:val="ru-RU" w:eastAsia="ru-RU"/>
        </w:rPr>
        <w:t>.</w:t>
      </w:r>
      <w:r>
        <w:rPr>
          <w:rFonts w:ascii="Times New Roman" w:hAnsi="Times New Roman" w:eastAsia="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2D39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7.2.</w:t>
      </w:r>
      <w:r>
        <w:rPr>
          <w:rFonts w:ascii="Times New Roman" w:hAnsi="Times New Roman" w:eastAsia="Times New Roman"/>
          <w:iCs/>
          <w:color w:val="000000"/>
          <w:sz w:val="28"/>
          <w:szCs w:val="28"/>
          <w:lang w:eastAsia="ru-RU"/>
        </w:rPr>
        <w:t> </w:t>
      </w:r>
      <w:r>
        <w:rPr>
          <w:rFonts w:ascii="Times New Roman" w:hAnsi="Times New Roman" w:eastAsia="Times New Roman"/>
          <w:bCs/>
          <w:iCs/>
          <w:color w:val="000000"/>
          <w:sz w:val="28"/>
          <w:szCs w:val="28"/>
          <w:lang w:val="ru-RU" w:eastAsia="ru-RU"/>
        </w:rPr>
        <w:t>Модуль «Лёгкая атлетика»</w:t>
      </w:r>
      <w:r>
        <w:rPr>
          <w:rFonts w:ascii="Times New Roman" w:hAnsi="Times New Roman" w:eastAsia="Times New Roman"/>
          <w:color w:val="000000"/>
          <w:sz w:val="28"/>
          <w:szCs w:val="28"/>
          <w:lang w:val="ru-RU" w:eastAsia="ru-RU"/>
        </w:rPr>
        <w:t>.</w:t>
      </w:r>
    </w:p>
    <w:p w14:paraId="1A5324C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7.2.1.</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выносливости.</w:t>
      </w:r>
      <w:r>
        <w:rPr>
          <w:rFonts w:ascii="Times New Roman" w:hAnsi="Times New Roman" w:eastAsia="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B4EBEA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7.2.2.</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силовых способностей</w:t>
      </w:r>
      <w:r>
        <w:rPr>
          <w:rFonts w:ascii="Times New Roman" w:hAnsi="Times New Roman" w:eastAsia="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31B8093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7.2.3.</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скоростных способностей</w:t>
      </w:r>
      <w:r>
        <w:rPr>
          <w:rFonts w:ascii="Times New Roman" w:hAnsi="Times New Roman" w:eastAsia="Times New Roman"/>
          <w:bCs/>
          <w:iCs/>
          <w:color w:val="000000"/>
          <w:sz w:val="28"/>
          <w:szCs w:val="28"/>
          <w:lang w:val="ru-RU" w:eastAsia="ru-RU"/>
        </w:rPr>
        <w:t>.</w:t>
      </w:r>
      <w:r>
        <w:rPr>
          <w:rFonts w:ascii="Times New Roman" w:hAnsi="Times New Roman" w:eastAsia="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E7D2F6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7.2.4.</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координации движений</w:t>
      </w:r>
      <w:r>
        <w:rPr>
          <w:rFonts w:ascii="Times New Roman" w:hAnsi="Times New Roman" w:eastAsia="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FED9E0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7.3.</w:t>
      </w:r>
      <w:r>
        <w:rPr>
          <w:rFonts w:ascii="Times New Roman" w:hAnsi="Times New Roman" w:eastAsia="Times New Roman"/>
          <w:iCs/>
          <w:color w:val="000000"/>
          <w:sz w:val="28"/>
          <w:szCs w:val="28"/>
          <w:lang w:eastAsia="ru-RU"/>
        </w:rPr>
        <w:t> </w:t>
      </w:r>
      <w:r>
        <w:rPr>
          <w:rFonts w:ascii="Times New Roman" w:hAnsi="Times New Roman" w:eastAsia="Times New Roman"/>
          <w:bCs/>
          <w:iCs/>
          <w:color w:val="000000"/>
          <w:sz w:val="28"/>
          <w:szCs w:val="28"/>
          <w:lang w:val="ru-RU" w:eastAsia="ru-RU"/>
        </w:rPr>
        <w:t>Модуль «Зимние виды спорта».</w:t>
      </w:r>
    </w:p>
    <w:p w14:paraId="75598CD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7.3.1.</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выносливости</w:t>
      </w:r>
      <w:r>
        <w:rPr>
          <w:rFonts w:ascii="Times New Roman" w:hAnsi="Times New Roman" w:eastAsia="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0302DAE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7.3.2.</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силовых способностей</w:t>
      </w:r>
      <w:r>
        <w:rPr>
          <w:rFonts w:ascii="Times New Roman" w:hAnsi="Times New Roman" w:eastAsia="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742E66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7.3.3.</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координации</w:t>
      </w:r>
      <w:r>
        <w:rPr>
          <w:rFonts w:ascii="Times New Roman" w:hAnsi="Times New Roman" w:eastAsia="Times New Roman"/>
          <w:bCs/>
          <w:iCs/>
          <w:color w:val="000000"/>
          <w:sz w:val="28"/>
          <w:szCs w:val="28"/>
          <w:lang w:val="ru-RU" w:eastAsia="ru-RU"/>
        </w:rPr>
        <w:t>.</w:t>
      </w:r>
      <w:r>
        <w:rPr>
          <w:rFonts w:ascii="Times New Roman" w:hAnsi="Times New Roman" w:eastAsia="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14:paraId="7F4A109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7.4.</w:t>
      </w:r>
      <w:r>
        <w:rPr>
          <w:rFonts w:ascii="Times New Roman" w:hAnsi="Times New Roman" w:eastAsia="Times New Roman"/>
          <w:iCs/>
          <w:color w:val="000000"/>
          <w:sz w:val="28"/>
          <w:szCs w:val="28"/>
          <w:lang w:eastAsia="ru-RU"/>
        </w:rPr>
        <w:t> </w:t>
      </w:r>
      <w:r>
        <w:rPr>
          <w:rFonts w:ascii="Times New Roman" w:hAnsi="Times New Roman" w:eastAsia="Times New Roman"/>
          <w:bCs/>
          <w:iCs/>
          <w:color w:val="000000"/>
          <w:sz w:val="28"/>
          <w:szCs w:val="28"/>
          <w:lang w:val="ru-RU" w:eastAsia="ru-RU"/>
        </w:rPr>
        <w:t>Модуль «Спортивные игры»</w:t>
      </w:r>
      <w:r>
        <w:rPr>
          <w:rFonts w:ascii="Times New Roman" w:hAnsi="Times New Roman" w:eastAsia="Times New Roman"/>
          <w:color w:val="000000"/>
          <w:sz w:val="28"/>
          <w:szCs w:val="28"/>
          <w:lang w:val="ru-RU" w:eastAsia="ru-RU"/>
        </w:rPr>
        <w:t>.</w:t>
      </w:r>
    </w:p>
    <w:p w14:paraId="439AFFA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7.4.1.</w:t>
      </w:r>
      <w:r>
        <w:rPr>
          <w:rFonts w:ascii="Times New Roman" w:hAnsi="Times New Roman" w:eastAsia="Times New Roman"/>
          <w:iCs/>
          <w:color w:val="000000"/>
          <w:sz w:val="28"/>
          <w:szCs w:val="28"/>
          <w:lang w:eastAsia="ru-RU"/>
        </w:rPr>
        <w:t> </w:t>
      </w:r>
      <w:r>
        <w:rPr>
          <w:rFonts w:ascii="Times New Roman" w:hAnsi="Times New Roman" w:eastAsia="Times New Roman"/>
          <w:color w:val="000000"/>
          <w:sz w:val="28"/>
          <w:szCs w:val="28"/>
          <w:lang w:val="ru-RU" w:eastAsia="ru-RU"/>
        </w:rPr>
        <w:t>Баскетбол.</w:t>
      </w:r>
    </w:p>
    <w:p w14:paraId="1C5885E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1) развитие скоростных способностей</w:t>
      </w:r>
      <w:r>
        <w:rPr>
          <w:rFonts w:ascii="Times New Roman" w:hAnsi="Times New Roman" w:eastAsia="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68EBA4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2)</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силовых способностей</w:t>
      </w:r>
      <w:r>
        <w:rPr>
          <w:rFonts w:ascii="Times New Roman" w:hAnsi="Times New Roman" w:eastAsia="Times New Roman"/>
          <w:bCs/>
          <w:iCs/>
          <w:color w:val="000000"/>
          <w:sz w:val="28"/>
          <w:szCs w:val="28"/>
          <w:lang w:val="ru-RU" w:eastAsia="ru-RU"/>
        </w:rPr>
        <w:t>.</w:t>
      </w:r>
      <w:r>
        <w:rPr>
          <w:rFonts w:ascii="Times New Roman" w:hAnsi="Times New Roman" w:eastAsia="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BECE06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3)</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выносливости</w:t>
      </w:r>
      <w:r>
        <w:rPr>
          <w:rFonts w:ascii="Times New Roman" w:hAnsi="Times New Roman" w:eastAsia="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E2F5D9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4)</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координации движений</w:t>
      </w:r>
      <w:r>
        <w:rPr>
          <w:rFonts w:ascii="Times New Roman" w:hAnsi="Times New Roman" w:eastAsia="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4296A7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w:t>
      </w:r>
    </w:p>
    <w:p w14:paraId="4934CD2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1.</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скоростных способностей</w:t>
      </w:r>
      <w:r>
        <w:rPr>
          <w:rFonts w:ascii="Times New Roman" w:hAnsi="Times New Roman" w:eastAsia="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112D08B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2.</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силовых способностей</w:t>
      </w:r>
      <w:r>
        <w:rPr>
          <w:rFonts w:ascii="Times New Roman" w:hAnsi="Times New Roman" w:eastAsia="Times New Roman"/>
          <w:bCs/>
          <w:iCs/>
          <w:color w:val="000000"/>
          <w:sz w:val="28"/>
          <w:szCs w:val="28"/>
          <w:lang w:val="ru-RU" w:eastAsia="ru-RU"/>
        </w:rPr>
        <w:t>.</w:t>
      </w:r>
      <w:r>
        <w:rPr>
          <w:rFonts w:ascii="Times New Roman" w:hAnsi="Times New Roman" w:eastAsia="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19E360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iCs/>
          <w:color w:val="000000"/>
          <w:sz w:val="28"/>
          <w:szCs w:val="28"/>
          <w:lang w:val="ru-RU" w:eastAsia="ru-RU"/>
        </w:rPr>
        <w:t>3.</w:t>
      </w:r>
      <w:r>
        <w:rPr>
          <w:rFonts w:ascii="Times New Roman" w:hAnsi="Times New Roman" w:eastAsia="Times New Roman"/>
          <w:iCs/>
          <w:color w:val="000000"/>
          <w:sz w:val="28"/>
          <w:szCs w:val="28"/>
          <w:lang w:eastAsia="ru-RU"/>
        </w:rPr>
        <w:t> </w:t>
      </w:r>
      <w:r>
        <w:rPr>
          <w:rFonts w:ascii="Times New Roman" w:hAnsi="Times New Roman" w:eastAsia="Times New Roman"/>
          <w:iCs/>
          <w:color w:val="000000"/>
          <w:sz w:val="28"/>
          <w:szCs w:val="28"/>
          <w:lang w:val="ru-RU" w:eastAsia="ru-RU"/>
        </w:rPr>
        <w:t>Развитие выносливости</w:t>
      </w:r>
      <w:r>
        <w:rPr>
          <w:rFonts w:ascii="Times New Roman" w:hAnsi="Times New Roman" w:eastAsia="Times New Roman"/>
          <w:bCs/>
          <w:iCs/>
          <w:color w:val="000000"/>
          <w:sz w:val="28"/>
          <w:szCs w:val="28"/>
          <w:lang w:val="ru-RU" w:eastAsia="ru-RU"/>
        </w:rPr>
        <w:t>.</w:t>
      </w:r>
      <w:r>
        <w:rPr>
          <w:rFonts w:ascii="Times New Roman" w:hAnsi="Times New Roman" w:eastAsia="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19D1C616">
      <w:pPr>
        <w:spacing w:after="0" w:line="350" w:lineRule="auto"/>
        <w:jc w:val="center"/>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физической культуре на уровне основного общего образования.</w:t>
      </w:r>
    </w:p>
    <w:p w14:paraId="155B92D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eastAsia="Times New Roman"/>
          <w:b/>
          <w:color w:val="000000"/>
          <w:sz w:val="28"/>
          <w:szCs w:val="28"/>
          <w:lang w:val="ru-RU" w:eastAsia="ru-RU"/>
        </w:rPr>
        <w:t>личностные результаты</w:t>
      </w:r>
      <w:r>
        <w:rPr>
          <w:rFonts w:ascii="Times New Roman" w:hAnsi="Times New Roman" w:eastAsia="Times New Roman"/>
          <w:color w:val="000000"/>
          <w:sz w:val="28"/>
          <w:szCs w:val="28"/>
          <w:lang w:val="ru-RU" w:eastAsia="ru-RU"/>
        </w:rPr>
        <w:t>:</w:t>
      </w:r>
    </w:p>
    <w:p w14:paraId="59C2F80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16DDB6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64D906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4F7DF5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B607CA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E579C7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6308642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A00915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382081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E5DC2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B7C630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916685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E67325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553065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3C9BC2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3869580">
      <w:pPr>
        <w:spacing w:after="0" w:line="350" w:lineRule="auto"/>
        <w:ind w:firstLine="709"/>
        <w:jc w:val="both"/>
        <w:rPr>
          <w:rFonts w:ascii="Times New Roman" w:hAnsi="Times New Roman" w:eastAsia="Times New Roman"/>
          <w:b/>
          <w:color w:val="000000"/>
          <w:sz w:val="28"/>
          <w:szCs w:val="28"/>
          <w:lang w:val="ru-RU" w:eastAsia="ru-RU"/>
        </w:rPr>
      </w:pPr>
      <w:r>
        <w:rPr>
          <w:rFonts w:ascii="Times New Roman" w:hAnsi="Times New Roman" w:eastAsia="Times New Roman"/>
          <w:color w:val="000000"/>
          <w:sz w:val="28"/>
          <w:szCs w:val="28"/>
          <w:lang w:val="ru-RU" w:eastAsia="ru-RU"/>
        </w:rPr>
        <w:t xml:space="preserve">В результате изучения физической культуры на уровне основного общего образования у обучающегося будут сформированы </w:t>
      </w:r>
      <w:r>
        <w:rPr>
          <w:rFonts w:ascii="Times New Roman" w:hAnsi="Times New Roman" w:eastAsia="Times New Roman"/>
          <w:b/>
          <w:color w:val="000000"/>
          <w:sz w:val="28"/>
          <w:szCs w:val="28"/>
          <w:lang w:val="ru-RU" w:eastAsia="ru-RU"/>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DB154E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У обучающегося будут сформированы следующие универсальные познавательные учебные действия:</w:t>
      </w:r>
    </w:p>
    <w:p w14:paraId="10951A3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8B924A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931D31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280017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100E966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79670B6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3F0727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1FB860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42D7E6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168936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У обучающегося будут сформированы следующие универсальные коммуникативные учебные действия:</w:t>
      </w:r>
    </w:p>
    <w:p w14:paraId="124233D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6949E5E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9AF59C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A6FF99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9D5DCE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0A238F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У обучающегося будут сформированы следующие универсальные регулятивные учебные действия:</w:t>
      </w:r>
    </w:p>
    <w:p w14:paraId="10CE564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47A4A5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A41113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6D267B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3FD4F5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BB722B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
          <w:color w:val="000000"/>
          <w:sz w:val="28"/>
          <w:szCs w:val="28"/>
          <w:lang w:val="ru-RU" w:eastAsia="ru-RU"/>
        </w:rPr>
        <w:t>Предметные результаты</w:t>
      </w:r>
      <w:r>
        <w:rPr>
          <w:rFonts w:ascii="Times New Roman" w:hAnsi="Times New Roman" w:eastAsia="Times New Roman"/>
          <w:color w:val="000000"/>
          <w:sz w:val="28"/>
          <w:szCs w:val="28"/>
          <w:lang w:val="ru-RU" w:eastAsia="ru-RU"/>
        </w:rPr>
        <w:t xml:space="preserve"> освоения программы по физической культуре на уровне основного общего образования.</w:t>
      </w:r>
    </w:p>
    <w:p w14:paraId="52A492E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
          <w:color w:val="000000"/>
          <w:sz w:val="28"/>
          <w:szCs w:val="28"/>
          <w:lang w:val="ru-RU" w:eastAsia="ru-RU"/>
        </w:rPr>
        <w:t>К концу обучения в 5 классе</w:t>
      </w:r>
      <w:r>
        <w:rPr>
          <w:rFonts w:ascii="Times New Roman" w:hAnsi="Times New Roman" w:eastAsia="Times New Roman"/>
          <w:color w:val="000000"/>
          <w:sz w:val="28"/>
          <w:szCs w:val="28"/>
          <w:lang w:val="ru-RU" w:eastAsia="ru-RU"/>
        </w:rPr>
        <w:t xml:space="preserve"> обучающийся научится:</w:t>
      </w:r>
    </w:p>
    <w:p w14:paraId="3A23B74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618E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7DF1376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F83BD1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9A2921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14:paraId="0D4CA9F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747C8BA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47E279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14:paraId="618AEBC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бег с равномерной скоростью с высокого старта по учебной дистанции; </w:t>
      </w:r>
    </w:p>
    <w:p w14:paraId="50943D6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демонстрировать технику прыжка в длину с разбега способом «согнув ноги»; </w:t>
      </w:r>
    </w:p>
    <w:p w14:paraId="7537259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14:paraId="687873A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1F88F5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демонстрировать технические действия в спортивных играх: </w:t>
      </w:r>
    </w:p>
    <w:p w14:paraId="5B9F95C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892A03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14:paraId="1961158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12D3BD1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
          <w:color w:val="000000"/>
          <w:sz w:val="28"/>
          <w:szCs w:val="28"/>
          <w:lang w:val="ru-RU" w:eastAsia="ru-RU"/>
        </w:rPr>
        <w:t>К концу обучения в 6 классе</w:t>
      </w:r>
      <w:r>
        <w:rPr>
          <w:rFonts w:ascii="Times New Roman" w:hAnsi="Times New Roman" w:eastAsia="Times New Roman"/>
          <w:color w:val="000000"/>
          <w:sz w:val="28"/>
          <w:szCs w:val="28"/>
          <w:lang w:val="ru-RU" w:eastAsia="ru-RU"/>
        </w:rPr>
        <w:t xml:space="preserve"> обучающийся научится:</w:t>
      </w:r>
    </w:p>
    <w:p w14:paraId="71D1B90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hAnsi="Times New Roman" w:eastAsia="Times New Roman"/>
          <w:color w:val="000000"/>
          <w:sz w:val="28"/>
          <w:szCs w:val="28"/>
          <w:lang w:eastAsia="ru-RU"/>
        </w:rPr>
        <w:t> </w:t>
      </w:r>
      <w:r>
        <w:rPr>
          <w:rFonts w:ascii="Times New Roman" w:hAnsi="Times New Roman" w:eastAsia="Times New Roman"/>
          <w:color w:val="000000"/>
          <w:sz w:val="28"/>
          <w:szCs w:val="28"/>
          <w:lang w:val="ru-RU" w:eastAsia="ru-RU"/>
        </w:rPr>
        <w:t>де</w:t>
      </w:r>
      <w:r>
        <w:rPr>
          <w:rFonts w:ascii="Times New Roman" w:hAnsi="Times New Roman" w:eastAsia="Times New Roman"/>
          <w:color w:val="000000"/>
          <w:sz w:val="28"/>
          <w:szCs w:val="28"/>
          <w:lang w:eastAsia="ru-RU"/>
        </w:rPr>
        <w:t> </w:t>
      </w:r>
      <w:r>
        <w:rPr>
          <w:rFonts w:ascii="Times New Roman" w:hAnsi="Times New Roman" w:eastAsia="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14:paraId="4159C90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D10215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4DDBBDF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4422C2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75AF5C8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CD27DEC">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34413FD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3F4C1E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51A5D9D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DF25C2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AB4DA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правила и демонстрировать технические действия в спортивных играх: </w:t>
      </w:r>
    </w:p>
    <w:p w14:paraId="34FC438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162AFFF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C58424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BD9C7F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
          <w:color w:val="000000"/>
          <w:sz w:val="28"/>
          <w:szCs w:val="28"/>
          <w:lang w:eastAsia="ru-RU"/>
        </w:rPr>
        <w:t> </w:t>
      </w:r>
      <w:r>
        <w:rPr>
          <w:rFonts w:ascii="Times New Roman" w:hAnsi="Times New Roman" w:eastAsia="Times New Roman"/>
          <w:b/>
          <w:color w:val="000000"/>
          <w:sz w:val="28"/>
          <w:szCs w:val="28"/>
          <w:lang w:val="ru-RU" w:eastAsia="ru-RU"/>
        </w:rPr>
        <w:t>К концу обучения в 7 классе</w:t>
      </w:r>
      <w:r>
        <w:rPr>
          <w:rFonts w:ascii="Times New Roman" w:hAnsi="Times New Roman" w:eastAsia="Times New Roman"/>
          <w:color w:val="000000"/>
          <w:sz w:val="28"/>
          <w:szCs w:val="28"/>
          <w:lang w:val="ru-RU" w:eastAsia="ru-RU"/>
        </w:rPr>
        <w:t xml:space="preserve"> обучающийся научится:</w:t>
      </w:r>
    </w:p>
    <w:p w14:paraId="1AC0EB2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436F62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Pr>
          <w:rFonts w:ascii="Times New Roman" w:hAnsi="Times New Roman" w:eastAsia="Times New Roman"/>
          <w:color w:val="000000"/>
          <w:spacing w:val="-2"/>
          <w:sz w:val="28"/>
          <w:szCs w:val="28"/>
          <w:lang w:val="ru-RU" w:eastAsia="ru-RU"/>
        </w:rPr>
        <w:t>обучающихся</w:t>
      </w:r>
      <w:r>
        <w:rPr>
          <w:rFonts w:ascii="Times New Roman" w:hAnsi="Times New Roman" w:eastAsia="Times New Roman"/>
          <w:color w:val="000000"/>
          <w:sz w:val="28"/>
          <w:szCs w:val="28"/>
          <w:lang w:val="ru-RU" w:eastAsia="ru-RU"/>
        </w:rPr>
        <w:t xml:space="preserve">, приводить примеры из собственной жизни; </w:t>
      </w:r>
    </w:p>
    <w:p w14:paraId="2AF1738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7746CFD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396593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14:paraId="3645703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3BA74E8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14:paraId="6A8798A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79B442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14:paraId="4673092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7CCCF2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0AE45B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демонстрировать и использовать технические действия спортивных игр: </w:t>
      </w:r>
    </w:p>
    <w:p w14:paraId="230DFD0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084EE6F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93C477A">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48424D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
          <w:color w:val="000000"/>
          <w:sz w:val="28"/>
          <w:szCs w:val="28"/>
          <w:lang w:val="ru-RU" w:eastAsia="ru-RU"/>
        </w:rPr>
        <w:t>К концу обучения в 8 классе</w:t>
      </w:r>
      <w:r>
        <w:rPr>
          <w:rFonts w:ascii="Times New Roman" w:hAnsi="Times New Roman" w:eastAsia="Times New Roman"/>
          <w:color w:val="000000"/>
          <w:sz w:val="28"/>
          <w:szCs w:val="28"/>
          <w:lang w:val="ru-RU" w:eastAsia="ru-RU"/>
        </w:rPr>
        <w:t xml:space="preserve"> обучающийся научится:</w:t>
      </w:r>
    </w:p>
    <w:p w14:paraId="034BEEF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6454239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46B5F3A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14:paraId="01D9F62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3800E6A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0B08FD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755004BD">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62CB5801">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16066AEE">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9D8F72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соблюдать правила безопасности в бассейне при выполнении плавательных упражнений;</w:t>
      </w:r>
    </w:p>
    <w:p w14:paraId="22A8375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прыжки в воду со стартовой тумбы;</w:t>
      </w:r>
    </w:p>
    <w:p w14:paraId="20EEFE1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технические элементы плавания кролем на груди в согласовании с дыханием;</w:t>
      </w:r>
    </w:p>
    <w:p w14:paraId="1B07B0B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C99AD9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демонстрировать и использовать технические действия спортивных игр: </w:t>
      </w:r>
    </w:p>
    <w:p w14:paraId="6A6D539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2A1C44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417A91B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042173D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b/>
          <w:color w:val="000000"/>
          <w:sz w:val="28"/>
          <w:szCs w:val="28"/>
          <w:lang w:val="ru-RU" w:eastAsia="ru-RU"/>
        </w:rPr>
        <w:t>К концу обучения в 9 классе</w:t>
      </w:r>
      <w:r>
        <w:rPr>
          <w:rFonts w:ascii="Times New Roman" w:hAnsi="Times New Roman" w:eastAsia="Times New Roman"/>
          <w:color w:val="000000"/>
          <w:sz w:val="28"/>
          <w:szCs w:val="28"/>
          <w:lang w:val="ru-RU" w:eastAsia="ru-RU"/>
        </w:rPr>
        <w:t xml:space="preserve"> обучающийся научится:</w:t>
      </w:r>
    </w:p>
    <w:p w14:paraId="4C38A61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6F9982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F7A18E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5FAADC7">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F230170">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014A5D3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2ACEC339">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F0F96D8">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AF70B6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31E5A93F">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7198276">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71DAAB22">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4BCE8D43">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соблюдать правила безопасности в бассейне при выполнении плавательных упражнений;</w:t>
      </w:r>
    </w:p>
    <w:p w14:paraId="3CAB20D5">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повороты кувырком, маятником;</w:t>
      </w:r>
    </w:p>
    <w:p w14:paraId="081CAF8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выполнять технические элементы брассом в согласовании с дыханием;</w:t>
      </w:r>
    </w:p>
    <w:p w14:paraId="21A0E124">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2E9FD7B">
      <w:pPr>
        <w:spacing w:after="0" w:line="350" w:lineRule="auto"/>
        <w:ind w:firstLine="709"/>
        <w:jc w:val="both"/>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CDCCCF6">
      <w:pPr>
        <w:keepNext/>
        <w:keepLines/>
        <w:spacing w:after="0" w:line="348" w:lineRule="auto"/>
        <w:jc w:val="center"/>
        <w:outlineLvl w:val="0"/>
        <w:rPr>
          <w:rFonts w:ascii="Times New Roman" w:hAnsi="Times New Roman" w:eastAsia="Times New Roman"/>
          <w:b/>
          <w:sz w:val="28"/>
          <w:szCs w:val="28"/>
          <w:lang w:val="ru-RU" w:eastAsia="zh-CN"/>
        </w:rPr>
      </w:pPr>
      <w:r>
        <w:rPr>
          <w:rFonts w:ascii="Times New Roman" w:hAnsi="Times New Roman" w:eastAsia="SchoolBookSanPin"/>
          <w:b/>
          <w:sz w:val="28"/>
          <w:szCs w:val="28"/>
          <w:lang w:val="ru-RU" w:eastAsia="zh-CN"/>
        </w:rPr>
        <w:t>2.1.21. Рабочая программа по учебному предмету «</w:t>
      </w:r>
      <w:r>
        <w:rPr>
          <w:rFonts w:ascii="Times New Roman" w:hAnsi="Times New Roman" w:eastAsia="SchoolBookSanPin"/>
          <w:b/>
          <w:position w:val="1"/>
          <w:sz w:val="28"/>
          <w:szCs w:val="28"/>
          <w:lang w:val="ru-RU" w:eastAsia="zh-CN"/>
        </w:rPr>
        <w:t>Основы безопасности и защиты Родины</w:t>
      </w:r>
      <w:r>
        <w:rPr>
          <w:rFonts w:ascii="Times New Roman" w:hAnsi="Times New Roman" w:eastAsia="SchoolBookSanPin"/>
          <w:b/>
          <w:sz w:val="28"/>
          <w:szCs w:val="28"/>
          <w:lang w:val="ru-RU" w:eastAsia="zh-CN"/>
        </w:rPr>
        <w:t>».</w:t>
      </w:r>
    </w:p>
    <w:p w14:paraId="64333F3C">
      <w:pPr>
        <w:spacing w:after="0" w:line="348" w:lineRule="auto"/>
        <w:jc w:val="center"/>
        <w:rPr>
          <w:rFonts w:ascii="Times New Roman" w:hAnsi="Times New Roman" w:eastAsia="OfficinaSansBoldITC"/>
          <w:b/>
          <w:sz w:val="28"/>
          <w:szCs w:val="28"/>
          <w:lang w:val="ru-RU"/>
        </w:rPr>
      </w:pPr>
      <w:r>
        <w:rPr>
          <w:rFonts w:ascii="Times New Roman" w:hAnsi="Times New Roman" w:eastAsia="OfficinaSansBoldITC"/>
          <w:b/>
          <w:sz w:val="28"/>
          <w:szCs w:val="28"/>
          <w:lang w:val="ru-RU"/>
        </w:rPr>
        <w:t>Пояснительная записка.</w:t>
      </w:r>
    </w:p>
    <w:p w14:paraId="2B99870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3D325B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83BDC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ОБЗР обеспечивает:</w:t>
      </w:r>
    </w:p>
    <w:p w14:paraId="0C17AFC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55AB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D11E4E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возможность выработки и закрепления у обучающихся умений и навыков, необходимых для последующей жизни;</w:t>
      </w:r>
    </w:p>
    <w:p w14:paraId="74AA16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14:paraId="5047A8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D75DF8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34C73D">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1</w:t>
      </w:r>
      <w:r>
        <w:rPr>
          <w:rFonts w:ascii="Times New Roman" w:hAnsi="Times New Roman"/>
          <w:sz w:val="28"/>
          <w:szCs w:val="28"/>
          <w:lang w:val="ru-RU"/>
        </w:rPr>
        <w:t xml:space="preserve"> «Безопасное и устойчивое развитие личности, общества, государства»;</w:t>
      </w:r>
    </w:p>
    <w:p w14:paraId="0B3B6D84">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2</w:t>
      </w:r>
      <w:r>
        <w:rPr>
          <w:rFonts w:ascii="Times New Roman" w:hAnsi="Times New Roman"/>
          <w:sz w:val="28"/>
          <w:szCs w:val="28"/>
          <w:lang w:val="ru-RU"/>
        </w:rPr>
        <w:t xml:space="preserve"> «Военная подготовка. Основы военных знаний»;</w:t>
      </w:r>
    </w:p>
    <w:p w14:paraId="441144A7">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3</w:t>
      </w:r>
      <w:r>
        <w:rPr>
          <w:rFonts w:ascii="Times New Roman" w:hAnsi="Times New Roman"/>
          <w:sz w:val="28"/>
          <w:szCs w:val="28"/>
          <w:lang w:val="ru-RU"/>
        </w:rPr>
        <w:t xml:space="preserve"> «Культура безопасности жизнедеятельности в современном обществе»;</w:t>
      </w:r>
    </w:p>
    <w:p w14:paraId="2F1166FC">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4</w:t>
      </w:r>
      <w:r>
        <w:rPr>
          <w:rFonts w:ascii="Times New Roman" w:hAnsi="Times New Roman"/>
          <w:sz w:val="28"/>
          <w:szCs w:val="28"/>
          <w:lang w:val="ru-RU"/>
        </w:rPr>
        <w:t xml:space="preserve"> «Безопасность в быту»;</w:t>
      </w:r>
    </w:p>
    <w:p w14:paraId="7E8C6716">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5</w:t>
      </w:r>
      <w:r>
        <w:rPr>
          <w:rFonts w:ascii="Times New Roman" w:hAnsi="Times New Roman"/>
          <w:sz w:val="28"/>
          <w:szCs w:val="28"/>
          <w:lang w:val="ru-RU"/>
        </w:rPr>
        <w:t xml:space="preserve"> «Безопасность на транспорте»;</w:t>
      </w:r>
    </w:p>
    <w:p w14:paraId="1D1D985E">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6</w:t>
      </w:r>
      <w:r>
        <w:rPr>
          <w:rFonts w:ascii="Times New Roman" w:hAnsi="Times New Roman"/>
          <w:sz w:val="28"/>
          <w:szCs w:val="28"/>
          <w:lang w:val="ru-RU"/>
        </w:rPr>
        <w:t xml:space="preserve"> «Безопасность в общественных местах»;</w:t>
      </w:r>
    </w:p>
    <w:p w14:paraId="3636B098">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7</w:t>
      </w:r>
      <w:r>
        <w:rPr>
          <w:rFonts w:ascii="Times New Roman" w:hAnsi="Times New Roman"/>
          <w:sz w:val="28"/>
          <w:szCs w:val="28"/>
          <w:lang w:val="ru-RU"/>
        </w:rPr>
        <w:t xml:space="preserve"> «Безопасность в природной среде»;</w:t>
      </w:r>
    </w:p>
    <w:p w14:paraId="52D39966">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8</w:t>
      </w:r>
      <w:r>
        <w:rPr>
          <w:rFonts w:ascii="Times New Roman" w:hAnsi="Times New Roman"/>
          <w:sz w:val="28"/>
          <w:szCs w:val="28"/>
          <w:lang w:val="ru-RU"/>
        </w:rPr>
        <w:t xml:space="preserve"> «</w:t>
      </w:r>
      <w:r>
        <w:rPr>
          <w:rFonts w:ascii="Times New Roman" w:hAnsi="Times New Roman"/>
          <w:sz w:val="28"/>
          <w:szCs w:val="28"/>
          <w:lang w:val="ru-RU" w:eastAsia="zh-CN"/>
        </w:rPr>
        <w:t>Основы медицинских знаний. Оказание первой помощи</w:t>
      </w:r>
      <w:r>
        <w:rPr>
          <w:rFonts w:ascii="Times New Roman" w:hAnsi="Times New Roman"/>
          <w:sz w:val="28"/>
          <w:szCs w:val="28"/>
          <w:lang w:val="ru-RU"/>
        </w:rPr>
        <w:t>»;</w:t>
      </w:r>
    </w:p>
    <w:p w14:paraId="209EC433">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9</w:t>
      </w:r>
      <w:r>
        <w:rPr>
          <w:rFonts w:ascii="Times New Roman" w:hAnsi="Times New Roman"/>
          <w:sz w:val="28"/>
          <w:szCs w:val="28"/>
          <w:lang w:val="ru-RU"/>
        </w:rPr>
        <w:t xml:space="preserve"> «Безопасность в социуме»;</w:t>
      </w:r>
    </w:p>
    <w:p w14:paraId="47339380">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10</w:t>
      </w:r>
      <w:r>
        <w:rPr>
          <w:rFonts w:ascii="Times New Roman" w:hAnsi="Times New Roman"/>
          <w:sz w:val="28"/>
          <w:szCs w:val="28"/>
          <w:lang w:val="ru-RU"/>
        </w:rPr>
        <w:t xml:space="preserve"> «Безопасность в информационном пространстве»;</w:t>
      </w:r>
    </w:p>
    <w:p w14:paraId="46A21966">
      <w:pPr>
        <w:spacing w:after="0"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11</w:t>
      </w:r>
      <w:r>
        <w:rPr>
          <w:rFonts w:ascii="Times New Roman" w:hAnsi="Times New Roman"/>
          <w:sz w:val="28"/>
          <w:szCs w:val="28"/>
          <w:lang w:val="ru-RU"/>
        </w:rPr>
        <w:t xml:space="preserve"> «Основы противодействия экстремизму и терроризму».</w:t>
      </w:r>
    </w:p>
    <w:p w14:paraId="79DB7B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0BFF646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материал систематизирован по сферам возможных проявлений рисков и опасностей:</w:t>
      </w:r>
    </w:p>
    <w:p w14:paraId="22101AD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помещения и бытовые условия; </w:t>
      </w:r>
    </w:p>
    <w:p w14:paraId="3729B6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улица и общественные места;</w:t>
      </w:r>
    </w:p>
    <w:p w14:paraId="40ACC65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природные условия; </w:t>
      </w:r>
    </w:p>
    <w:p w14:paraId="1AC876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коммуникационные связи и каналы; </w:t>
      </w:r>
    </w:p>
    <w:p w14:paraId="24C0878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физическое и психическое здоровье;</w:t>
      </w:r>
    </w:p>
    <w:p w14:paraId="4923BD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взаимодействие и другие.</w:t>
      </w:r>
    </w:p>
    <w:p w14:paraId="7488050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6B9B87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97324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42D6C94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2AB2B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A970F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ОБЗР </w:t>
      </w:r>
      <w:r>
        <w:rPr>
          <w:rFonts w:ascii="Times New Roman" w:hAnsi="Times New Roman" w:eastAsia="SchoolBookSanPin"/>
          <w:position w:val="1"/>
          <w:sz w:val="28"/>
          <w:szCs w:val="28"/>
          <w:lang w:val="ru-RU"/>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Pr>
          <w:rFonts w:ascii="Times New Roman" w:hAnsi="Times New Roman"/>
          <w:sz w:val="28"/>
          <w:szCs w:val="28"/>
          <w:lang w:val="ru-RU"/>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E8B61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DCE1B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CE8AE6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B1E7F0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72C1F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D4A61AE">
      <w:pPr>
        <w:spacing w:after="0" w:line="360" w:lineRule="auto"/>
        <w:jc w:val="both"/>
        <w:rPr>
          <w:rFonts w:ascii="Times New Roman" w:hAnsi="Times New Roman"/>
          <w:b/>
          <w:sz w:val="28"/>
          <w:szCs w:val="28"/>
          <w:lang w:val="ru-RU"/>
        </w:rPr>
      </w:pPr>
      <w:r>
        <w:rPr>
          <w:rFonts w:ascii="Times New Roman" w:hAnsi="Times New Roman"/>
          <w:b/>
          <w:sz w:val="28"/>
          <w:szCs w:val="28"/>
          <w:lang w:val="ru-RU"/>
        </w:rPr>
        <w:t>Содержание обучения.</w:t>
      </w:r>
    </w:p>
    <w:p w14:paraId="5D43E6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948CD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70A91033">
      <w:pPr>
        <w:pStyle w:val="13"/>
        <w:spacing w:before="0" w:beforeAutospacing="0" w:after="0" w:afterAutospacing="0" w:line="360" w:lineRule="auto"/>
        <w:ind w:firstLine="709"/>
        <w:jc w:val="both"/>
        <w:rPr>
          <w:bCs/>
          <w:sz w:val="28"/>
          <w:szCs w:val="28"/>
        </w:rPr>
      </w:pPr>
      <w:r>
        <w:rPr>
          <w:bCs/>
          <w:sz w:val="28"/>
          <w:szCs w:val="28"/>
        </w:rPr>
        <w:t>Содержание обучения:</w:t>
      </w:r>
    </w:p>
    <w:p w14:paraId="0F27B81B">
      <w:pPr>
        <w:pStyle w:val="13"/>
        <w:spacing w:before="0" w:beforeAutospacing="0" w:after="0" w:afterAutospacing="0" w:line="360" w:lineRule="auto"/>
        <w:ind w:firstLine="709"/>
        <w:jc w:val="both"/>
        <w:rPr>
          <w:sz w:val="28"/>
          <w:szCs w:val="28"/>
        </w:rPr>
      </w:pPr>
      <w:r>
        <w:rPr>
          <w:sz w:val="28"/>
          <w:szCs w:val="28"/>
        </w:rPr>
        <w:t>Модуль № 1 «</w:t>
      </w:r>
      <w:r>
        <w:rPr>
          <w:rFonts w:eastAsia="OfficinaSansBoldITC"/>
          <w:sz w:val="28"/>
          <w:szCs w:val="28"/>
        </w:rPr>
        <w:t>Безопасное и устойчивое развитие личности, общества, государства</w:t>
      </w:r>
      <w:r>
        <w:rPr>
          <w:sz w:val="28"/>
          <w:szCs w:val="28"/>
        </w:rPr>
        <w:t>»:</w:t>
      </w:r>
    </w:p>
    <w:p w14:paraId="1E97781D">
      <w:pPr>
        <w:pStyle w:val="34"/>
        <w:spacing w:line="360" w:lineRule="auto"/>
        <w:ind w:left="45" w:firstLine="709"/>
        <w:jc w:val="both"/>
        <w:rPr>
          <w:rFonts w:eastAsia="SchoolBookSanPin"/>
          <w:sz w:val="28"/>
          <w:szCs w:val="28"/>
        </w:rPr>
      </w:pPr>
      <w:r>
        <w:rPr>
          <w:rFonts w:eastAsia="SchoolBookSanPi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39CBFF48">
      <w:pPr>
        <w:pStyle w:val="34"/>
        <w:spacing w:line="360" w:lineRule="auto"/>
        <w:ind w:left="45" w:firstLine="709"/>
        <w:jc w:val="both"/>
        <w:rPr>
          <w:rFonts w:eastAsia="SchoolBookSanPin"/>
          <w:sz w:val="28"/>
          <w:szCs w:val="28"/>
        </w:rPr>
      </w:pPr>
      <w:r>
        <w:rPr>
          <w:rFonts w:eastAsia="SchoolBookSanPin"/>
          <w:sz w:val="28"/>
          <w:szCs w:val="28"/>
        </w:rPr>
        <w:t>стратегия национальной безопасности, национальные интересы и угрозы национальной безопасности;</w:t>
      </w:r>
    </w:p>
    <w:p w14:paraId="7E99AA7A">
      <w:pPr>
        <w:pStyle w:val="34"/>
        <w:spacing w:line="360" w:lineRule="auto"/>
        <w:ind w:left="45" w:firstLine="709"/>
        <w:jc w:val="both"/>
        <w:rPr>
          <w:rFonts w:eastAsia="SchoolBookSanPin"/>
          <w:sz w:val="28"/>
          <w:szCs w:val="28"/>
        </w:rPr>
      </w:pPr>
      <w:r>
        <w:rPr>
          <w:rFonts w:eastAsia="SchoolBookSanPin"/>
          <w:sz w:val="28"/>
          <w:szCs w:val="28"/>
        </w:rPr>
        <w:t>чрезвычайные ситуации природного, техногенного и биолого-социального характера;</w:t>
      </w:r>
    </w:p>
    <w:p w14:paraId="7D02FDE0">
      <w:pPr>
        <w:pStyle w:val="34"/>
        <w:spacing w:line="360" w:lineRule="auto"/>
        <w:ind w:left="45" w:firstLine="709"/>
        <w:jc w:val="both"/>
        <w:rPr>
          <w:rFonts w:eastAsia="SchoolBookSanPin"/>
          <w:sz w:val="28"/>
          <w:szCs w:val="28"/>
        </w:rPr>
      </w:pPr>
      <w:r>
        <w:rPr>
          <w:rFonts w:eastAsia="SchoolBookSanPin"/>
          <w:sz w:val="28"/>
          <w:szCs w:val="28"/>
        </w:rPr>
        <w:t>информирование и оповещение населения о чрезвычайных ситуациях, система ОКСИОН;</w:t>
      </w:r>
    </w:p>
    <w:p w14:paraId="3EA4B5E8">
      <w:pPr>
        <w:pStyle w:val="34"/>
        <w:spacing w:line="360" w:lineRule="auto"/>
        <w:ind w:left="45" w:firstLine="709"/>
        <w:jc w:val="both"/>
        <w:rPr>
          <w:rFonts w:eastAsia="SchoolBookSanPin"/>
          <w:sz w:val="28"/>
          <w:szCs w:val="28"/>
        </w:rPr>
      </w:pPr>
      <w:r>
        <w:rPr>
          <w:rFonts w:eastAsia="SchoolBookSanPin"/>
          <w:sz w:val="28"/>
          <w:szCs w:val="28"/>
        </w:rPr>
        <w:t>история развития гражданской обороны;</w:t>
      </w:r>
    </w:p>
    <w:p w14:paraId="67318C1C">
      <w:pPr>
        <w:pStyle w:val="34"/>
        <w:spacing w:line="360" w:lineRule="auto"/>
        <w:ind w:left="45" w:firstLine="709"/>
        <w:jc w:val="both"/>
        <w:rPr>
          <w:rFonts w:eastAsia="SchoolBookSanPin"/>
          <w:sz w:val="28"/>
          <w:szCs w:val="28"/>
        </w:rPr>
      </w:pPr>
      <w:r>
        <w:rPr>
          <w:rFonts w:eastAsia="SchoolBookSanPin"/>
          <w:sz w:val="28"/>
          <w:szCs w:val="28"/>
        </w:rPr>
        <w:t>сигнал «Внимание всем!», порядок действий населения при его получении;</w:t>
      </w:r>
    </w:p>
    <w:p w14:paraId="0189655A">
      <w:pPr>
        <w:pStyle w:val="34"/>
        <w:spacing w:line="360" w:lineRule="auto"/>
        <w:ind w:left="45" w:firstLine="709"/>
        <w:jc w:val="both"/>
        <w:rPr>
          <w:rFonts w:eastAsia="SchoolBookSanPin"/>
          <w:sz w:val="28"/>
          <w:szCs w:val="28"/>
        </w:rPr>
      </w:pPr>
      <w:r>
        <w:rPr>
          <w:rFonts w:eastAsia="SchoolBookSanPin"/>
          <w:sz w:val="28"/>
          <w:szCs w:val="28"/>
        </w:rPr>
        <w:t>средства индивидуальной и коллективной защиты населения, порядок пользования фильтрующим противогазом;</w:t>
      </w:r>
    </w:p>
    <w:p w14:paraId="0D40520B">
      <w:pPr>
        <w:pStyle w:val="34"/>
        <w:spacing w:line="360" w:lineRule="auto"/>
        <w:ind w:left="45" w:firstLine="709"/>
        <w:jc w:val="both"/>
        <w:rPr>
          <w:rFonts w:eastAsia="SchoolBookSanPin"/>
          <w:sz w:val="28"/>
          <w:szCs w:val="28"/>
        </w:rPr>
      </w:pPr>
      <w:r>
        <w:rPr>
          <w:rFonts w:eastAsia="SchoolBookSanPin"/>
          <w:sz w:val="28"/>
          <w:szCs w:val="28"/>
        </w:rPr>
        <w:t>эвакуация населения в условиях чрезвычайных ситуаций, порядок действий населения при объявлении эвакуации;</w:t>
      </w:r>
    </w:p>
    <w:p w14:paraId="06CC8919">
      <w:pPr>
        <w:spacing w:after="0" w:line="360" w:lineRule="auto"/>
        <w:ind w:firstLine="709"/>
        <w:jc w:val="both"/>
        <w:rPr>
          <w:rFonts w:ascii="Times New Roman" w:hAnsi="Times New Roman"/>
          <w:bCs/>
          <w:sz w:val="28"/>
          <w:szCs w:val="28"/>
          <w:lang w:val="ru-RU"/>
        </w:rPr>
      </w:pPr>
      <w:r>
        <w:rPr>
          <w:rFonts w:ascii="Times New Roman" w:hAnsi="Times New Roman" w:eastAsia="SchoolBookSanPin"/>
          <w:sz w:val="28"/>
          <w:szCs w:val="28"/>
          <w:lang w:val="ru-RU"/>
        </w:rPr>
        <w:t>современная армия, воинская обязанность и военная служба, добровольная и обязательная подготовка к службе в армии.</w:t>
      </w:r>
    </w:p>
    <w:p w14:paraId="2DC3260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 2 «</w:t>
      </w:r>
      <w:r>
        <w:rPr>
          <w:rFonts w:ascii="Times New Roman" w:hAnsi="Times New Roman" w:eastAsia="OfficinaSansBoldITC"/>
          <w:sz w:val="28"/>
          <w:szCs w:val="28"/>
          <w:lang w:val="ru-RU"/>
        </w:rPr>
        <w:t>Военная подготовка. Основы военных знаний</w:t>
      </w:r>
      <w:r>
        <w:rPr>
          <w:rFonts w:ascii="Times New Roman" w:hAnsi="Times New Roman"/>
          <w:sz w:val="28"/>
          <w:szCs w:val="28"/>
          <w:lang w:val="ru-RU"/>
        </w:rPr>
        <w:t>»:</w:t>
      </w:r>
    </w:p>
    <w:p w14:paraId="33365A53">
      <w:pPr>
        <w:pStyle w:val="34"/>
        <w:spacing w:line="360" w:lineRule="auto"/>
        <w:ind w:left="76" w:right="106" w:firstLine="709"/>
        <w:jc w:val="both"/>
        <w:rPr>
          <w:sz w:val="28"/>
          <w:szCs w:val="28"/>
        </w:rPr>
      </w:pPr>
      <w:r>
        <w:rPr>
          <w:sz w:val="28"/>
          <w:szCs w:val="28"/>
        </w:rPr>
        <w:t>история возникновения и развития Вооруженных Сил Российской Федерации;</w:t>
      </w:r>
    </w:p>
    <w:p w14:paraId="6D25ABB9">
      <w:pPr>
        <w:pStyle w:val="34"/>
        <w:spacing w:line="360" w:lineRule="auto"/>
        <w:ind w:left="76" w:right="106" w:firstLine="709"/>
        <w:jc w:val="both"/>
        <w:rPr>
          <w:sz w:val="28"/>
          <w:szCs w:val="28"/>
        </w:rPr>
      </w:pPr>
      <w:r>
        <w:rPr>
          <w:sz w:val="28"/>
          <w:szCs w:val="28"/>
        </w:rPr>
        <w:t>этапы становления современных Вооруженных Сил Российской Федерации;</w:t>
      </w:r>
    </w:p>
    <w:p w14:paraId="6D453F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направления подготовки к военной службе;</w:t>
      </w:r>
    </w:p>
    <w:p w14:paraId="2A9EEC01">
      <w:pPr>
        <w:pStyle w:val="34"/>
        <w:spacing w:line="360" w:lineRule="auto"/>
        <w:ind w:left="76" w:right="106" w:firstLine="709"/>
        <w:jc w:val="both"/>
        <w:rPr>
          <w:sz w:val="28"/>
          <w:szCs w:val="28"/>
        </w:rPr>
      </w:pPr>
      <w:r>
        <w:rPr>
          <w:sz w:val="28"/>
          <w:szCs w:val="28"/>
        </w:rPr>
        <w:t xml:space="preserve">организационная структура Вооруженных Сил Российской Федерации; </w:t>
      </w:r>
    </w:p>
    <w:p w14:paraId="1FBBF4B6">
      <w:pPr>
        <w:pStyle w:val="34"/>
        <w:spacing w:line="360" w:lineRule="auto"/>
        <w:ind w:left="76" w:right="106" w:firstLine="709"/>
        <w:jc w:val="both"/>
        <w:rPr>
          <w:sz w:val="28"/>
          <w:szCs w:val="28"/>
        </w:rPr>
      </w:pPr>
      <w:r>
        <w:rPr>
          <w:sz w:val="28"/>
          <w:szCs w:val="28"/>
        </w:rPr>
        <w:t>функции и основные задачи современных Вооруженных Сил Российской Федерации;</w:t>
      </w:r>
    </w:p>
    <w:p w14:paraId="0EF84DA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видов и родов войск Вооруженных Сил Российской Федерации;</w:t>
      </w:r>
    </w:p>
    <w:p w14:paraId="0E5772FF">
      <w:pPr>
        <w:pStyle w:val="34"/>
        <w:spacing w:line="360" w:lineRule="auto"/>
        <w:ind w:left="76" w:right="106" w:firstLine="709"/>
        <w:jc w:val="both"/>
        <w:rPr>
          <w:sz w:val="28"/>
          <w:szCs w:val="28"/>
        </w:rPr>
      </w:pPr>
      <w:r>
        <w:rPr>
          <w:sz w:val="28"/>
          <w:szCs w:val="28"/>
        </w:rPr>
        <w:t>воинские символы современных Вооруженных Сил Российской Федерации;</w:t>
      </w:r>
    </w:p>
    <w:p w14:paraId="5AD0A66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назначение и</w:t>
      </w:r>
      <w:r>
        <w:rPr>
          <w:rFonts w:ascii="Times New Roman" w:hAnsi="Times New Roman"/>
          <w:sz w:val="28"/>
          <w:szCs w:val="28"/>
        </w:rPr>
        <w:t> </w:t>
      </w:r>
      <w:r>
        <w:rPr>
          <w:rFonts w:ascii="Times New Roman" w:hAnsi="Times New Roman"/>
          <w:sz w:val="28"/>
          <w:szCs w:val="28"/>
          <w:lang w:val="ru-RU"/>
        </w:rP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404D79C1">
      <w:pPr>
        <w:pStyle w:val="34"/>
        <w:spacing w:line="360" w:lineRule="auto"/>
        <w:ind w:left="76" w:right="106" w:firstLine="709"/>
        <w:jc w:val="both"/>
        <w:rPr>
          <w:sz w:val="28"/>
          <w:szCs w:val="28"/>
        </w:rPr>
      </w:pPr>
      <w:r>
        <w:rPr>
          <w:sz w:val="28"/>
          <w:szCs w:val="28"/>
        </w:rPr>
        <w:t xml:space="preserve">организационно-штатная структура и боевые возможности отделения, задачи отделения в различных видах боя; </w:t>
      </w:r>
    </w:p>
    <w:p w14:paraId="63EE1B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 назначение, характеристики, порядок размещения современных средств индивидуальной бронезащиты и</w:t>
      </w:r>
      <w:r>
        <w:rPr>
          <w:rFonts w:ascii="Times New Roman" w:hAnsi="Times New Roman"/>
          <w:sz w:val="28"/>
          <w:szCs w:val="28"/>
        </w:rPr>
        <w:t> </w:t>
      </w:r>
      <w:r>
        <w:rPr>
          <w:rFonts w:ascii="Times New Roman" w:hAnsi="Times New Roman"/>
          <w:sz w:val="28"/>
          <w:szCs w:val="28"/>
          <w:lang w:val="ru-RU"/>
        </w:rPr>
        <w:t>экипировки военнослужащего;</w:t>
      </w:r>
    </w:p>
    <w:p w14:paraId="4DCE177F">
      <w:pPr>
        <w:pStyle w:val="34"/>
        <w:spacing w:line="360" w:lineRule="auto"/>
        <w:ind w:left="76" w:right="106" w:firstLine="709"/>
        <w:jc w:val="both"/>
        <w:rPr>
          <w:sz w:val="28"/>
          <w:szCs w:val="28"/>
        </w:rPr>
      </w:pPr>
      <w:r>
        <w:rPr>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97395C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назначение и тактико-технические характеристики основных видов ручных гранат (</w:t>
      </w:r>
      <w:r>
        <w:rPr>
          <w:rFonts w:ascii="Times New Roman" w:hAnsi="Times New Roman"/>
          <w:sz w:val="28"/>
          <w:szCs w:val="28"/>
          <w:shd w:val="clear" w:color="auto" w:fill="FFFFFF"/>
          <w:lang w:val="ru-RU"/>
        </w:rPr>
        <w:t>наступательная ручная</w:t>
      </w:r>
      <w:r>
        <w:rPr>
          <w:rFonts w:ascii="Times New Roman" w:hAnsi="Times New Roman"/>
          <w:sz w:val="28"/>
          <w:szCs w:val="28"/>
          <w:shd w:val="clear" w:color="auto" w:fill="FFFFFF"/>
        </w:rPr>
        <w:t> </w:t>
      </w:r>
      <w:r>
        <w:rPr>
          <w:rStyle w:val="6"/>
          <w:rFonts w:ascii="Times New Roman" w:hAnsi="Times New Roman"/>
          <w:bCs/>
          <w:sz w:val="28"/>
          <w:szCs w:val="28"/>
          <w:shd w:val="clear" w:color="auto" w:fill="FFFFFF"/>
          <w:lang w:val="ru-RU"/>
        </w:rPr>
        <w:t>граната</w:t>
      </w:r>
      <w:r>
        <w:rPr>
          <w:rStyle w:val="6"/>
          <w:rFonts w:ascii="Times New Roman" w:hAnsi="Times New Roman"/>
          <w:b/>
          <w:bCs/>
          <w:sz w:val="28"/>
          <w:szCs w:val="28"/>
          <w:shd w:val="clear" w:color="auto" w:fill="FFFFFF"/>
          <w:lang w:val="ru-RU"/>
        </w:rPr>
        <w:t xml:space="preserve"> </w:t>
      </w:r>
      <w:r>
        <w:rPr>
          <w:rFonts w:ascii="Times New Roman" w:hAnsi="Times New Roman"/>
          <w:sz w:val="28"/>
          <w:szCs w:val="28"/>
          <w:lang w:val="ru-RU"/>
        </w:rPr>
        <w:t xml:space="preserve">РГД-5, </w:t>
      </w:r>
      <w:r>
        <w:rPr>
          <w:rFonts w:ascii="Times New Roman" w:hAnsi="Times New Roman"/>
          <w:sz w:val="28"/>
          <w:szCs w:val="28"/>
          <w:shd w:val="clear" w:color="auto" w:fill="FFFFFF"/>
          <w:lang w:val="ru-RU"/>
        </w:rPr>
        <w:t xml:space="preserve">ручная оборонительная граната </w:t>
      </w:r>
      <w:r>
        <w:rPr>
          <w:rFonts w:ascii="Times New Roman" w:hAnsi="Times New Roman"/>
          <w:sz w:val="28"/>
          <w:szCs w:val="28"/>
          <w:lang w:val="ru-RU"/>
        </w:rPr>
        <w:t>Ф-1, ручная граната оборонительная (РГО), ручная граната наступательная (РГН);</w:t>
      </w:r>
    </w:p>
    <w:p w14:paraId="5E11E41C">
      <w:pPr>
        <w:pStyle w:val="34"/>
        <w:spacing w:line="360" w:lineRule="auto"/>
        <w:ind w:left="76" w:right="106" w:firstLine="709"/>
        <w:jc w:val="both"/>
        <w:rPr>
          <w:sz w:val="28"/>
          <w:szCs w:val="28"/>
        </w:rPr>
      </w:pPr>
      <w:r>
        <w:rPr>
          <w:sz w:val="28"/>
          <w:szCs w:val="28"/>
        </w:rPr>
        <w:t>история создания общевоинских уставов;</w:t>
      </w:r>
    </w:p>
    <w:p w14:paraId="615CD2C9">
      <w:pPr>
        <w:pStyle w:val="34"/>
        <w:spacing w:line="360" w:lineRule="auto"/>
        <w:ind w:left="74" w:right="108" w:firstLine="709"/>
        <w:jc w:val="both"/>
        <w:rPr>
          <w:sz w:val="28"/>
          <w:szCs w:val="28"/>
        </w:rPr>
      </w:pPr>
      <w:r>
        <w:rPr>
          <w:sz w:val="28"/>
          <w:szCs w:val="28"/>
        </w:rPr>
        <w:t>этапы становления современных общевоинских уставов;</w:t>
      </w:r>
    </w:p>
    <w:p w14:paraId="2A701949">
      <w:pPr>
        <w:pStyle w:val="34"/>
        <w:spacing w:line="360" w:lineRule="auto"/>
        <w:ind w:left="74" w:right="108" w:firstLine="709"/>
        <w:jc w:val="both"/>
        <w:rPr>
          <w:sz w:val="28"/>
          <w:szCs w:val="28"/>
        </w:rPr>
      </w:pPr>
      <w:r>
        <w:rPr>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F92ADB7">
      <w:pPr>
        <w:pStyle w:val="34"/>
        <w:spacing w:line="360" w:lineRule="auto"/>
        <w:ind w:left="74" w:right="108" w:firstLine="709"/>
        <w:jc w:val="both"/>
        <w:rPr>
          <w:sz w:val="28"/>
          <w:szCs w:val="28"/>
        </w:rPr>
      </w:pPr>
      <w:r>
        <w:rPr>
          <w:sz w:val="28"/>
          <w:szCs w:val="28"/>
        </w:rPr>
        <w:t>сущность единоначалия;</w:t>
      </w:r>
    </w:p>
    <w:p w14:paraId="3A53AFE4">
      <w:pPr>
        <w:pStyle w:val="34"/>
        <w:spacing w:line="360" w:lineRule="auto"/>
        <w:ind w:left="74" w:right="108" w:firstLine="709"/>
        <w:jc w:val="both"/>
        <w:rPr>
          <w:sz w:val="28"/>
          <w:szCs w:val="28"/>
        </w:rPr>
      </w:pPr>
      <w:r>
        <w:rPr>
          <w:sz w:val="28"/>
          <w:szCs w:val="28"/>
        </w:rPr>
        <w:t>командиры (начальники) и подчинённые;</w:t>
      </w:r>
    </w:p>
    <w:p w14:paraId="3BE4F78B">
      <w:pPr>
        <w:pStyle w:val="34"/>
        <w:spacing w:line="360" w:lineRule="auto"/>
        <w:ind w:left="74" w:right="108" w:firstLine="709"/>
        <w:jc w:val="both"/>
        <w:rPr>
          <w:sz w:val="28"/>
          <w:szCs w:val="28"/>
        </w:rPr>
      </w:pPr>
      <w:r>
        <w:rPr>
          <w:sz w:val="28"/>
          <w:szCs w:val="28"/>
        </w:rPr>
        <w:t>старшие и младшие;</w:t>
      </w:r>
    </w:p>
    <w:p w14:paraId="64AC53DA">
      <w:pPr>
        <w:pStyle w:val="34"/>
        <w:spacing w:line="360" w:lineRule="auto"/>
        <w:ind w:left="74" w:right="108" w:firstLine="709"/>
        <w:jc w:val="both"/>
        <w:rPr>
          <w:sz w:val="28"/>
          <w:szCs w:val="28"/>
        </w:rPr>
      </w:pPr>
      <w:r>
        <w:rPr>
          <w:sz w:val="28"/>
          <w:szCs w:val="28"/>
        </w:rPr>
        <w:t>приказ (приказание), порядок его отдачи и выполнения;</w:t>
      </w:r>
    </w:p>
    <w:p w14:paraId="1E41AEDA">
      <w:pPr>
        <w:pStyle w:val="34"/>
        <w:spacing w:line="360" w:lineRule="auto"/>
        <w:ind w:left="74" w:right="108" w:firstLine="709"/>
        <w:jc w:val="both"/>
        <w:rPr>
          <w:sz w:val="28"/>
          <w:szCs w:val="28"/>
        </w:rPr>
      </w:pPr>
      <w:r>
        <w:rPr>
          <w:sz w:val="28"/>
          <w:szCs w:val="28"/>
        </w:rPr>
        <w:t>воинские звания и военная форма одежды;</w:t>
      </w:r>
    </w:p>
    <w:p w14:paraId="61151239">
      <w:pPr>
        <w:pStyle w:val="34"/>
        <w:spacing w:line="360" w:lineRule="auto"/>
        <w:ind w:left="74" w:right="108" w:firstLine="709"/>
        <w:jc w:val="both"/>
        <w:rPr>
          <w:sz w:val="28"/>
          <w:szCs w:val="28"/>
        </w:rPr>
      </w:pPr>
      <w:r>
        <w:rPr>
          <w:sz w:val="28"/>
          <w:szCs w:val="28"/>
        </w:rPr>
        <w:t>воинская дисциплина, её сущность и значение;</w:t>
      </w:r>
    </w:p>
    <w:p w14:paraId="789905B8">
      <w:pPr>
        <w:pStyle w:val="34"/>
        <w:spacing w:line="360" w:lineRule="auto"/>
        <w:ind w:left="74" w:right="108" w:firstLine="709"/>
        <w:jc w:val="both"/>
        <w:rPr>
          <w:sz w:val="28"/>
          <w:szCs w:val="28"/>
        </w:rPr>
      </w:pPr>
      <w:r>
        <w:rPr>
          <w:sz w:val="28"/>
          <w:szCs w:val="28"/>
        </w:rPr>
        <w:t>обязанности военнослужащих по соблюдению требований воинской дисциплины;</w:t>
      </w:r>
    </w:p>
    <w:p w14:paraId="2056C24E">
      <w:pPr>
        <w:pStyle w:val="34"/>
        <w:spacing w:line="360" w:lineRule="auto"/>
        <w:ind w:left="74" w:right="108" w:firstLine="709"/>
        <w:jc w:val="both"/>
        <w:rPr>
          <w:sz w:val="28"/>
          <w:szCs w:val="28"/>
        </w:rPr>
      </w:pPr>
      <w:r>
        <w:rPr>
          <w:sz w:val="28"/>
          <w:szCs w:val="28"/>
        </w:rPr>
        <w:t>способы достижения воинской дисциплины;</w:t>
      </w:r>
    </w:p>
    <w:p w14:paraId="043C6D19">
      <w:pPr>
        <w:pStyle w:val="34"/>
        <w:spacing w:line="360" w:lineRule="auto"/>
        <w:ind w:left="76" w:right="106" w:firstLine="709"/>
        <w:jc w:val="both"/>
        <w:rPr>
          <w:sz w:val="28"/>
          <w:szCs w:val="28"/>
        </w:rPr>
      </w:pPr>
      <w:r>
        <w:rPr>
          <w:sz w:val="28"/>
          <w:szCs w:val="28"/>
        </w:rPr>
        <w:t>положения Строевого устава;</w:t>
      </w:r>
    </w:p>
    <w:p w14:paraId="650999B7">
      <w:pPr>
        <w:pStyle w:val="34"/>
        <w:spacing w:line="360" w:lineRule="auto"/>
        <w:ind w:left="76" w:right="106" w:firstLine="709"/>
        <w:jc w:val="both"/>
        <w:rPr>
          <w:sz w:val="28"/>
          <w:szCs w:val="28"/>
        </w:rPr>
      </w:pPr>
      <w:r>
        <w:rPr>
          <w:sz w:val="28"/>
          <w:szCs w:val="28"/>
        </w:rPr>
        <w:t>обязанности военнослужащих перед построением и в строю;</w:t>
      </w:r>
    </w:p>
    <w:p w14:paraId="5DFA8B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2E371D6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 3 «Культура безопасности жизнедеятельности  в современном обществе»:</w:t>
      </w:r>
    </w:p>
    <w:p w14:paraId="139AAB7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безопасность жизнедеятельности: ключевые понятия и значение для человека;</w:t>
      </w:r>
    </w:p>
    <w:p w14:paraId="07A19C9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смысл понятий «опасность», «безопасность», «риск», «культура безопасности жизнедеятельности»;</w:t>
      </w:r>
    </w:p>
    <w:p w14:paraId="0302E5F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источники и факторы опасности, их классификация;</w:t>
      </w:r>
    </w:p>
    <w:p w14:paraId="49D43B7B">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общие принципы безопасного поведения;</w:t>
      </w:r>
    </w:p>
    <w:p w14:paraId="2BC8159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понятия опасной и чрезвычайной ситуации, сходство и различия опасной  и чрезвычайной ситуации;</w:t>
      </w:r>
    </w:p>
    <w:p w14:paraId="708D018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11DDB5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 4 «Безопасность в быту»:</w:t>
      </w:r>
    </w:p>
    <w:p w14:paraId="63DF01E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основные источники опасности в быту и их классификация;</w:t>
      </w:r>
    </w:p>
    <w:p w14:paraId="79A8025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защита прав потребителя, сроки годности и состав продуктов питания;</w:t>
      </w:r>
    </w:p>
    <w:p w14:paraId="2DA3FEF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бытовые отравления и причины их возникновения;</w:t>
      </w:r>
    </w:p>
    <w:p w14:paraId="70FEA0D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признаки отравления, приёмы и правила оказания первой помощи;</w:t>
      </w:r>
    </w:p>
    <w:p w14:paraId="684567C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комплектования и хранения домашней аптечки;</w:t>
      </w:r>
    </w:p>
    <w:p w14:paraId="2E756A5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бытовые травмы и правила их предупреждения, приёмы и правила оказания первой помощи;</w:t>
      </w:r>
    </w:p>
    <w:p w14:paraId="1972B79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обращения с газовыми и электрическими приборами; приемы  и правила оказания первой помощи;</w:t>
      </w:r>
    </w:p>
    <w:p w14:paraId="08A88F9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поведения в подъезде и лифте, а также при входе и выходе из них;</w:t>
      </w:r>
    </w:p>
    <w:p w14:paraId="01720BA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пожар и факторы его развития;</w:t>
      </w:r>
    </w:p>
    <w:p w14:paraId="5E06DC0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12BC3B7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первичные средства пожаротушения;</w:t>
      </w:r>
    </w:p>
    <w:p w14:paraId="4A447DE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вызова экстренных служб и порядок взаимодействия с ними, ответственность за ложные сообщения;</w:t>
      </w:r>
    </w:p>
    <w:p w14:paraId="69B01D0F">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права, обязанности и ответственность граждан в области пожарной безопасности;</w:t>
      </w:r>
    </w:p>
    <w:p w14:paraId="76B7053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ситуации криминогенного характера, </w:t>
      </w:r>
    </w:p>
    <w:p w14:paraId="3977260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поведения с малознакомыми людьми;</w:t>
      </w:r>
    </w:p>
    <w:p w14:paraId="62FE591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5F96450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классификация аварийных ситуаций на коммунальных системах жизнеобеспечения;</w:t>
      </w:r>
    </w:p>
    <w:p w14:paraId="5F141B3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предупреждения возможных аварий на коммунальных системах, порядок действий при авариях на коммунальных системах.</w:t>
      </w:r>
    </w:p>
    <w:p w14:paraId="3C4940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5 «Безопасность </w:t>
      </w:r>
      <w:r>
        <w:rPr>
          <w:rFonts w:ascii="Times New Roman" w:hAnsi="Times New Roman" w:eastAsia="OfficinaSansBoldITC"/>
          <w:sz w:val="28"/>
          <w:szCs w:val="28"/>
          <w:lang w:val="ru-RU"/>
        </w:rPr>
        <w:t>на транспорте</w:t>
      </w:r>
      <w:r>
        <w:rPr>
          <w:rFonts w:ascii="Times New Roman" w:hAnsi="Times New Roman"/>
          <w:sz w:val="28"/>
          <w:szCs w:val="28"/>
          <w:lang w:val="ru-RU"/>
        </w:rPr>
        <w:t>»:</w:t>
      </w:r>
    </w:p>
    <w:p w14:paraId="3666D39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правила дорожного движения и их значение; </w:t>
      </w:r>
    </w:p>
    <w:p w14:paraId="3E40312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условия обеспечения безопасности участников дорожного движения;</w:t>
      </w:r>
    </w:p>
    <w:p w14:paraId="431BA21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дорожного движения и дорожные знаки для пешеходов;</w:t>
      </w:r>
    </w:p>
    <w:p w14:paraId="752F223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«дорожные ловушки» и правила их предупреждения; световозвращающие элементы и правила их применения;</w:t>
      </w:r>
    </w:p>
    <w:p w14:paraId="78DA589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дорожного движения для пассажиров;</w:t>
      </w:r>
    </w:p>
    <w:p w14:paraId="7ECC2C9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обязанности пассажиров маршрутных транспортных средств, ремень безопасности и правила его применения;</w:t>
      </w:r>
    </w:p>
    <w:p w14:paraId="01C2252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порядок действий пассажиров в маршрутных транспортных средствах при опасных и чрезвычайных ситуациях;</w:t>
      </w:r>
    </w:p>
    <w:p w14:paraId="1EE7D2D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поведения пассажира мотоцикла;</w:t>
      </w:r>
    </w:p>
    <w:p w14:paraId="217AAFC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дорожного движения для водителя велосипеда, мопеда и иных средств индивидиальной мобильности;</w:t>
      </w:r>
    </w:p>
    <w:p w14:paraId="11D5CF3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дорожные знаки для водителя велосипеда, сигналы велосипедиста;</w:t>
      </w:r>
    </w:p>
    <w:p w14:paraId="04E5F7F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подготовки велосипеда к пользованию;</w:t>
      </w:r>
    </w:p>
    <w:p w14:paraId="3AA30B0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дорожно-транспортные происшествия и причины их возникновения;</w:t>
      </w:r>
    </w:p>
    <w:p w14:paraId="21653E0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основные факторы риска возникновения дорожно-транспортных происшествий;</w:t>
      </w:r>
    </w:p>
    <w:p w14:paraId="2B3E584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очевидца дорожно-транспортного происшествия;</w:t>
      </w:r>
    </w:p>
    <w:p w14:paraId="1673927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пожаре на транспорте;</w:t>
      </w:r>
    </w:p>
    <w:p w14:paraId="5EC86E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особенности различных видов транспорта (внеуличного, железнодорожного, водного, воздушного);</w:t>
      </w:r>
    </w:p>
    <w:p w14:paraId="31F4E324">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75BB26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приёмы и правила оказания первой помощи при различных травмах  в результате чрезвычайных ситуаций на транспорте.</w:t>
      </w:r>
    </w:p>
    <w:p w14:paraId="44B36A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 6 «</w:t>
      </w:r>
      <w:r>
        <w:rPr>
          <w:rFonts w:ascii="Times New Roman" w:hAnsi="Times New Roman" w:eastAsia="OfficinaSansBoldITC"/>
          <w:sz w:val="28"/>
          <w:szCs w:val="28"/>
          <w:lang w:val="ru-RU"/>
        </w:rPr>
        <w:t>Безопасность в общественных местах</w:t>
      </w:r>
      <w:r>
        <w:rPr>
          <w:rFonts w:ascii="Times New Roman" w:hAnsi="Times New Roman"/>
          <w:sz w:val="28"/>
          <w:szCs w:val="28"/>
          <w:lang w:val="ru-RU"/>
        </w:rPr>
        <w:t>»:</w:t>
      </w:r>
    </w:p>
    <w:p w14:paraId="07E9736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общественные места и их характеристики, потенциальные источники опасности в общественных местах;</w:t>
      </w:r>
    </w:p>
    <w:p w14:paraId="135A80B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вызова экстренных служб и порядок взаимодействия с ними;</w:t>
      </w:r>
    </w:p>
    <w:p w14:paraId="3ED6618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массовые мероприятия и правила подготовки к ним;</w:t>
      </w:r>
    </w:p>
    <w:p w14:paraId="512C4E2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порядок действий при беспорядках в местах массового пребывания людей;</w:t>
      </w:r>
    </w:p>
    <w:p w14:paraId="4ACB6BE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попадании в толпу и давку;</w:t>
      </w:r>
    </w:p>
    <w:p w14:paraId="6A6809B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обнаружении угрозы возникновения пожара;</w:t>
      </w:r>
    </w:p>
    <w:p w14:paraId="509BBA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эвакуации из общественных мест и зданий;</w:t>
      </w:r>
    </w:p>
    <w:p w14:paraId="78FBFFA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309456D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3C694D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взаимодействии с правоохранительными органами.</w:t>
      </w:r>
    </w:p>
    <w:p w14:paraId="6D2E40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7 «Безопасность в </w:t>
      </w:r>
      <w:r>
        <w:rPr>
          <w:rFonts w:ascii="Times New Roman" w:hAnsi="Times New Roman" w:eastAsia="OfficinaSansBoldITC"/>
          <w:sz w:val="28"/>
          <w:szCs w:val="28"/>
          <w:lang w:val="ru-RU"/>
        </w:rPr>
        <w:t>природной среде</w:t>
      </w:r>
      <w:r>
        <w:rPr>
          <w:rFonts w:ascii="Times New Roman" w:hAnsi="Times New Roman"/>
          <w:sz w:val="28"/>
          <w:szCs w:val="28"/>
          <w:lang w:val="ru-RU"/>
        </w:rPr>
        <w:t>»:</w:t>
      </w:r>
    </w:p>
    <w:p w14:paraId="31DDC1E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природные чрезвычайные ситуации и их классификация;</w:t>
      </w:r>
    </w:p>
    <w:p w14:paraId="524CF985">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опасности в природной среде: дикие животные, змеи, насекомые  и паукообразные, ядовитые грибы и растения;</w:t>
      </w:r>
    </w:p>
    <w:p w14:paraId="472964F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автономные условия, их особенности и опасности, правила подготовки  к длительному автономному существованию;</w:t>
      </w:r>
    </w:p>
    <w:p w14:paraId="43B6EC4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автономном пребывании в природной среде;</w:t>
      </w:r>
    </w:p>
    <w:p w14:paraId="5DA7D361">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правила ориентирования на местности, способы подачи сигналов бедствия;</w:t>
      </w:r>
    </w:p>
    <w:p w14:paraId="64E3E80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6B6BF91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безопасного поведения в горах;</w:t>
      </w:r>
    </w:p>
    <w:p w14:paraId="6BC62A8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снежные лавины, их характеристики и опасности, порядок действий, необходимый для снижения риска попадания в лавину;</w:t>
      </w:r>
    </w:p>
    <w:p w14:paraId="52629E2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камнепады, их характеристики и опасности, порядок действий, необходимых для снижения риска попадания под камнепад;</w:t>
      </w:r>
    </w:p>
    <w:p w14:paraId="19B17A7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сели, их характеристики и опасности, порядок действий при попадании  в зону селя;</w:t>
      </w:r>
    </w:p>
    <w:p w14:paraId="2AFE427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оползни, их характеристики и опасности, порядок действий при начале оползня;</w:t>
      </w:r>
    </w:p>
    <w:p w14:paraId="404E492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общие правила безопасного поведения на водоёмах, правила купания  на оборудованных и необорудованных пляжах;</w:t>
      </w:r>
    </w:p>
    <w:p w14:paraId="570494A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Pr>
          <w:rFonts w:ascii="Times New Roman" w:hAnsi="Times New Roman" w:eastAsia="SchoolBookSanPin"/>
          <w:position w:val="1"/>
          <w:sz w:val="28"/>
          <w:szCs w:val="28"/>
          <w:lang w:val="ru-RU"/>
        </w:rPr>
        <w:t xml:space="preserve"> при обнаружении человека в полынье;</w:t>
      </w:r>
    </w:p>
    <w:p w14:paraId="1BEBF3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наводнения, их характеристики и опасности, порядок действий  при наводнении;</w:t>
      </w:r>
    </w:p>
    <w:p w14:paraId="6022B8B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цунами, их характеристики и опасности, порядок действий при нахождении в зоне цунами;</w:t>
      </w:r>
    </w:p>
    <w:p w14:paraId="32037AF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ураганы, смерчи, их характеристики и опасности, порядок действий  при ураганах, бурях и смерчах;</w:t>
      </w:r>
    </w:p>
    <w:p w14:paraId="2A5013E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грозы, их характеристики и опасности, порядок действий при попадании  в грозу;</w:t>
      </w:r>
    </w:p>
    <w:p w14:paraId="625D09D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E8C430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смысл понятий «экология» и «экологическая культура», значение экологии для устойчивого развития общества;</w:t>
      </w:r>
    </w:p>
    <w:p w14:paraId="4107D18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безопасного поведения при неблагоприятной экологической обстановке (загрязнении атмосферы).</w:t>
      </w:r>
    </w:p>
    <w:p w14:paraId="63B52F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 8 «</w:t>
      </w:r>
      <w:r>
        <w:rPr>
          <w:rFonts w:ascii="Times New Roman" w:hAnsi="Times New Roman"/>
          <w:sz w:val="28"/>
          <w:szCs w:val="28"/>
          <w:lang w:val="ru-RU" w:eastAsia="zh-CN"/>
        </w:rPr>
        <w:t>Основы медицинских знаний. Оказание первой помощи</w:t>
      </w:r>
      <w:r>
        <w:rPr>
          <w:rFonts w:ascii="Times New Roman" w:hAnsi="Times New Roman"/>
          <w:sz w:val="28"/>
          <w:szCs w:val="28"/>
          <w:lang w:val="ru-RU"/>
        </w:rPr>
        <w:t>»:</w:t>
      </w:r>
    </w:p>
    <w:p w14:paraId="0522763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смысл понятий «здоровье» и «здоровый образ жизни», их содержание  и значение для человека;</w:t>
      </w:r>
    </w:p>
    <w:p w14:paraId="71B647E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факторы, влияющие на здоровье человека, опасность вредных привычек;</w:t>
      </w:r>
    </w:p>
    <w:p w14:paraId="2FF8539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элементы здорового образа жизни, ответственность за сохранение здоровья;</w:t>
      </w:r>
    </w:p>
    <w:p w14:paraId="2C480C1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понятие «инфекционные заболевания», причины их возникновения;</w:t>
      </w:r>
    </w:p>
    <w:p w14:paraId="5C959E9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механизм распространения инфекционных заболеваний, меры  их профилактики и защиты от них;</w:t>
      </w:r>
    </w:p>
    <w:p w14:paraId="1DAEDB4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Pr>
          <w:rFonts w:ascii="Times New Roman" w:hAnsi="Times New Roman" w:eastAsia="SchoolBookSanPin"/>
          <w:position w:val="1"/>
          <w:sz w:val="28"/>
          <w:szCs w:val="28"/>
          <w:lang w:val="ru-RU"/>
        </w:rPr>
        <w:t xml:space="preserve"> биолого-социального происхождения </w:t>
      </w:r>
      <w:r>
        <w:rPr>
          <w:rFonts w:ascii="Times New Roman" w:hAnsi="Times New Roman" w:eastAsia="SchoolBookSanPin"/>
          <w:sz w:val="28"/>
          <w:szCs w:val="28"/>
          <w:lang w:val="ru-RU"/>
        </w:rPr>
        <w:t>(эпидемия, пандемия, эпизоотия, панзоотия, эпифитотия, панфитотия)</w:t>
      </w:r>
      <w:r>
        <w:rPr>
          <w:rFonts w:ascii="Times New Roman" w:hAnsi="Times New Roman" w:eastAsia="SchoolBookSanPin"/>
          <w:position w:val="1"/>
          <w:sz w:val="28"/>
          <w:szCs w:val="28"/>
          <w:lang w:val="ru-RU"/>
        </w:rPr>
        <w:t>;</w:t>
      </w:r>
    </w:p>
    <w:p w14:paraId="483363E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понятие «неинфекционные заболевания» и их классификация, факторы риска неинфекционных заболеваний;</w:t>
      </w:r>
    </w:p>
    <w:p w14:paraId="2649685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меры профилактики неинфекционных заболеваний и защиты от них;</w:t>
      </w:r>
    </w:p>
    <w:p w14:paraId="55A9612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диспансеризация и её задачи;</w:t>
      </w:r>
    </w:p>
    <w:p w14:paraId="04158D1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понятия «психическое здоровье» и «психологическое благополучие»;</w:t>
      </w:r>
    </w:p>
    <w:p w14:paraId="418A0EF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стресс и его влияние на человека, меры профилактики стресса, способы саморегуляции эмоциональных состояний;</w:t>
      </w:r>
    </w:p>
    <w:p w14:paraId="2974371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понятие «первая помощь» и обязанность по её оказанию, универсальный алгоритм оказания первой помощи;</w:t>
      </w:r>
    </w:p>
    <w:p w14:paraId="08112FE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назначение и состав аптечки первой помощи;</w:t>
      </w:r>
    </w:p>
    <w:p w14:paraId="14D3D4D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677FBCA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 9 «</w:t>
      </w:r>
      <w:r>
        <w:rPr>
          <w:rFonts w:ascii="Times New Roman" w:hAnsi="Times New Roman" w:eastAsia="OfficinaSansBoldITC"/>
          <w:sz w:val="28"/>
          <w:szCs w:val="28"/>
          <w:lang w:val="ru-RU"/>
        </w:rPr>
        <w:t>Безопасность в социуме</w:t>
      </w:r>
      <w:r>
        <w:rPr>
          <w:rFonts w:ascii="Times New Roman" w:hAnsi="Times New Roman"/>
          <w:sz w:val="28"/>
          <w:szCs w:val="28"/>
          <w:lang w:val="ru-RU"/>
        </w:rPr>
        <w:t>»:</w:t>
      </w:r>
    </w:p>
    <w:p w14:paraId="3C1903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общение и его значение для человека, способы эффективного общения;</w:t>
      </w:r>
    </w:p>
    <w:p w14:paraId="0D4396A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23D608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понятие «конфликт» и стадии его развития, факторы и причины развития конфликта;</w:t>
      </w:r>
    </w:p>
    <w:p w14:paraId="1B22A56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888897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поведения для снижения риска конфликта и порядок действий при его опасных проявлениях;</w:t>
      </w:r>
    </w:p>
    <w:p w14:paraId="578A2D65">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способ разрешения конфликта с помощью третьей стороны</w:t>
      </w:r>
      <w:r>
        <w:rPr>
          <w:rFonts w:ascii="Times New Roman" w:hAnsi="Times New Roman" w:eastAsia="SchoolBookSanPin"/>
          <w:sz w:val="28"/>
          <w:szCs w:val="28"/>
          <w:lang w:val="ru-RU"/>
        </w:rPr>
        <w:t xml:space="preserve"> (</w:t>
      </w:r>
      <w:r>
        <w:rPr>
          <w:rFonts w:ascii="Times New Roman" w:hAnsi="Times New Roman" w:eastAsia="SchoolBookSanPin"/>
          <w:position w:val="1"/>
          <w:sz w:val="28"/>
          <w:szCs w:val="28"/>
          <w:lang w:val="ru-RU"/>
        </w:rPr>
        <w:t>медиатора);</w:t>
      </w:r>
    </w:p>
    <w:p w14:paraId="4051CFC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опасные формы проявления конфликта: агрессия, домашнее насилие  и буллинг;</w:t>
      </w:r>
    </w:p>
    <w:p w14:paraId="01BEEA2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манипуляции в ходе межличностного общения, приёмы распознавания манипуляций и способы противостояния им;</w:t>
      </w:r>
    </w:p>
    <w:p w14:paraId="505C30F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F36C3E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современные молодёжные увлечения и опасности, связанные с ними, правила безопасного поведения;</w:t>
      </w:r>
    </w:p>
    <w:p w14:paraId="2C025D4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безопасной коммуникации с незнакомыми людьми.</w:t>
      </w:r>
    </w:p>
    <w:p w14:paraId="71B91CF3">
      <w:pPr>
        <w:spacing w:after="0" w:line="360" w:lineRule="auto"/>
        <w:ind w:firstLine="709"/>
        <w:jc w:val="both"/>
        <w:rPr>
          <w:rFonts w:ascii="Times New Roman" w:hAnsi="Times New Roman"/>
          <w:bCs/>
          <w:sz w:val="28"/>
          <w:szCs w:val="28"/>
          <w:lang w:val="ru-RU"/>
        </w:rPr>
      </w:pPr>
      <w:r>
        <w:rPr>
          <w:rFonts w:ascii="Times New Roman" w:hAnsi="Times New Roman"/>
          <w:sz w:val="28"/>
          <w:szCs w:val="28"/>
          <w:lang w:val="ru-RU"/>
        </w:rPr>
        <w:t>Модуль № 10 «</w:t>
      </w:r>
      <w:r>
        <w:rPr>
          <w:rFonts w:ascii="Times New Roman" w:hAnsi="Times New Roman" w:eastAsia="OfficinaSansBoldITC"/>
          <w:sz w:val="28"/>
          <w:szCs w:val="28"/>
          <w:lang w:val="ru-RU"/>
        </w:rPr>
        <w:t>Безопасность в информационном пространстве</w:t>
      </w:r>
      <w:r>
        <w:rPr>
          <w:rFonts w:ascii="Times New Roman" w:hAnsi="Times New Roman"/>
          <w:bCs/>
          <w:sz w:val="28"/>
          <w:szCs w:val="28"/>
          <w:lang w:val="ru-RU"/>
        </w:rPr>
        <w:t>»:</w:t>
      </w:r>
    </w:p>
    <w:p w14:paraId="4F4D58D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232CD7C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риски и угрозы при использовании Интернета;</w:t>
      </w:r>
    </w:p>
    <w:p w14:paraId="3AFC1E0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14:paraId="2B53489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опасные явления цифровой среды: вредоносные программы и приложения и их разновидности;</w:t>
      </w:r>
    </w:p>
    <w:p w14:paraId="569C35D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кибергигиены, необходимые для предупреждения возникновения опасных ситуаций в цифровой среде;</w:t>
      </w:r>
    </w:p>
    <w:p w14:paraId="209176E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основные виды опасного и запрещённого контента в Интернете  и его признаки, приёмы распознавания опасностей при </w:t>
      </w:r>
      <w:r>
        <w:rPr>
          <w:rFonts w:ascii="Times New Roman" w:hAnsi="Times New Roman" w:eastAsia="SchoolBookSanPin"/>
          <w:position w:val="1"/>
          <w:sz w:val="28"/>
          <w:szCs w:val="28"/>
          <w:lang w:val="ru-RU"/>
        </w:rPr>
        <w:t>использовании Интернета;</w:t>
      </w:r>
    </w:p>
    <w:p w14:paraId="0BE8E27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противоправные действия в Интернете;</w:t>
      </w:r>
    </w:p>
    <w:p w14:paraId="4A18862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207FDF5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664BEC0">
      <w:pPr>
        <w:spacing w:after="0" w:line="360" w:lineRule="auto"/>
        <w:ind w:firstLine="709"/>
        <w:jc w:val="both"/>
        <w:rPr>
          <w:rFonts w:ascii="Times New Roman" w:hAnsi="Times New Roman"/>
          <w:bCs/>
          <w:sz w:val="28"/>
          <w:szCs w:val="28"/>
          <w:lang w:val="ru-RU"/>
        </w:rPr>
      </w:pPr>
      <w:r>
        <w:rPr>
          <w:rFonts w:ascii="Times New Roman" w:hAnsi="Times New Roman"/>
          <w:sz w:val="28"/>
          <w:szCs w:val="28"/>
          <w:lang w:val="ru-RU"/>
        </w:rPr>
        <w:t>Модуль № 11 «</w:t>
      </w:r>
      <w:r>
        <w:rPr>
          <w:rFonts w:ascii="Times New Roman" w:hAnsi="Times New Roman" w:eastAsia="OfficinaSansBoldITC"/>
          <w:sz w:val="28"/>
          <w:szCs w:val="28"/>
          <w:lang w:val="ru-RU"/>
        </w:rPr>
        <w:t>Основы противодействия экстремизму  и терроризму</w:t>
      </w:r>
      <w:r>
        <w:rPr>
          <w:rFonts w:ascii="Times New Roman" w:hAnsi="Times New Roman"/>
          <w:bCs/>
          <w:sz w:val="28"/>
          <w:szCs w:val="28"/>
          <w:lang w:val="ru-RU"/>
        </w:rPr>
        <w:t>»:</w:t>
      </w:r>
    </w:p>
    <w:p w14:paraId="49ABE5C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понятия «экстремизм» и «терроризм», их содержание, причины, возможные варианты проявления и последствия;</w:t>
      </w:r>
    </w:p>
    <w:p w14:paraId="483750F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цели и формы проявления террористических актов, их последствия, уровни террористической опасности;</w:t>
      </w:r>
    </w:p>
    <w:p w14:paraId="5280A7C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5DACFF1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признаки вовлечения в террористическую деятельность, правила антитеррористического поведения;</w:t>
      </w:r>
    </w:p>
    <w:p w14:paraId="7769C77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признаки угроз и подготовки различных форм терактов, порядок действий при их обнаружении;</w:t>
      </w:r>
    </w:p>
    <w:p w14:paraId="14B67C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1BD18E2">
      <w:pPr>
        <w:spacing w:after="0" w:line="360" w:lineRule="auto"/>
        <w:jc w:val="both"/>
        <w:rPr>
          <w:rFonts w:ascii="Times New Roman" w:hAnsi="Times New Roman"/>
          <w:b/>
          <w:sz w:val="28"/>
          <w:szCs w:val="28"/>
          <w:lang w:val="ru-RU"/>
        </w:rPr>
      </w:pPr>
      <w:r>
        <w:rPr>
          <w:rFonts w:ascii="Times New Roman" w:hAnsi="Times New Roman"/>
          <w:b/>
          <w:sz w:val="28"/>
          <w:szCs w:val="28"/>
          <w:lang w:val="ru-RU"/>
        </w:rPr>
        <w:t>Планируемые результаты освоения программы по основам безопасности и защиты Родины на уровне основного общего образования.</w:t>
      </w:r>
    </w:p>
    <w:p w14:paraId="12624A5F">
      <w:pPr>
        <w:spacing w:after="0" w:line="360" w:lineRule="auto"/>
        <w:ind w:firstLine="709"/>
        <w:jc w:val="both"/>
        <w:rPr>
          <w:rFonts w:ascii="Times New Roman" w:hAnsi="Times New Roman"/>
          <w:sz w:val="28"/>
          <w:szCs w:val="28"/>
          <w:lang w:val="ru-RU"/>
        </w:rPr>
      </w:pPr>
      <w:r>
        <w:rPr>
          <w:rFonts w:ascii="Times New Roman" w:hAnsi="Times New Roman"/>
          <w:b/>
          <w:sz w:val="28"/>
          <w:szCs w:val="28"/>
          <w:lang w:val="ru-RU"/>
        </w:rPr>
        <w:t>Личностные результаты</w:t>
      </w:r>
      <w:r>
        <w:rPr>
          <w:rFonts w:ascii="Times New Roma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F03002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352AB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изучения ОБЗР включают:</w:t>
      </w:r>
    </w:p>
    <w:p w14:paraId="769B0A9C">
      <w:pPr>
        <w:pStyle w:val="31"/>
        <w:widowControl/>
        <w:numPr>
          <w:ilvl w:val="0"/>
          <w:numId w:val="4"/>
        </w:numPr>
        <w:tabs>
          <w:tab w:val="left" w:pos="284"/>
        </w:tabs>
        <w:autoSpaceDE/>
        <w:autoSpaceDN/>
        <w:spacing w:line="360" w:lineRule="auto"/>
        <w:ind w:firstLine="709"/>
        <w:rPr>
          <w:sz w:val="28"/>
          <w:szCs w:val="28"/>
        </w:rPr>
      </w:pPr>
      <w:r>
        <w:rPr>
          <w:sz w:val="28"/>
          <w:szCs w:val="28"/>
        </w:rPr>
        <w:t xml:space="preserve">патриотическое воспитание: </w:t>
      </w:r>
    </w:p>
    <w:p w14:paraId="762F2A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2D4FC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390E92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5A25E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2721F8E5">
      <w:pPr>
        <w:pStyle w:val="31"/>
        <w:widowControl/>
        <w:numPr>
          <w:ilvl w:val="0"/>
          <w:numId w:val="4"/>
        </w:numPr>
        <w:tabs>
          <w:tab w:val="left" w:pos="284"/>
        </w:tabs>
        <w:autoSpaceDE/>
        <w:autoSpaceDN/>
        <w:spacing w:line="360" w:lineRule="auto"/>
        <w:ind w:firstLine="709"/>
        <w:rPr>
          <w:sz w:val="28"/>
          <w:szCs w:val="28"/>
        </w:rPr>
      </w:pPr>
      <w:r>
        <w:rPr>
          <w:sz w:val="28"/>
          <w:szCs w:val="28"/>
        </w:rPr>
        <w:t xml:space="preserve">гражданское воспитание: </w:t>
      </w:r>
    </w:p>
    <w:p w14:paraId="4C37E7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1D14982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жизни семьи, организации, местного сообщества, родного края, страны; </w:t>
      </w:r>
    </w:p>
    <w:p w14:paraId="411B5B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w:t>
      </w:r>
    </w:p>
    <w:p w14:paraId="3DDB1D8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1801D36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w:t>
      </w:r>
    </w:p>
    <w:p w14:paraId="0E4495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3802267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14:paraId="769A4D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C7420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8CC7DB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6BAC2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духовно–нравственное воспитание:</w:t>
      </w:r>
    </w:p>
    <w:p w14:paraId="6622DC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w:t>
      </w:r>
    </w:p>
    <w:p w14:paraId="4A73D7D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7E509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F0A43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2673C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7BC4BE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14:paraId="22CBA81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51F2C8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14:paraId="7F9183E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14:paraId="22B40B2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0DCA16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0EE03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0A791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6E95F55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41411E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699223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p>
    <w:p w14:paraId="2D6AAAB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8909A5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EEEFDF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правил безопасности, в том числе навыков безопасного поведения в Интернет–среде; </w:t>
      </w:r>
    </w:p>
    <w:p w14:paraId="6B46CCE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F359D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людей, не осуждая;</w:t>
      </w:r>
    </w:p>
    <w:p w14:paraId="682567A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эмоциональное состояние своё и других людей, уметь управлять собственным эмоциональным состоянием;</w:t>
      </w:r>
    </w:p>
    <w:p w14:paraId="6E42F8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14:paraId="78A68D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трудовое воспитание:</w:t>
      </w:r>
    </w:p>
    <w:p w14:paraId="2CAE400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D12424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AB0F9B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056604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адаптироваться в профессиональной среде; </w:t>
      </w:r>
    </w:p>
    <w:p w14:paraId="1896592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уважение к труду и результатам трудовой деятельности; </w:t>
      </w:r>
    </w:p>
    <w:p w14:paraId="6EB35BD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87464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7F051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55402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3A856E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экологическое воспитание:</w:t>
      </w:r>
    </w:p>
    <w:p w14:paraId="6E54C9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4DD053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56E1F78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222CB27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14:paraId="698981D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35F714B">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 xml:space="preserve">В результате изучения ОБЗР на уровне основного общего образования у обучающегося будут сформированы </w:t>
      </w:r>
      <w:r>
        <w:rPr>
          <w:rFonts w:ascii="Times New Roman" w:hAnsi="Times New Roman"/>
          <w:b/>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5D3D2A">
      <w:pPr>
        <w:spacing w:after="0" w:line="360" w:lineRule="auto"/>
        <w:ind w:firstLine="709"/>
        <w:jc w:val="both"/>
        <w:rPr>
          <w:rFonts w:ascii="Times New Roman" w:hAnsi="Times New Roman" w:eastAsia="Times New Roman"/>
          <w:sz w:val="28"/>
          <w:szCs w:val="28"/>
          <w:lang w:val="ru-RU"/>
        </w:rPr>
      </w:pPr>
      <w:r>
        <w:rPr>
          <w:rFonts w:ascii="Times New Roman" w:hAnsi="Times New Roman" w:eastAsia="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35DD0D6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14:paraId="7D68B59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3C4BB0E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учётом предложенной задачи выявлять закономерности и противоречия  в рассматриваемых фактах, данных и наблюдениях; </w:t>
      </w:r>
    </w:p>
    <w:p w14:paraId="6F32C9F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14:paraId="5037424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14:paraId="757FF5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ADFF1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8F57BC">
      <w:pPr>
        <w:spacing w:after="0" w:line="360" w:lineRule="auto"/>
        <w:ind w:firstLine="709"/>
        <w:jc w:val="both"/>
        <w:rPr>
          <w:rFonts w:ascii="Times New Roman" w:hAnsi="Times New Roman" w:eastAsia="Times New Roman"/>
          <w:sz w:val="28"/>
          <w:szCs w:val="28"/>
          <w:lang w:val="ru-RU"/>
        </w:rPr>
      </w:pPr>
      <w:r>
        <w:rPr>
          <w:rFonts w:ascii="Times New Roman" w:hAnsi="Times New Roman" w:eastAsia="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692D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8492C0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20A9CB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5C57C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419FAB2">
      <w:pPr>
        <w:spacing w:after="0" w:line="360" w:lineRule="auto"/>
        <w:ind w:firstLine="709"/>
        <w:jc w:val="both"/>
        <w:rPr>
          <w:rFonts w:ascii="Times New Roman" w:hAnsi="Times New Roman" w:eastAsia="Times New Roman"/>
          <w:sz w:val="28"/>
          <w:szCs w:val="28"/>
          <w:lang w:val="ru-RU"/>
        </w:rPr>
      </w:pPr>
      <w:r>
        <w:rPr>
          <w:rFonts w:ascii="Times New Roman" w:hAnsi="Times New Roman" w:eastAsia="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6B7CD31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5DE8A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F97656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6A2FE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83F2F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4E0848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14:paraId="5135A9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19AE462D">
      <w:pPr>
        <w:pStyle w:val="13"/>
        <w:spacing w:before="0" w:beforeAutospacing="0" w:after="0" w:afterAutospacing="0" w:line="360" w:lineRule="auto"/>
        <w:ind w:firstLine="709"/>
        <w:jc w:val="both"/>
        <w:rPr>
          <w:sz w:val="28"/>
          <w:szCs w:val="28"/>
        </w:rPr>
      </w:pPr>
      <w:r>
        <w:rPr>
          <w:sz w:val="28"/>
          <w:szCs w:val="28"/>
        </w:rPr>
        <w:t>У обучающегося будут сформированы умения общения как часть коммуникативных универсальных учебных действий:</w:t>
      </w:r>
    </w:p>
    <w:p w14:paraId="43424A9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29FBE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AFC91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7B5318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CFD78B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4B46E24">
      <w:pPr>
        <w:pStyle w:val="13"/>
        <w:spacing w:before="0" w:beforeAutospacing="0" w:after="0" w:afterAutospacing="0" w:line="360" w:lineRule="auto"/>
        <w:ind w:firstLine="709"/>
        <w:jc w:val="both"/>
        <w:rPr>
          <w:sz w:val="28"/>
          <w:szCs w:val="28"/>
        </w:rPr>
      </w:pPr>
      <w:r>
        <w:rPr>
          <w:sz w:val="28"/>
          <w:szCs w:val="28"/>
        </w:rPr>
        <w:t>У обучающегося будут сформированы умения самоорганизации как части регулятивных универсальных учебных действий:</w:t>
      </w:r>
    </w:p>
    <w:p w14:paraId="4F5065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проблемные вопросы, требующие решения в жизненных и учебных ситуациях;</w:t>
      </w:r>
    </w:p>
    <w:p w14:paraId="7ACFBD8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0522D5A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7C926E4">
      <w:pPr>
        <w:pStyle w:val="13"/>
        <w:spacing w:before="0" w:beforeAutospacing="0" w:after="0" w:afterAutospacing="0" w:line="360" w:lineRule="auto"/>
        <w:ind w:firstLine="709"/>
        <w:jc w:val="both"/>
        <w:rPr>
          <w:sz w:val="28"/>
          <w:szCs w:val="28"/>
        </w:rPr>
      </w:pPr>
      <w:r>
        <w:rPr>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E00FCEB">
      <w:pPr>
        <w:pStyle w:val="13"/>
        <w:spacing w:before="0" w:beforeAutospacing="0" w:after="0" w:afterAutospacing="0" w:line="360" w:lineRule="auto"/>
        <w:ind w:firstLine="709"/>
        <w:jc w:val="both"/>
        <w:rPr>
          <w:sz w:val="28"/>
          <w:szCs w:val="28"/>
        </w:rPr>
      </w:pPr>
      <w:r>
        <w:rPr>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B4721A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3B3A9E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14:paraId="6014E1F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управлять собственными эмоциями и не поддаваться эмоциям других людей, выявлять и анализировать их причины;</w:t>
      </w:r>
    </w:p>
    <w:p w14:paraId="35C4695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 человека, регулировать способ выражения эмоций;</w:t>
      </w:r>
    </w:p>
    <w:p w14:paraId="7DB660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признавать право  на ошибку свою и чужую;</w:t>
      </w:r>
    </w:p>
    <w:p w14:paraId="410059A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быть открытым себе и другим людям, осознавать невозможность контроля всего вокруг.</w:t>
      </w:r>
    </w:p>
    <w:p w14:paraId="4EAFFEC0">
      <w:pPr>
        <w:pStyle w:val="13"/>
        <w:spacing w:before="0" w:beforeAutospacing="0" w:after="0" w:afterAutospacing="0" w:line="360" w:lineRule="auto"/>
        <w:ind w:firstLine="709"/>
        <w:jc w:val="both"/>
        <w:rPr>
          <w:sz w:val="28"/>
          <w:szCs w:val="28"/>
        </w:rPr>
      </w:pPr>
      <w:r>
        <w:rPr>
          <w:bCs/>
          <w:sz w:val="28"/>
          <w:szCs w:val="28"/>
        </w:rPr>
        <w:t>У</w:t>
      </w:r>
      <w:r>
        <w:rPr>
          <w:sz w:val="28"/>
          <w:szCs w:val="28"/>
        </w:rPr>
        <w:t xml:space="preserve"> обучающегося будут сформированы умения совместной деятельности:</w:t>
      </w:r>
    </w:p>
    <w:p w14:paraId="01A2AA1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учебной задачи;</w:t>
      </w:r>
    </w:p>
    <w:p w14:paraId="13EDE63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ACFCAB1">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3EE7E56">
      <w:pPr>
        <w:pStyle w:val="13"/>
        <w:spacing w:before="0" w:beforeAutospacing="0" w:after="0" w:afterAutospacing="0" w:line="360" w:lineRule="auto"/>
        <w:ind w:firstLine="709"/>
        <w:jc w:val="both"/>
        <w:rPr>
          <w:sz w:val="28"/>
          <w:szCs w:val="28"/>
        </w:rPr>
      </w:pPr>
      <w:r>
        <w:rPr>
          <w:b/>
          <w:sz w:val="28"/>
          <w:szCs w:val="28"/>
        </w:rPr>
        <w:t>Предметные результаты</w:t>
      </w:r>
      <w:r>
        <w:rPr>
          <w:sz w:val="28"/>
          <w:szCs w:val="28"/>
        </w:rPr>
        <w:t xml:space="preserve"> освоения программы ОБЗР на уровне основного общего образования.</w:t>
      </w:r>
    </w:p>
    <w:p w14:paraId="6AABAF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2A67FB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D40EFD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ОБЗР должны обеспечивать:</w:t>
      </w:r>
    </w:p>
    <w:p w14:paraId="4E97B364">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46EC0484">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Pr>
          <w:sz w:val="28"/>
          <w:szCs w:val="28"/>
        </w:rPr>
        <w:t>;</w:t>
      </w:r>
    </w:p>
    <w:p w14:paraId="03984441">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Pr>
          <w:sz w:val="28"/>
          <w:szCs w:val="28"/>
        </w:rPr>
        <w:t>;</w:t>
      </w:r>
    </w:p>
    <w:p w14:paraId="2B08BCD3">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 xml:space="preserve">сформированность представлений о назначении, боевых свойствах и общем устройстве стрелкового оружия; </w:t>
      </w:r>
    </w:p>
    <w:p w14:paraId="15A380EE">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Pr>
          <w:sz w:val="28"/>
          <w:szCs w:val="28"/>
        </w:rPr>
        <w:t>;</w:t>
      </w:r>
    </w:p>
    <w:p w14:paraId="0BC4F59C">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Pr>
          <w:sz w:val="28"/>
          <w:szCs w:val="28"/>
        </w:rPr>
        <w:t>;</w:t>
      </w:r>
    </w:p>
    <w:p w14:paraId="5A64C832">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Pr>
          <w:sz w:val="28"/>
          <w:szCs w:val="28"/>
        </w:rPr>
        <w:t>;</w:t>
      </w:r>
    </w:p>
    <w:p w14:paraId="73313224">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Pr>
          <w:sz w:val="28"/>
          <w:szCs w:val="28"/>
        </w:rPr>
        <w:t>;</w:t>
      </w:r>
    </w:p>
    <w:p w14:paraId="57E74BA3">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Pr>
          <w:sz w:val="28"/>
          <w:szCs w:val="28"/>
        </w:rPr>
        <w:t>;</w:t>
      </w:r>
    </w:p>
    <w:p w14:paraId="4756B33C">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Pr>
          <w:sz w:val="28"/>
          <w:szCs w:val="28"/>
        </w:rPr>
        <w:t>;</w:t>
      </w:r>
    </w:p>
    <w:p w14:paraId="56075B1A">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Pr>
          <w:sz w:val="28"/>
          <w:szCs w:val="28"/>
        </w:rPr>
        <w:t>;</w:t>
      </w:r>
    </w:p>
    <w:p w14:paraId="64E640E2">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551C1D3">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D137B5D">
      <w:pPr>
        <w:pStyle w:val="31"/>
        <w:widowControl/>
        <w:numPr>
          <w:ilvl w:val="0"/>
          <w:numId w:val="5"/>
        </w:numPr>
        <w:tabs>
          <w:tab w:val="left" w:pos="993"/>
        </w:tabs>
        <w:autoSpaceDE/>
        <w:autoSpaceDN/>
        <w:spacing w:line="360" w:lineRule="auto"/>
        <w:ind w:left="0" w:firstLine="709"/>
        <w:contextualSpacing/>
        <w:rPr>
          <w:sz w:val="28"/>
          <w:szCs w:val="28"/>
        </w:rPr>
      </w:pPr>
      <w:r>
        <w:rPr>
          <w:rFonts w:eastAsia="SchoolBookSanPin"/>
          <w:sz w:val="28"/>
          <w:szCs w:val="28"/>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43D62CD">
      <w:pPr>
        <w:spacing w:after="0" w:line="360" w:lineRule="auto"/>
        <w:ind w:firstLine="709"/>
        <w:jc w:val="both"/>
        <w:rPr>
          <w:rFonts w:ascii="Times New Roman" w:hAnsi="Times New Roman"/>
          <w:b/>
          <w:sz w:val="28"/>
          <w:szCs w:val="28"/>
          <w:lang w:val="ru-RU"/>
        </w:rPr>
      </w:pPr>
      <w:r>
        <w:rPr>
          <w:rFonts w:ascii="Times New Roman" w:hAnsi="Times New Roman"/>
          <w:sz w:val="28"/>
          <w:szCs w:val="28"/>
          <w:lang w:val="ru-RU"/>
        </w:rPr>
        <w:t xml:space="preserve">Достижение результатов освоения программы ОБЗР обеспечивается посредством включения в указанную программу </w:t>
      </w:r>
      <w:r>
        <w:rPr>
          <w:rFonts w:ascii="Times New Roman" w:hAnsi="Times New Roman"/>
          <w:b/>
          <w:sz w:val="28"/>
          <w:szCs w:val="28"/>
          <w:lang w:val="ru-RU"/>
        </w:rPr>
        <w:t>предметных результатов освоения модулей ОБЗР:</w:t>
      </w:r>
    </w:p>
    <w:p w14:paraId="23A0AA0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1 «Безопасное и устойчивое развитие личности, общества, государства»:</w:t>
      </w:r>
    </w:p>
    <w:p w14:paraId="73ACE19A">
      <w:pPr>
        <w:pStyle w:val="34"/>
        <w:spacing w:line="360" w:lineRule="auto"/>
        <w:ind w:left="0" w:firstLine="709"/>
        <w:jc w:val="both"/>
        <w:rPr>
          <w:rFonts w:eastAsia="SchoolBookSanPin"/>
          <w:sz w:val="28"/>
          <w:szCs w:val="28"/>
        </w:rPr>
      </w:pPr>
      <w:r>
        <w:rPr>
          <w:rFonts w:eastAsia="SchoolBookSanPin"/>
          <w:sz w:val="28"/>
          <w:szCs w:val="28"/>
        </w:rPr>
        <w:t>объяснять значение Конституции Российской Федерации;</w:t>
      </w:r>
    </w:p>
    <w:p w14:paraId="3A955CA5">
      <w:pPr>
        <w:pStyle w:val="34"/>
        <w:spacing w:line="360" w:lineRule="auto"/>
        <w:ind w:left="0" w:firstLine="709"/>
        <w:jc w:val="both"/>
        <w:rPr>
          <w:rFonts w:eastAsia="SchoolBookSanPin"/>
          <w:sz w:val="28"/>
          <w:szCs w:val="28"/>
        </w:rPr>
      </w:pPr>
      <w:r>
        <w:rPr>
          <w:rFonts w:eastAsia="SchoolBookSanPin"/>
          <w:sz w:val="28"/>
          <w:szCs w:val="28"/>
        </w:rPr>
        <w:t>раскрывать содержание статей 2, 4, 20, 41, 42, 58, 59 Конституции Российской Федерации, пояснять их значение для личности и общества;</w:t>
      </w:r>
    </w:p>
    <w:p w14:paraId="3BC3DE91">
      <w:pPr>
        <w:pStyle w:val="34"/>
        <w:spacing w:line="360" w:lineRule="auto"/>
        <w:ind w:left="0" w:firstLine="709"/>
        <w:jc w:val="both"/>
        <w:rPr>
          <w:sz w:val="28"/>
          <w:szCs w:val="28"/>
        </w:rPr>
      </w:pPr>
      <w:r>
        <w:rPr>
          <w:rFonts w:eastAsia="SchoolBookSanPin"/>
          <w:sz w:val="28"/>
          <w:szCs w:val="28"/>
        </w:rPr>
        <w:t>объяснять значение Стратегии национальной безопасности</w:t>
      </w:r>
      <w:r>
        <w:rPr>
          <w:sz w:val="28"/>
          <w:szCs w:val="28"/>
        </w:rPr>
        <w:t xml:space="preserve"> Российской Федерации, утвержденной Указом Президента Российской Федерации  от 2 июля 2021 г. № 400;</w:t>
      </w:r>
    </w:p>
    <w:p w14:paraId="18FFD5F8">
      <w:pPr>
        <w:pStyle w:val="34"/>
        <w:spacing w:line="360" w:lineRule="auto"/>
        <w:ind w:left="0" w:firstLine="709"/>
        <w:jc w:val="both"/>
        <w:rPr>
          <w:rFonts w:eastAsia="SchoolBookSanPin"/>
          <w:sz w:val="28"/>
          <w:szCs w:val="28"/>
        </w:rPr>
      </w:pPr>
      <w:r>
        <w:rPr>
          <w:rFonts w:eastAsia="SchoolBookSanPin"/>
          <w:sz w:val="28"/>
          <w:szCs w:val="28"/>
        </w:rPr>
        <w:t>раскрывать понятия «национальные интересы» и «угрозы национальной безопасности», приводить примеры;</w:t>
      </w:r>
    </w:p>
    <w:p w14:paraId="622B4A5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раскрывать классификацию чрезвычайных ситуаций по масштабам  и источникам возникновения, приводить примеры;</w:t>
      </w:r>
    </w:p>
    <w:p w14:paraId="44422051">
      <w:pPr>
        <w:pStyle w:val="34"/>
        <w:spacing w:line="360" w:lineRule="auto"/>
        <w:ind w:left="0" w:firstLine="709"/>
        <w:jc w:val="both"/>
        <w:rPr>
          <w:rFonts w:eastAsia="SchoolBookSanPin"/>
          <w:sz w:val="28"/>
          <w:szCs w:val="28"/>
        </w:rPr>
      </w:pPr>
      <w:r>
        <w:rPr>
          <w:rFonts w:eastAsia="SchoolBookSanPin"/>
          <w:sz w:val="28"/>
          <w:szCs w:val="28"/>
        </w:rPr>
        <w:t>раскрывать способы информирования и оповещения населения  о чрезвычайных ситуациях;</w:t>
      </w:r>
    </w:p>
    <w:p w14:paraId="1EC9AD6E">
      <w:pPr>
        <w:pStyle w:val="34"/>
        <w:spacing w:line="360" w:lineRule="auto"/>
        <w:ind w:left="0" w:firstLine="709"/>
        <w:jc w:val="both"/>
        <w:rPr>
          <w:rFonts w:eastAsia="SchoolBookSanPin"/>
          <w:sz w:val="28"/>
          <w:szCs w:val="28"/>
        </w:rPr>
      </w:pPr>
      <w:r>
        <w:rPr>
          <w:rFonts w:eastAsia="SchoolBookSanPin"/>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484DF110">
      <w:pPr>
        <w:pStyle w:val="34"/>
        <w:spacing w:line="360" w:lineRule="auto"/>
        <w:ind w:left="0" w:firstLine="709"/>
        <w:jc w:val="both"/>
        <w:rPr>
          <w:rFonts w:eastAsia="SchoolBookSanPin"/>
          <w:sz w:val="28"/>
          <w:szCs w:val="28"/>
        </w:rPr>
      </w:pPr>
      <w:r>
        <w:rPr>
          <w:rFonts w:eastAsia="SchoolBookSanPi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875F312">
      <w:pPr>
        <w:pStyle w:val="34"/>
        <w:spacing w:line="360" w:lineRule="auto"/>
        <w:ind w:left="0" w:firstLine="709"/>
        <w:jc w:val="both"/>
        <w:rPr>
          <w:rFonts w:eastAsia="SchoolBookSanPin"/>
          <w:sz w:val="28"/>
          <w:szCs w:val="28"/>
        </w:rPr>
      </w:pPr>
      <w:r>
        <w:rPr>
          <w:rFonts w:eastAsia="SchoolBookSanPin"/>
          <w:sz w:val="28"/>
          <w:szCs w:val="28"/>
        </w:rPr>
        <w:t>объяснять порядок действий населения при объявлении эвакуации;</w:t>
      </w:r>
    </w:p>
    <w:p w14:paraId="2FE69189">
      <w:pPr>
        <w:pStyle w:val="34"/>
        <w:spacing w:line="360" w:lineRule="auto"/>
        <w:ind w:left="0" w:firstLine="709"/>
        <w:jc w:val="both"/>
        <w:rPr>
          <w:rFonts w:eastAsia="SchoolBookSanPin"/>
          <w:sz w:val="28"/>
          <w:szCs w:val="28"/>
        </w:rPr>
      </w:pPr>
      <w:r>
        <w:rPr>
          <w:rFonts w:eastAsia="SchoolBookSanPin"/>
          <w:sz w:val="28"/>
          <w:szCs w:val="28"/>
        </w:rPr>
        <w:t>характеризовать современное состояние Вооружённых Сил Российской Федерации;</w:t>
      </w:r>
    </w:p>
    <w:p w14:paraId="460B830D">
      <w:pPr>
        <w:pStyle w:val="34"/>
        <w:spacing w:line="360" w:lineRule="auto"/>
        <w:ind w:left="0" w:firstLine="709"/>
        <w:jc w:val="both"/>
        <w:rPr>
          <w:rFonts w:eastAsia="SchoolBookSanPin"/>
          <w:sz w:val="28"/>
          <w:szCs w:val="28"/>
        </w:rPr>
      </w:pPr>
      <w:r>
        <w:rPr>
          <w:rFonts w:eastAsia="SchoolBookSanPin"/>
          <w:sz w:val="28"/>
          <w:szCs w:val="28"/>
        </w:rPr>
        <w:t>приводить примеры применения Вооружённых Сил Российской Федерации в борьбе с неонацизмом и международным терроризмом;</w:t>
      </w:r>
    </w:p>
    <w:p w14:paraId="698A0B94">
      <w:pPr>
        <w:pStyle w:val="34"/>
        <w:spacing w:line="360" w:lineRule="auto"/>
        <w:ind w:firstLine="709"/>
        <w:jc w:val="both"/>
        <w:rPr>
          <w:rFonts w:eastAsia="SchoolBookSanPin"/>
          <w:sz w:val="28"/>
          <w:szCs w:val="28"/>
        </w:rPr>
      </w:pPr>
      <w:r>
        <w:rPr>
          <w:rFonts w:eastAsia="SchoolBookSanPin"/>
          <w:sz w:val="28"/>
          <w:szCs w:val="28"/>
        </w:rPr>
        <w:t>раскрывать понятия «воинская обязанность», «военная служба»;</w:t>
      </w:r>
    </w:p>
    <w:p w14:paraId="437A990B">
      <w:pPr>
        <w:pStyle w:val="34"/>
        <w:spacing w:line="360" w:lineRule="auto"/>
        <w:ind w:firstLine="709"/>
        <w:jc w:val="both"/>
        <w:rPr>
          <w:rFonts w:eastAsia="SchoolBookSanPin"/>
          <w:sz w:val="28"/>
          <w:szCs w:val="28"/>
        </w:rPr>
      </w:pPr>
      <w:r>
        <w:rPr>
          <w:rFonts w:eastAsia="SchoolBookSanPin"/>
          <w:sz w:val="28"/>
          <w:szCs w:val="28"/>
        </w:rPr>
        <w:t>раскрывать содержание подготовки к службе в армии</w:t>
      </w:r>
      <w:r>
        <w:rPr>
          <w:sz w:val="28"/>
          <w:szCs w:val="28"/>
        </w:rPr>
        <w:t>.</w:t>
      </w:r>
    </w:p>
    <w:p w14:paraId="7E381B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2 «Военная подготовка. Основы военных знаний»:</w:t>
      </w:r>
    </w:p>
    <w:p w14:paraId="03ACCD10">
      <w:pPr>
        <w:pStyle w:val="34"/>
        <w:spacing w:line="360" w:lineRule="auto"/>
        <w:ind w:left="42" w:firstLine="709"/>
        <w:jc w:val="both"/>
        <w:rPr>
          <w:rFonts w:eastAsia="SchoolBookSanPin"/>
          <w:sz w:val="28"/>
          <w:szCs w:val="28"/>
        </w:rPr>
      </w:pPr>
      <w:r>
        <w:rPr>
          <w:rFonts w:eastAsia="SchoolBookSanPin"/>
          <w:sz w:val="28"/>
          <w:szCs w:val="28"/>
        </w:rPr>
        <w:t>иметь представление об истории зарождения и развития Вооруженных Сил Российской Федерации;</w:t>
      </w:r>
    </w:p>
    <w:p w14:paraId="248BCB30">
      <w:pPr>
        <w:pStyle w:val="34"/>
        <w:spacing w:line="360" w:lineRule="auto"/>
        <w:ind w:left="42" w:firstLine="709"/>
        <w:jc w:val="both"/>
        <w:rPr>
          <w:rFonts w:eastAsia="SchoolBookSanPin"/>
          <w:sz w:val="28"/>
          <w:szCs w:val="28"/>
        </w:rPr>
      </w:pPr>
      <w:r>
        <w:rPr>
          <w:rFonts w:eastAsia="SchoolBookSanPin"/>
          <w:sz w:val="28"/>
          <w:szCs w:val="28"/>
        </w:rPr>
        <w:t>владеть информацией о направлениях подготовки к военной службе;</w:t>
      </w:r>
    </w:p>
    <w:p w14:paraId="415AF7B4">
      <w:pPr>
        <w:pStyle w:val="34"/>
        <w:spacing w:line="360" w:lineRule="auto"/>
        <w:ind w:left="42" w:firstLine="709"/>
        <w:jc w:val="both"/>
        <w:rPr>
          <w:rFonts w:eastAsia="SchoolBookSanPin"/>
          <w:sz w:val="28"/>
          <w:szCs w:val="28"/>
        </w:rPr>
      </w:pPr>
      <w:r>
        <w:rPr>
          <w:rFonts w:eastAsia="SchoolBookSanPin"/>
          <w:sz w:val="28"/>
          <w:szCs w:val="28"/>
        </w:rPr>
        <w:t xml:space="preserve">понимать необходимость подготовки к военной службе по основным направлениям; </w:t>
      </w:r>
    </w:p>
    <w:p w14:paraId="2A321DA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осознавать значимость каждого направления подготовки к военной службе в решении комплексных задач;</w:t>
      </w:r>
    </w:p>
    <w:p w14:paraId="043988CD">
      <w:pPr>
        <w:pStyle w:val="34"/>
        <w:spacing w:line="360" w:lineRule="auto"/>
        <w:ind w:left="42" w:firstLine="709"/>
        <w:jc w:val="both"/>
        <w:rPr>
          <w:rFonts w:eastAsia="SchoolBookSanPin"/>
          <w:sz w:val="28"/>
          <w:szCs w:val="28"/>
        </w:rPr>
      </w:pPr>
      <w:r>
        <w:rPr>
          <w:rFonts w:eastAsia="SchoolBookSanPin"/>
          <w:sz w:val="28"/>
          <w:szCs w:val="28"/>
        </w:rPr>
        <w:t>иметь представление о составе, предназначении видов и родов Вооруженных Сил Российской Федерации;</w:t>
      </w:r>
    </w:p>
    <w:p w14:paraId="6BC4F803">
      <w:pPr>
        <w:pStyle w:val="34"/>
        <w:spacing w:line="360" w:lineRule="auto"/>
        <w:ind w:left="42" w:firstLine="709"/>
        <w:jc w:val="both"/>
        <w:rPr>
          <w:rFonts w:eastAsia="SchoolBookSanPin"/>
          <w:sz w:val="28"/>
          <w:szCs w:val="28"/>
        </w:rPr>
      </w:pPr>
      <w:r>
        <w:rPr>
          <w:rFonts w:eastAsia="SchoolBookSanPin"/>
          <w:sz w:val="28"/>
          <w:szCs w:val="28"/>
        </w:rPr>
        <w:t>понимать функции и задачи Вооруженных Сил Российской Федерации  на современном этапе;</w:t>
      </w:r>
    </w:p>
    <w:p w14:paraId="3CEC34F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понимать значимость военной присяги для формирования образа российского военнослужащего – защитника Отечества;</w:t>
      </w:r>
    </w:p>
    <w:p w14:paraId="5A54392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об основных образцах вооружения и военной техники;</w:t>
      </w:r>
    </w:p>
    <w:p w14:paraId="20CFD54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 классификации виды вооружения и военной техники;</w:t>
      </w:r>
    </w:p>
    <w:p w14:paraId="5EBA01F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об основных тактико-технических характеристиках вооружения и военной техники;</w:t>
      </w:r>
    </w:p>
    <w:p w14:paraId="5271380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об организационной структуре отделения и задачах личного состава в бою;</w:t>
      </w:r>
    </w:p>
    <w:p w14:paraId="719E442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иметь представление о современных элементах экипировки и бронезащиты военнослужащего; </w:t>
      </w:r>
    </w:p>
    <w:p w14:paraId="59B2087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алгоритм надевания экипировки и средств бронезащиты;</w:t>
      </w:r>
    </w:p>
    <w:p w14:paraId="21804CB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 вооружении отделения и тактико-технических характеристиках стрелкового оружия;</w:t>
      </w:r>
    </w:p>
    <w:p w14:paraId="3207A3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основные характеристики стрелкового оружия и ручных гранат;</w:t>
      </w:r>
    </w:p>
    <w:p w14:paraId="679EFCD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историю создания уставов и этапов становления современных общевоинских уставов Вооруженных Сил Российской Федерации;</w:t>
      </w:r>
    </w:p>
    <w:p w14:paraId="162763A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структуру современных общевоинских уставов и понимать их значение для повседневной жизнедеятельности войск;</w:t>
      </w:r>
    </w:p>
    <w:p w14:paraId="4CAEA97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понимать принцип единоначалия, принятый в Вооруженных Силах Российской Федерации; </w:t>
      </w:r>
    </w:p>
    <w:p w14:paraId="301E7EE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 порядке подчиненности и взаимоотношениях военнослужащих;</w:t>
      </w:r>
    </w:p>
    <w:p w14:paraId="6AFA6F4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понимать порядок отдачи приказа (приказания) и их выполнения; </w:t>
      </w:r>
    </w:p>
    <w:p w14:paraId="6061595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воинские звания и образцы военной формы одежды;</w:t>
      </w:r>
    </w:p>
    <w:p w14:paraId="04A5EA8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 воинской дисциплине, ее сущности и значении;</w:t>
      </w:r>
    </w:p>
    <w:p w14:paraId="26B3E22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понимать принципы достижения воинской дисциплины;</w:t>
      </w:r>
    </w:p>
    <w:p w14:paraId="1FF9C1BC">
      <w:pPr>
        <w:spacing w:after="0" w:line="360" w:lineRule="auto"/>
        <w:ind w:firstLine="709"/>
        <w:jc w:val="both"/>
        <w:rPr>
          <w:rFonts w:ascii="Times New Roman" w:hAnsi="Times New Roman" w:eastAsia="SchoolBookSanPin"/>
          <w:strike/>
          <w:sz w:val="28"/>
          <w:szCs w:val="28"/>
          <w:lang w:val="ru-RU"/>
        </w:rPr>
      </w:pPr>
      <w:r>
        <w:rPr>
          <w:rFonts w:ascii="Times New Roman" w:hAnsi="Times New Roman" w:eastAsia="SchoolBookSanPin"/>
          <w:sz w:val="28"/>
          <w:szCs w:val="28"/>
          <w:lang w:val="ru-RU"/>
        </w:rPr>
        <w:t xml:space="preserve">уметь оценивать риски нарушения воинской дисциплины; </w:t>
      </w:r>
    </w:p>
    <w:p w14:paraId="3738A9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основные положения Строевого устава;</w:t>
      </w:r>
    </w:p>
    <w:p w14:paraId="57D5C141">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знать обязанности военнослужащего перед построением и в строю; </w:t>
      </w:r>
    </w:p>
    <w:p w14:paraId="0BBBA12C">
      <w:pPr>
        <w:spacing w:after="0" w:line="360" w:lineRule="auto"/>
        <w:ind w:firstLine="709"/>
        <w:jc w:val="both"/>
        <w:rPr>
          <w:rFonts w:ascii="Times New Roman" w:hAnsi="Times New Roman" w:eastAsia="SchoolBookSanPin"/>
          <w:sz w:val="28"/>
          <w:szCs w:val="28"/>
          <w:lang w:val="ru-RU"/>
        </w:rPr>
      </w:pPr>
      <w:bookmarkStart w:id="101" w:name="_Hlk157527278"/>
      <w:r>
        <w:rPr>
          <w:rFonts w:ascii="Times New Roman" w:hAnsi="Times New Roman" w:eastAsia="SchoolBookSanPin"/>
          <w:sz w:val="28"/>
          <w:szCs w:val="28"/>
          <w:lang w:val="ru-RU"/>
        </w:rPr>
        <w:t>знать строевые приёмы на месте без оружия;</w:t>
      </w:r>
    </w:p>
    <w:p w14:paraId="09F267F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выполнять строевые приёмы на месте без оружия</w:t>
      </w:r>
      <w:bookmarkEnd w:id="101"/>
      <w:r>
        <w:rPr>
          <w:rFonts w:ascii="Times New Roman" w:hAnsi="Times New Roman" w:eastAsia="SchoolBookSanPin"/>
          <w:sz w:val="28"/>
          <w:szCs w:val="28"/>
          <w:lang w:val="ru-RU"/>
        </w:rPr>
        <w:t>.</w:t>
      </w:r>
    </w:p>
    <w:p w14:paraId="4CF7263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3 «</w:t>
      </w:r>
      <w:r>
        <w:rPr>
          <w:rFonts w:ascii="Times New Roman" w:hAnsi="Times New Roman" w:eastAsia="SchoolBookSanPin"/>
          <w:position w:val="1"/>
          <w:sz w:val="28"/>
          <w:szCs w:val="28"/>
          <w:lang w:val="ru-RU"/>
        </w:rPr>
        <w:t>Культура безопасности жизнедеятельности в современном обществе</w:t>
      </w:r>
      <w:r>
        <w:rPr>
          <w:rFonts w:ascii="Times New Roman" w:hAnsi="Times New Roman"/>
          <w:sz w:val="28"/>
          <w:szCs w:val="28"/>
          <w:lang w:val="ru-RU"/>
        </w:rPr>
        <w:t>»:</w:t>
      </w:r>
    </w:p>
    <w:p w14:paraId="1B4FAB1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значение безопасности жизнедеятельности для человека;</w:t>
      </w:r>
    </w:p>
    <w:p w14:paraId="2C86801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смысл понятий «опасность», «безопасность», «риск», «культура безопасности жизнедеятельности»;</w:t>
      </w:r>
    </w:p>
    <w:p w14:paraId="1B8046D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классифицировать и характеризовать источники опасности;</w:t>
      </w:r>
    </w:p>
    <w:p w14:paraId="168F9435">
      <w:pPr>
        <w:spacing w:after="0" w:line="360" w:lineRule="auto"/>
        <w:ind w:left="708"/>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и обосновывать общие принципы безопасного поведения; моделировать реальные ситуации и решать ситуационные задачи;</w:t>
      </w:r>
    </w:p>
    <w:p w14:paraId="4A312D8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объяснять сходство и различия опасной и чрезвычайной ситуаций;</w:t>
      </w:r>
    </w:p>
    <w:p w14:paraId="74C8AB0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объяснять механизм перерастания повседневной ситуации в чрезвычайную ситуацию;</w:t>
      </w:r>
    </w:p>
    <w:p w14:paraId="3BC13CD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приводить примеры различных угроз безопасности и характеризовать их;</w:t>
      </w:r>
    </w:p>
    <w:p w14:paraId="58F941E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и обосновывать правила поведения в опасных и чрезвычайных ситуациях.</w:t>
      </w:r>
    </w:p>
    <w:p w14:paraId="503A16A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4 «Безопасность в быту»:</w:t>
      </w:r>
    </w:p>
    <w:p w14:paraId="68EA05F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особенности жизнеобеспечения жилища;</w:t>
      </w:r>
    </w:p>
    <w:p w14:paraId="0C09B0E8">
      <w:pPr>
        <w:spacing w:after="0" w:line="360" w:lineRule="auto"/>
        <w:ind w:firstLine="709"/>
        <w:jc w:val="both"/>
        <w:rPr>
          <w:rFonts w:ascii="Times New Roman" w:hAnsi="Times New Roman" w:eastAsia="SchoolBookSanPin"/>
          <w:position w:val="1"/>
          <w:sz w:val="28"/>
          <w:szCs w:val="28"/>
          <w:lang w:val="ru-RU"/>
        </w:rPr>
      </w:pPr>
      <w:r>
        <w:rPr>
          <w:rFonts w:ascii="Times New Roman" w:hAnsi="Times New Roman" w:eastAsia="SchoolBookSanPin"/>
          <w:position w:val="1"/>
          <w:sz w:val="28"/>
          <w:szCs w:val="28"/>
          <w:lang w:val="ru-RU"/>
        </w:rPr>
        <w:t>классифицировать основные источники опасности в быту;</w:t>
      </w:r>
    </w:p>
    <w:p w14:paraId="79F1CE2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права потребителя, выработать навыки безопасного выбора продуктов питания;</w:t>
      </w:r>
    </w:p>
    <w:p w14:paraId="00CBE3F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характеризовать бытовые отравления и причины их возникновения; </w:t>
      </w:r>
    </w:p>
    <w:p w14:paraId="7968DC7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011DD71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раскрывать признаки отравления, иметь навыки профилактики пищевых отравлений;</w:t>
      </w:r>
    </w:p>
    <w:p w14:paraId="39D18EF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знать правила и приёмы оказания первой помощи, иметь навыки безопасных действий при отравлениях, промывании желудка; </w:t>
      </w:r>
    </w:p>
    <w:p w14:paraId="1B3A81E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бытовые травмы и объяснять правила их предупреждения;</w:t>
      </w:r>
    </w:p>
    <w:p w14:paraId="466813A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безопасного обращения с инструментами;</w:t>
      </w:r>
    </w:p>
    <w:p w14:paraId="3169E63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меры предосторожности от укусов различных животных;</w:t>
      </w:r>
    </w:p>
    <w:p w14:paraId="59EC2E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41C3076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правилами комплектования и хранения домашней аптечки;</w:t>
      </w:r>
    </w:p>
    <w:p w14:paraId="211B302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14:paraId="3523CB72">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правилами безопасного поведения и иметь навыки безопасных действий при опасных ситуациях в подъезде и лифте;</w:t>
      </w:r>
    </w:p>
    <w:p w14:paraId="2A32D536">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правилами и иметь навыки приёмов оказания первой помощи при отравлении газом и электротравме;</w:t>
      </w:r>
    </w:p>
    <w:p w14:paraId="55C6C1B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пожар, его факторы и стадии развития;</w:t>
      </w:r>
    </w:p>
    <w:p w14:paraId="2209D8A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условия и причины возникновения пожаров, характеризовать  их возможные последствия;</w:t>
      </w:r>
    </w:p>
    <w:p w14:paraId="27F41F7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навыки безопасных действий при пожаре дома, на балконе, в подъезде, в лифте;</w:t>
      </w:r>
    </w:p>
    <w:p w14:paraId="24D461F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навыки правильного использования первичных средств пожаротушения, оказания первой помощи;</w:t>
      </w:r>
    </w:p>
    <w:p w14:paraId="41D6E178">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права, обязанности и иметь представление об ответственности граждан в области пожарной безопасности;</w:t>
      </w:r>
    </w:p>
    <w:p w14:paraId="79454B7F">
      <w:pPr>
        <w:spacing w:after="0" w:line="360" w:lineRule="auto"/>
        <w:ind w:firstLine="709"/>
        <w:jc w:val="both"/>
        <w:rPr>
          <w:rFonts w:ascii="Times New Roman" w:hAnsi="Times New Roman" w:eastAsia="SchoolBookSanPin"/>
          <w:sz w:val="28"/>
          <w:szCs w:val="28"/>
          <w:u w:val="single"/>
          <w:lang w:val="ru-RU"/>
        </w:rPr>
      </w:pPr>
      <w:r>
        <w:rPr>
          <w:rFonts w:ascii="Times New Roman" w:hAnsi="Times New Roman" w:eastAsia="SchoolBookSanPin"/>
          <w:sz w:val="28"/>
          <w:szCs w:val="28"/>
          <w:lang w:val="ru-RU"/>
        </w:rPr>
        <w:t>знать порядок и иметь навыки вызова экстренных служб; знать порядок взаимодействия с экстренным службами;</w:t>
      </w:r>
    </w:p>
    <w:p w14:paraId="344874D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представление об ответственности за ложные сообщения;</w:t>
      </w:r>
    </w:p>
    <w:p w14:paraId="6AAA00B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меры по предотвращению проникновения злоумышленников в дом;</w:t>
      </w:r>
    </w:p>
    <w:p w14:paraId="6B781E3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характеризовать ситуации криминогенного характера;</w:t>
      </w:r>
    </w:p>
    <w:p w14:paraId="2BD5C8C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поведения с малознакомыми людьми;</w:t>
      </w:r>
    </w:p>
    <w:p w14:paraId="6797D1A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поведения и иметь навыки безопасных действий при попытке проникновения в дом посторонних;</w:t>
      </w:r>
    </w:p>
    <w:p w14:paraId="7CFC0313">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аварийные ситуации на коммунальных системах жизнеобеспечения;</w:t>
      </w:r>
    </w:p>
    <w:p w14:paraId="6C5A105E">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навыки безопасных действий при авариях на коммунальных системах жизнеобеспечения.</w:t>
      </w:r>
    </w:p>
    <w:p w14:paraId="4E38EDF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5 «Безопасность  на транспорте»:</w:t>
      </w:r>
    </w:p>
    <w:p w14:paraId="6A5BF6D9">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дорожного движения и объяснять их значение;</w:t>
      </w:r>
    </w:p>
    <w:p w14:paraId="099D25CC">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перечислять и характеризовать участников дорожного движения и элементы дороги;</w:t>
      </w:r>
    </w:p>
    <w:p w14:paraId="6A72844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условия обеспечения безопасности участников дорожного движения;</w:t>
      </w:r>
    </w:p>
    <w:p w14:paraId="0C8F29B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дорожного движения для пешеходов;</w:t>
      </w:r>
    </w:p>
    <w:p w14:paraId="7832453D">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и характеризовать дорожные знаки для пешеходов;</w:t>
      </w:r>
    </w:p>
    <w:p w14:paraId="0BA66200">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«дорожные ловушки» и объяснять правила  их предупреждения;</w:t>
      </w:r>
    </w:p>
    <w:p w14:paraId="37D7203F">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иметь навыки безопасного перехода дороги;</w:t>
      </w:r>
    </w:p>
    <w:p w14:paraId="5D81CA1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знать правила применения световозвращающих элементов;</w:t>
      </w:r>
    </w:p>
    <w:p w14:paraId="7852CBFF">
      <w:pPr>
        <w:pStyle w:val="34"/>
        <w:spacing w:line="360" w:lineRule="auto"/>
        <w:ind w:left="45" w:firstLine="709"/>
        <w:jc w:val="both"/>
        <w:rPr>
          <w:rFonts w:eastAsia="OfficinaSansBoldITC"/>
          <w:sz w:val="28"/>
          <w:szCs w:val="28"/>
        </w:rPr>
      </w:pPr>
      <w:r>
        <w:rPr>
          <w:rFonts w:eastAsia="SchoolBookSanPin"/>
          <w:sz w:val="28"/>
          <w:szCs w:val="28"/>
        </w:rPr>
        <w:t>знать</w:t>
      </w:r>
      <w:r>
        <w:rPr>
          <w:rFonts w:eastAsia="OfficinaSansBoldITC"/>
          <w:sz w:val="28"/>
          <w:szCs w:val="28"/>
        </w:rPr>
        <w:t xml:space="preserve"> правила дорожного движения для пассажиров;</w:t>
      </w:r>
    </w:p>
    <w:p w14:paraId="251945A1">
      <w:pPr>
        <w:pStyle w:val="34"/>
        <w:spacing w:line="360" w:lineRule="auto"/>
        <w:ind w:left="45" w:firstLine="709"/>
        <w:jc w:val="both"/>
        <w:rPr>
          <w:rFonts w:eastAsia="OfficinaSansBoldITC"/>
          <w:sz w:val="28"/>
          <w:szCs w:val="28"/>
        </w:rPr>
      </w:pPr>
      <w:r>
        <w:rPr>
          <w:rFonts w:eastAsia="OfficinaSansBoldITC"/>
          <w:sz w:val="28"/>
          <w:szCs w:val="28"/>
        </w:rPr>
        <w:t>знать обязанности пассажиров маршрутных транспортных средств;</w:t>
      </w:r>
    </w:p>
    <w:p w14:paraId="0EA36F11">
      <w:pPr>
        <w:pStyle w:val="34"/>
        <w:spacing w:line="360" w:lineRule="auto"/>
        <w:ind w:left="45" w:firstLine="709"/>
        <w:jc w:val="both"/>
        <w:rPr>
          <w:rFonts w:eastAsia="OfficinaSansBoldITC"/>
          <w:sz w:val="28"/>
          <w:szCs w:val="28"/>
        </w:rPr>
      </w:pPr>
      <w:r>
        <w:rPr>
          <w:rFonts w:eastAsia="OfficinaSansBoldITC"/>
          <w:sz w:val="28"/>
          <w:szCs w:val="28"/>
        </w:rPr>
        <w:t>знать правила применения ремня безопасности и детских удерживающих устройств;</w:t>
      </w:r>
    </w:p>
    <w:p w14:paraId="32EE67A7">
      <w:pPr>
        <w:pStyle w:val="34"/>
        <w:spacing w:line="360" w:lineRule="auto"/>
        <w:ind w:left="45" w:firstLine="709"/>
        <w:jc w:val="both"/>
        <w:rPr>
          <w:rFonts w:eastAsia="OfficinaSansBoldITC"/>
          <w:sz w:val="28"/>
          <w:szCs w:val="28"/>
        </w:rPr>
      </w:pPr>
      <w:r>
        <w:rPr>
          <w:rFonts w:eastAsia="OfficinaSansBoldITC"/>
          <w:sz w:val="28"/>
          <w:szCs w:val="28"/>
        </w:rPr>
        <w:t>иметь навыки безопасных действий пассажиров при опасных и чрезвычайных ситуациях в маршрутных транспортных средствах;</w:t>
      </w:r>
    </w:p>
    <w:p w14:paraId="0B6F9239">
      <w:pPr>
        <w:pStyle w:val="34"/>
        <w:spacing w:line="360" w:lineRule="auto"/>
        <w:ind w:left="45" w:firstLine="709"/>
        <w:jc w:val="both"/>
        <w:rPr>
          <w:rFonts w:eastAsia="OfficinaSansBoldITC"/>
          <w:sz w:val="28"/>
          <w:szCs w:val="28"/>
        </w:rPr>
      </w:pPr>
      <w:r>
        <w:rPr>
          <w:rFonts w:eastAsia="OfficinaSansBoldITC"/>
          <w:sz w:val="28"/>
          <w:szCs w:val="28"/>
        </w:rPr>
        <w:t>знать правила поведения пассажира мотоцикла;</w:t>
      </w:r>
    </w:p>
    <w:p w14:paraId="139D949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SchoolBookSanPin"/>
          <w:sz w:val="28"/>
          <w:szCs w:val="28"/>
          <w:lang w:val="ru-RU"/>
        </w:rPr>
        <w:t>знать</w:t>
      </w:r>
      <w:r>
        <w:rPr>
          <w:rFonts w:ascii="Times New Roman" w:hAnsi="Times New Roman" w:eastAsia="OfficinaSansBoldITC"/>
          <w:sz w:val="28"/>
          <w:szCs w:val="28"/>
          <w:lang w:val="ru-RU"/>
        </w:rPr>
        <w:t xml:space="preserve"> правила дорожного движения для водителя велосипеда, мопеда, лиц, использующих средства индивидуальной мобильности;</w:t>
      </w:r>
    </w:p>
    <w:p w14:paraId="6C9B303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SchoolBookSanPin"/>
          <w:sz w:val="28"/>
          <w:szCs w:val="28"/>
          <w:lang w:val="ru-RU"/>
        </w:rPr>
        <w:t>знать</w:t>
      </w:r>
      <w:r>
        <w:rPr>
          <w:rFonts w:ascii="Times New Roman" w:hAnsi="Times New Roman" w:eastAsia="OfficinaSansBoldITC"/>
          <w:sz w:val="28"/>
          <w:szCs w:val="28"/>
          <w:lang w:val="ru-RU"/>
        </w:rPr>
        <w:t xml:space="preserve"> дорожные знаки для водителя велосипеда, сигналы велосипедиста;</w:t>
      </w:r>
    </w:p>
    <w:p w14:paraId="6C8E4A8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подготовки и выработать навыки безопасного использования велосипеда;</w:t>
      </w:r>
    </w:p>
    <w:p w14:paraId="7061843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требования правил дорожного движения к водителю мотоцикла;</w:t>
      </w:r>
    </w:p>
    <w:p w14:paraId="79D5019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классифицировать дорожно-транспортные происшествия и характеризовать причины их возникновения;</w:t>
      </w:r>
    </w:p>
    <w:p w14:paraId="54BA889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безопасных действий очевидца дорожно-транспортного происшествия;</w:t>
      </w:r>
    </w:p>
    <w:p w14:paraId="1A528D4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порядок действий при пожаре на транспорте;</w:t>
      </w:r>
    </w:p>
    <w:p w14:paraId="67AEEC5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SchoolBookSanPin"/>
          <w:sz w:val="28"/>
          <w:szCs w:val="28"/>
          <w:lang w:val="ru-RU"/>
        </w:rPr>
        <w:t>знать</w:t>
      </w:r>
      <w:r>
        <w:rPr>
          <w:rFonts w:ascii="Times New Roman" w:hAnsi="Times New Roman" w:eastAsia="OfficinaSansBoldITC"/>
          <w:sz w:val="28"/>
          <w:szCs w:val="28"/>
          <w:lang w:val="ru-RU"/>
        </w:rPr>
        <w:t xml:space="preserve"> особенности и опасности на различных видах транспорта (внеуличного, железнодорожного, водного, воздушного);</w:t>
      </w:r>
    </w:p>
    <w:p w14:paraId="1345682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обязанности пассажиров отдельных видов транспорта;</w:t>
      </w:r>
    </w:p>
    <w:p w14:paraId="0B14AFC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 xml:space="preserve">иметь навыки безопасного поведения пассажиров при различных происшествиях на отдельных видах транспорта; </w:t>
      </w:r>
    </w:p>
    <w:p w14:paraId="5336A0A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и иметь навыки оказания первой помощи при различных травмах в результате чрезвычайных ситуаций на транспорте;</w:t>
      </w:r>
    </w:p>
    <w:p w14:paraId="5DE2F6C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SchoolBookSanPin"/>
          <w:sz w:val="28"/>
          <w:szCs w:val="28"/>
          <w:lang w:val="ru-RU"/>
        </w:rPr>
        <w:t>знать</w:t>
      </w:r>
      <w:r>
        <w:rPr>
          <w:rFonts w:ascii="Times New Roman" w:hAnsi="Times New Roman" w:eastAsia="OfficinaSansBoldITC"/>
          <w:sz w:val="28"/>
          <w:szCs w:val="28"/>
          <w:lang w:val="ru-RU"/>
        </w:rPr>
        <w:t xml:space="preserve"> способы извлечения пострадавшего из транспорта.</w:t>
      </w:r>
    </w:p>
    <w:p w14:paraId="182A23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6 «Безопасность в общественных местах»:</w:t>
      </w:r>
    </w:p>
    <w:p w14:paraId="11FBC7C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 xml:space="preserve">классифицировать общественные места; </w:t>
      </w:r>
    </w:p>
    <w:p w14:paraId="31A5270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потенциальные источники опасности в общественных местах;</w:t>
      </w:r>
    </w:p>
    <w:p w14:paraId="2A20E51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вызова экстренных служб и порядок взаимодействия с ними;</w:t>
      </w:r>
    </w:p>
    <w:p w14:paraId="07777ED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уметь планировать действия в случае возникновения опасной или чрезвычайной ситуации;</w:t>
      </w:r>
    </w:p>
    <w:p w14:paraId="478E250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риски массовых мероприятий и объяснять правила подготовки к посещению массовых мероприятий;</w:t>
      </w:r>
    </w:p>
    <w:p w14:paraId="3FC0AAE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безопасного поведения при беспорядках в местах массового пребывания людей;</w:t>
      </w:r>
    </w:p>
    <w:p w14:paraId="669D97C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безопасных действий при попадании в толпу и давку;</w:t>
      </w:r>
    </w:p>
    <w:p w14:paraId="68EB89A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безопасных действий при обнаружении угрозы возникновения пожара;</w:t>
      </w:r>
    </w:p>
    <w:p w14:paraId="2902B8D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и иметь навыки безопасных действий при эвакуации из общественных мест и зданий;</w:t>
      </w:r>
    </w:p>
    <w:p w14:paraId="09FFE66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навыки безопасных действий при обрушениях зданий и сооружений;</w:t>
      </w:r>
    </w:p>
    <w:p w14:paraId="393DE44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опасности криминогенного и антиобщественного характера в общественных местах;</w:t>
      </w:r>
    </w:p>
    <w:p w14:paraId="50CAF50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F29C11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действий при взаимодействии с правоохранительными органами.</w:t>
      </w:r>
    </w:p>
    <w:p w14:paraId="5893280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7  «Безопасность  в природной среде»:</w:t>
      </w:r>
    </w:p>
    <w:p w14:paraId="47F93A7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классифицировать и характеризовать чрезвычайные ситуации природного характера;</w:t>
      </w:r>
    </w:p>
    <w:p w14:paraId="7B9F060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опасности в природной среде: дикие животные, змеи, насекомые и паукообразные, ядовитые грибы и растения;</w:t>
      </w:r>
    </w:p>
    <w:p w14:paraId="6D9E69E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встрече с дикими животными, змеями, насекомыми и паукообразными;</w:t>
      </w:r>
    </w:p>
    <w:p w14:paraId="4FDFFD3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поведения для снижения риска отравления ядовитыми грибами и растениями;</w:t>
      </w:r>
    </w:p>
    <w:p w14:paraId="40E1932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автономные условия, раскрывать их опасности и порядок подготовки к ним;</w:t>
      </w:r>
    </w:p>
    <w:p w14:paraId="47E253E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4B8881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классифицировать и характеризовать природные пожары и их опасности;</w:t>
      </w:r>
    </w:p>
    <w:p w14:paraId="1835570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факторы и причины возникновения пожаров;</w:t>
      </w:r>
    </w:p>
    <w:p w14:paraId="23550A2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представления о безопасных действиях при нахождении в зоне природного пожара;</w:t>
      </w:r>
    </w:p>
    <w:p w14:paraId="24F4BB9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правилах безопасного поведения в горах;</w:t>
      </w:r>
    </w:p>
    <w:p w14:paraId="38B7DAE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снежные лавины, камнепады, сели, оползни, их внешние признаки и опасности;</w:t>
      </w:r>
    </w:p>
    <w:p w14:paraId="3F651EE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3088A5D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общие правила безопасного поведения на водоёмах;</w:t>
      </w:r>
    </w:p>
    <w:p w14:paraId="23324BB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купания, понимать различия между оборудованными  и необорудованными пляжами;</w:t>
      </w:r>
    </w:p>
    <w:p w14:paraId="45951F0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само- и взаимопомощи терпящим бедствие на воде;</w:t>
      </w:r>
    </w:p>
    <w:p w14:paraId="0115236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обнаружении тонущего человека летом и человека в полынье;</w:t>
      </w:r>
    </w:p>
    <w:p w14:paraId="4B195B6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поведения при нахождении на плавсредствах и на льду;</w:t>
      </w:r>
    </w:p>
    <w:p w14:paraId="1F72E5B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наводнения, их внешние признаки и опасности;</w:t>
      </w:r>
    </w:p>
    <w:p w14:paraId="696EB0C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наводнении;</w:t>
      </w:r>
    </w:p>
    <w:p w14:paraId="76DD40C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цунами, их внешние признаки и опасности;</w:t>
      </w:r>
    </w:p>
    <w:p w14:paraId="7B1FB0C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 xml:space="preserve">иметь представление о безопасных действиях при нахождении в зоне цунами; </w:t>
      </w:r>
    </w:p>
    <w:p w14:paraId="58ED43C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ураганы, смерчи, их внешние признаки и опасности;</w:t>
      </w:r>
    </w:p>
    <w:p w14:paraId="472507B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ураганах и смерчах;</w:t>
      </w:r>
    </w:p>
    <w:p w14:paraId="35F3E88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грозы, их внешние признаки и опасности;</w:t>
      </w:r>
    </w:p>
    <w:p w14:paraId="6D84D74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безопасных действий при попадании в грозу;</w:t>
      </w:r>
    </w:p>
    <w:p w14:paraId="320761D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землетрясения и извержения вулканов и их опасности;</w:t>
      </w:r>
    </w:p>
    <w:p w14:paraId="70B56913">
      <w:pPr>
        <w:spacing w:after="0" w:line="360" w:lineRule="auto"/>
        <w:ind w:firstLine="709"/>
        <w:jc w:val="both"/>
        <w:rPr>
          <w:rFonts w:ascii="Times New Roman" w:hAnsi="Times New Roman" w:eastAsia="OfficinaSansBoldITC"/>
          <w:sz w:val="28"/>
          <w:szCs w:val="28"/>
          <w:lang w:val="ru-RU"/>
        </w:rPr>
      </w:pPr>
      <w:bookmarkStart w:id="102" w:name="_Hlk157533626"/>
      <w:r>
        <w:rPr>
          <w:rFonts w:ascii="Times New Roman" w:hAnsi="Times New Roman" w:eastAsia="OfficinaSansBoldITC"/>
          <w:sz w:val="28"/>
          <w:szCs w:val="28"/>
          <w:lang w:val="ru-RU"/>
        </w:rPr>
        <w:t xml:space="preserve">иметь представление о </w:t>
      </w:r>
      <w:bookmarkEnd w:id="102"/>
      <w:r>
        <w:rPr>
          <w:rFonts w:ascii="Times New Roman" w:hAnsi="Times New Roman" w:eastAsia="OfficinaSansBoldITC"/>
          <w:sz w:val="28"/>
          <w:szCs w:val="28"/>
          <w:lang w:val="ru-RU"/>
        </w:rPr>
        <w:t>безопасных действиях при землетрясении, в том числе при попадании под завал;</w:t>
      </w:r>
    </w:p>
    <w:p w14:paraId="01E1A1A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нахождении в зоне извержения вулкана;</w:t>
      </w:r>
    </w:p>
    <w:p w14:paraId="3F863E0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смысл понятий «экология» и «экологическая культура»;</w:t>
      </w:r>
    </w:p>
    <w:p w14:paraId="67C609E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объяснять значение экологии для устойчивого развития общества;</w:t>
      </w:r>
    </w:p>
    <w:p w14:paraId="30EFB6D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правила безопасного поведения при неблагоприятной экологической обстановке (загрязнении атмосферы).</w:t>
      </w:r>
    </w:p>
    <w:p w14:paraId="0E9DFE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8 «</w:t>
      </w:r>
      <w:r>
        <w:rPr>
          <w:rFonts w:ascii="Times New Roman" w:hAnsi="Times New Roman"/>
          <w:sz w:val="28"/>
          <w:szCs w:val="28"/>
          <w:lang w:val="ru-RU" w:eastAsia="zh-CN"/>
        </w:rPr>
        <w:t>Основы медицинских знаний. Оказание первой помощи</w:t>
      </w:r>
      <w:r>
        <w:rPr>
          <w:rFonts w:ascii="Times New Roman" w:hAnsi="Times New Roman"/>
          <w:sz w:val="28"/>
          <w:szCs w:val="28"/>
          <w:lang w:val="ru-RU"/>
        </w:rPr>
        <w:t>»:</w:t>
      </w:r>
    </w:p>
    <w:p w14:paraId="22196DA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смысл понятий «здоровье» и «здоровый образ жизни»  и их содержание, объяснять значение здоровья для человека;</w:t>
      </w:r>
    </w:p>
    <w:p w14:paraId="549A884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факторы, влияющие на здоровье человека;</w:t>
      </w:r>
    </w:p>
    <w:p w14:paraId="02258A8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содержание элементов здорового образа жизни, объяснять пагубность вредных привычек;</w:t>
      </w:r>
    </w:p>
    <w:p w14:paraId="2FDBF5C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обосновывать личную ответственность за сохранение здоровья;</w:t>
      </w:r>
    </w:p>
    <w:p w14:paraId="2624BCA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понятие «инфекционные заболевания», объяснять причины  их возникновения;</w:t>
      </w:r>
    </w:p>
    <w:p w14:paraId="2BB33AA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5D67DD7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DCB138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9DB3AF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понятие «неинфекционные заболевания» и давать  их классификацию;</w:t>
      </w:r>
    </w:p>
    <w:p w14:paraId="4D584E7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факторы риска неинфекционных заболеваний;</w:t>
      </w:r>
    </w:p>
    <w:p w14:paraId="4AEC37B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соблюдения мер профилактики неинфекционных заболеваний и защиты от них;</w:t>
      </w:r>
    </w:p>
    <w:p w14:paraId="0829B70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назначение диспансеризации и раскрывать её задачи;</w:t>
      </w:r>
    </w:p>
    <w:p w14:paraId="5C0EAE2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понятия «психическое здоровье» и «психическое благополучие»;</w:t>
      </w:r>
    </w:p>
    <w:p w14:paraId="0B66F96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объяснять понятие «стресс» и его влияние на человека;</w:t>
      </w:r>
    </w:p>
    <w:p w14:paraId="1883F9F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соблюдения мер профилактики стресса, раскрывать способы саморегуляции эмоциональных состояний;</w:t>
      </w:r>
    </w:p>
    <w:p w14:paraId="705D462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 xml:space="preserve">раскрывать понятие «первая помощь» и её содержание; </w:t>
      </w:r>
    </w:p>
    <w:p w14:paraId="663B9AA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состояния, требующие оказания первой помощи;</w:t>
      </w:r>
    </w:p>
    <w:p w14:paraId="32610C0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универсальный алгоритм оказания первой помощи; знать назначение и состав аптечки первой помощи;</w:t>
      </w:r>
    </w:p>
    <w:p w14:paraId="6C185DA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действий при оказании первой помощи в различных ситуациях;</w:t>
      </w:r>
    </w:p>
    <w:p w14:paraId="4206EE7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приёмы психологической поддержки пострадавшего.</w:t>
      </w:r>
    </w:p>
    <w:p w14:paraId="737536C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9 «Безопасность  в социуме»:</w:t>
      </w:r>
    </w:p>
    <w:p w14:paraId="6B655BB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общение и объяснять его значение для человека;</w:t>
      </w:r>
    </w:p>
    <w:p w14:paraId="3F31AF9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признаки и анализировать способы эффективного общения;</w:t>
      </w:r>
    </w:p>
    <w:p w14:paraId="08840802">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1415A65A">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признаки конструктивного и деструктивного общения;</w:t>
      </w:r>
    </w:p>
    <w:p w14:paraId="017BAE6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понятие «конфликт» и характеризовать стадии его развития, факторы и причины развития;</w:t>
      </w:r>
    </w:p>
    <w:p w14:paraId="69E0A52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ситуациях возникновения межличностных и групповых конфликтов;</w:t>
      </w:r>
    </w:p>
    <w:p w14:paraId="6240710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безопасные и эффективные способы избегания и разрешения конфликтных ситуаций;</w:t>
      </w:r>
    </w:p>
    <w:p w14:paraId="174C913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безопасного поведения для снижения риска конфликта  и безопасных действий при его опасных проявлениях;</w:t>
      </w:r>
    </w:p>
    <w:p w14:paraId="3CBDC0EC">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способ разрешения конфликта с помощью третьей стороны (медиатора);</w:t>
      </w:r>
    </w:p>
    <w:p w14:paraId="495CED5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об опасных формах проявления конфликта: агрессия, домашнее насилие и буллинг;</w:t>
      </w:r>
    </w:p>
    <w:p w14:paraId="106F505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манипуляции в ходе межличностного общения;</w:t>
      </w:r>
    </w:p>
    <w:p w14:paraId="365069A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приёмы распознавания манипуляций и знать способы противостояния ей;</w:t>
      </w:r>
    </w:p>
    <w:p w14:paraId="630E9C5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AD03CC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современные молодёжные увлечения и опасности, связанные с ними, знать правила безопасного поведения;</w:t>
      </w:r>
    </w:p>
    <w:p w14:paraId="018C1B7F">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безопасного поведения при коммуникации с незнакомыми людьми.</w:t>
      </w:r>
    </w:p>
    <w:p w14:paraId="54A946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по модулю № 10 «</w:t>
      </w:r>
      <w:r>
        <w:rPr>
          <w:rFonts w:ascii="Times New Roman" w:hAnsi="Times New Roman" w:eastAsia="OfficinaSansBoldITC"/>
          <w:sz w:val="28"/>
          <w:szCs w:val="28"/>
          <w:lang w:val="ru-RU"/>
        </w:rPr>
        <w:t>Безопасность  в информационном пространстве</w:t>
      </w:r>
      <w:r>
        <w:rPr>
          <w:rFonts w:ascii="Times New Roman" w:hAnsi="Times New Roman"/>
          <w:sz w:val="28"/>
          <w:szCs w:val="28"/>
          <w:lang w:val="ru-RU"/>
        </w:rPr>
        <w:t>»:</w:t>
      </w:r>
    </w:p>
    <w:p w14:paraId="306D9F79">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понятие «цифровая среда», её характеристики и приводить примеры информационных и компьютерных угроз;</w:t>
      </w:r>
    </w:p>
    <w:p w14:paraId="0F17D92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объяснять положительные возможности цифровой среды;</w:t>
      </w:r>
    </w:p>
    <w:p w14:paraId="5BE4317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риски и угрозы при использовании Интернета;</w:t>
      </w:r>
    </w:p>
    <w:p w14:paraId="6C813FC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34781BA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опасные явления цифровой среды;</w:t>
      </w:r>
    </w:p>
    <w:p w14:paraId="62EDD73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классифицировать и оценивать риски вредоносных программ и приложений, их разновидностей;</w:t>
      </w:r>
    </w:p>
    <w:p w14:paraId="1161856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соблюдения правил кибергигиены для предупреждения возникновения опасных ситуаций в цифровой среде;</w:t>
      </w:r>
    </w:p>
    <w:p w14:paraId="6064241B">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основные виды опасного и запрещённого контента  в Интернете и характеризовать его признаки;</w:t>
      </w:r>
    </w:p>
    <w:p w14:paraId="2C5C90C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приёмы распознавания опасностей при использовании Интернета;</w:t>
      </w:r>
    </w:p>
    <w:p w14:paraId="7E38C047">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противоправные действия в Интернете;</w:t>
      </w:r>
    </w:p>
    <w:p w14:paraId="70F502C3">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4D88FD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деструктивные течения в Интернете, их признаки  и опасности;</w:t>
      </w:r>
    </w:p>
    <w:p w14:paraId="28AA6C85">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1E2C51C">
      <w:pPr>
        <w:spacing w:after="0" w:line="360" w:lineRule="auto"/>
        <w:ind w:firstLine="709"/>
        <w:jc w:val="both"/>
        <w:rPr>
          <w:rFonts w:ascii="Times New Roman" w:hAnsi="Times New Roman" w:eastAsia="OfficinaSansBoldITC"/>
          <w:sz w:val="28"/>
          <w:szCs w:val="28"/>
          <w:lang w:val="ru-RU"/>
        </w:rPr>
      </w:pPr>
      <w:r>
        <w:rPr>
          <w:rFonts w:ascii="Times New Roman" w:hAnsi="Times New Roman"/>
          <w:sz w:val="28"/>
          <w:szCs w:val="28"/>
          <w:lang w:val="ru-RU"/>
        </w:rPr>
        <w:t>Предметные результаты по модулю № 11 «</w:t>
      </w:r>
      <w:r>
        <w:rPr>
          <w:rFonts w:ascii="Times New Roman" w:hAnsi="Times New Roman" w:eastAsia="OfficinaSansBoldITC"/>
          <w:sz w:val="28"/>
          <w:szCs w:val="28"/>
          <w:lang w:val="ru-RU"/>
        </w:rPr>
        <w:t>Основы противодействия экстремизму и терроризму</w:t>
      </w:r>
      <w:r>
        <w:rPr>
          <w:rFonts w:ascii="Times New Roman" w:hAnsi="Times New Roman"/>
          <w:sz w:val="28"/>
          <w:szCs w:val="28"/>
          <w:lang w:val="ru-RU"/>
        </w:rPr>
        <w:t>»:</w:t>
      </w:r>
    </w:p>
    <w:p w14:paraId="3CC4AA8E">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31302A08">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цели и формы проявления террористических актов, характеризовать их последствия;</w:t>
      </w:r>
    </w:p>
    <w:p w14:paraId="57D3F9C1">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раскрывать основы общественно-государственной системы, роль личности в противодействии экстремизму и терроризму;</w:t>
      </w:r>
    </w:p>
    <w:p w14:paraId="3BB5392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знать уровни террористической опасности и цели контртеррористической операции;</w:t>
      </w:r>
    </w:p>
    <w:p w14:paraId="692C6C54">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характеризовать признаки вовлечения в террористическую деятельность;</w:t>
      </w:r>
    </w:p>
    <w:p w14:paraId="7685A620">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навыки соблюдения правил антитеррористического поведения  и безопасных действий при обнаружении признаков вербовки;</w:t>
      </w:r>
    </w:p>
    <w:p w14:paraId="4040CDF6">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F98DBFD">
      <w:pPr>
        <w:spacing w:after="0" w:line="360" w:lineRule="auto"/>
        <w:ind w:firstLine="709"/>
        <w:jc w:val="both"/>
        <w:rPr>
          <w:rFonts w:ascii="Times New Roman" w:hAnsi="Times New Roman" w:eastAsia="OfficinaSansBoldITC"/>
          <w:sz w:val="28"/>
          <w:szCs w:val="28"/>
          <w:lang w:val="ru-RU"/>
        </w:rPr>
      </w:pPr>
      <w:r>
        <w:rPr>
          <w:rFonts w:ascii="Times New Roman" w:hAnsi="Times New Roman" w:eastAsia="OfficinaSansBoldITC"/>
          <w:sz w:val="28"/>
          <w:szCs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A7BFFF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Образовательная организация вправе самостоятельно определять последовательность освоения обучающимися модулей ОБЗР.</w:t>
      </w:r>
    </w:p>
    <w:p w14:paraId="09A83AC6">
      <w:pPr>
        <w:spacing w:after="0" w:line="360" w:lineRule="auto"/>
        <w:jc w:val="center"/>
        <w:rPr>
          <w:rFonts w:ascii="Times New Roman" w:hAnsi="Times New Roman"/>
          <w:b/>
          <w:sz w:val="28"/>
          <w:szCs w:val="28"/>
          <w:lang w:val="ru-RU"/>
        </w:rPr>
      </w:pPr>
      <w:r>
        <w:rPr>
          <w:rFonts w:ascii="Times New Roman" w:hAnsi="Times New Roman"/>
          <w:b/>
          <w:sz w:val="28"/>
          <w:szCs w:val="28"/>
          <w:lang w:val="ru-RU"/>
        </w:rPr>
        <w:t>2.1.22. Рабочие программы внеурочной деятельности и учебных курсов, реализующихся за счет части, формируемой участниками образовательных отношений.</w:t>
      </w:r>
    </w:p>
    <w:bookmarkEnd w:id="100"/>
    <w:p w14:paraId="3D7E477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Рабочие программы внеурочной деятельности и учебных курсов, реализующихся за счет части, формируемой участниками образовательных отношений, которые реализуются в качестве самостоятельного курса, не интегрированного в основной предмет, являются приложением к ООП ООО. </w:t>
      </w:r>
    </w:p>
    <w:p w14:paraId="0F156338">
      <w:pPr>
        <w:spacing w:after="0" w:line="360" w:lineRule="auto"/>
        <w:jc w:val="center"/>
        <w:rPr>
          <w:rFonts w:ascii="Times New Roman" w:hAnsi="Times New Roman"/>
          <w:b/>
          <w:sz w:val="28"/>
          <w:szCs w:val="28"/>
          <w:lang w:val="ru-RU"/>
        </w:rPr>
      </w:pPr>
      <w:r>
        <w:rPr>
          <w:rFonts w:ascii="Times New Roman" w:hAnsi="Times New Roman"/>
          <w:b/>
          <w:sz w:val="28"/>
          <w:szCs w:val="28"/>
          <w:lang w:val="ru-RU"/>
        </w:rPr>
        <w:t>2.2. Программа формирования универсальных учебных действий.</w:t>
      </w:r>
    </w:p>
    <w:p w14:paraId="292CDBD1">
      <w:pPr>
        <w:spacing w:after="0" w:line="350" w:lineRule="auto"/>
        <w:ind w:firstLine="709"/>
        <w:jc w:val="center"/>
        <w:rPr>
          <w:rFonts w:ascii="Times New Roman" w:hAnsi="Times New Roman" w:eastAsia="SchoolBookSanPin"/>
          <w:b/>
          <w:sz w:val="28"/>
          <w:szCs w:val="28"/>
          <w:lang w:val="ru-RU"/>
        </w:rPr>
      </w:pPr>
      <w:r>
        <w:rPr>
          <w:rFonts w:ascii="Times New Roman" w:hAnsi="Times New Roman" w:eastAsia="Times New Roman"/>
          <w:b/>
          <w:sz w:val="28"/>
          <w:szCs w:val="28"/>
          <w:lang w:val="ru-RU" w:eastAsia="zh-CN"/>
        </w:rPr>
        <w:t xml:space="preserve">2.2.1. </w:t>
      </w:r>
      <w:r>
        <w:rPr>
          <w:rFonts w:ascii="Times New Roman" w:hAnsi="Times New Roman" w:eastAsia="SchoolBookSanPin"/>
          <w:b/>
          <w:sz w:val="28"/>
          <w:szCs w:val="28"/>
          <w:lang w:val="ru-RU"/>
        </w:rPr>
        <w:t>Целевой раздел.</w:t>
      </w:r>
    </w:p>
    <w:p w14:paraId="70D0B54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Программа формирования универсальных учебных действий (далее – УУД) у обучающихся обеспечивает:</w:t>
      </w:r>
    </w:p>
    <w:p w14:paraId="4ED555F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развитие способности к саморазвитию и самосовершенствованию;</w:t>
      </w:r>
    </w:p>
    <w:p w14:paraId="472A470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внутренней позиции личности, регулятивных, познавательных, коммуникативных УУД у обучающихся;</w:t>
      </w:r>
    </w:p>
    <w:p w14:paraId="004C820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9F4E63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FF4D6E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2CEE1A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8DFC70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и развитие компетенций обучающихся в области использования ИКТ;</w:t>
      </w:r>
    </w:p>
    <w:p w14:paraId="24C71CA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0B56713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формирование знаний и навыков в области финансовой грамотности и устойчивого развития общества.</w:t>
      </w:r>
    </w:p>
    <w:p w14:paraId="60CF7C4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7B95FF1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2FF09A7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46819F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038B37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0284C9A">
      <w:pPr>
        <w:spacing w:after="0" w:line="350" w:lineRule="auto"/>
        <w:jc w:val="center"/>
        <w:rPr>
          <w:rFonts w:ascii="Times New Roman" w:hAnsi="Times New Roman" w:eastAsia="SchoolBookSanPin"/>
          <w:b/>
          <w:sz w:val="28"/>
          <w:szCs w:val="28"/>
          <w:lang w:val="ru-RU"/>
        </w:rPr>
      </w:pPr>
      <w:r>
        <w:rPr>
          <w:rFonts w:ascii="Times New Roman" w:hAnsi="Times New Roman"/>
          <w:b/>
          <w:sz w:val="28"/>
          <w:szCs w:val="28"/>
          <w:lang w:val="ru-RU"/>
        </w:rPr>
        <w:t xml:space="preserve">2.2.2. </w:t>
      </w:r>
      <w:r>
        <w:rPr>
          <w:rFonts w:ascii="Times New Roman" w:hAnsi="Times New Roman" w:eastAsia="SchoolBookSanPin"/>
          <w:b/>
          <w:sz w:val="28"/>
          <w:szCs w:val="28"/>
          <w:lang w:val="ru-RU"/>
        </w:rPr>
        <w:t>Содержательный раздел.</w:t>
      </w:r>
    </w:p>
    <w:p w14:paraId="56D35F4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Программа формирования УУД у обучающихся содержит:</w:t>
      </w:r>
    </w:p>
    <w:p w14:paraId="4C26C0F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описание взаимосвязи универсальных учебных действий с содержанием учебных предметов;</w:t>
      </w:r>
    </w:p>
    <w:p w14:paraId="1F0E5D6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67AEAA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Описание взаимосвязи УУД с содержанием учебных предметов.</w:t>
      </w:r>
    </w:p>
    <w:p w14:paraId="5BD92F2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AA8A7D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Разработанные по всем учебным предметам рабочие программы (далее – РП) отражают определенные во ФГОС ООО и ФОП УУД в трех своих компонентах:</w:t>
      </w:r>
    </w:p>
    <w:p w14:paraId="75B8F13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2985774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соотнесении с предметными результатами по основным разделам и темам учебного содержания;</w:t>
      </w:r>
    </w:p>
    <w:p w14:paraId="586A352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разделе «Основные виды деятельности» тематического планирования.</w:t>
      </w:r>
    </w:p>
    <w:p w14:paraId="6006C3C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EACE6F1">
      <w:pPr>
        <w:spacing w:after="0" w:line="350" w:lineRule="auto"/>
        <w:ind w:firstLine="709"/>
        <w:jc w:val="both"/>
        <w:rPr>
          <w:rFonts w:ascii="Times New Roman" w:hAnsi="Times New Roman" w:eastAsia="SchoolBookSanPin"/>
          <w:b/>
          <w:sz w:val="28"/>
          <w:szCs w:val="28"/>
          <w:lang w:val="ru-RU"/>
        </w:rPr>
      </w:pPr>
      <w:r>
        <w:rPr>
          <w:rFonts w:ascii="Times New Roman" w:hAnsi="Times New Roman"/>
          <w:b/>
          <w:sz w:val="28"/>
          <w:szCs w:val="28"/>
          <w:lang w:val="ru-RU"/>
        </w:rPr>
        <w:t>1.</w:t>
      </w:r>
      <w:r>
        <w:rPr>
          <w:rFonts w:ascii="Times New Roman" w:hAnsi="Times New Roman"/>
          <w:b/>
          <w:sz w:val="28"/>
          <w:szCs w:val="28"/>
        </w:rPr>
        <w:t> </w:t>
      </w:r>
      <w:r>
        <w:rPr>
          <w:rFonts w:ascii="Times New Roman" w:hAnsi="Times New Roman" w:eastAsia="SchoolBookSanPin"/>
          <w:b/>
          <w:sz w:val="28"/>
          <w:szCs w:val="28"/>
          <w:lang w:val="ru-RU"/>
        </w:rPr>
        <w:t>Русский язык и литература.</w:t>
      </w:r>
    </w:p>
    <w:p w14:paraId="1C262E88">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логических действий.</w:t>
      </w:r>
    </w:p>
    <w:p w14:paraId="371413D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D37EF1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CE4274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1BB163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9F6001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37269B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67910F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дефицит литературной и другой информации, данных, необходимых для решения поставленной учебной задачи.</w:t>
      </w:r>
    </w:p>
    <w:p w14:paraId="2090286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57B5E724">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исследовательских действий.</w:t>
      </w:r>
    </w:p>
    <w:p w14:paraId="3E510A7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11C33D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9EFD30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2434D1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64A4059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C796B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431AB5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Овладеть инструментами оценки достоверности полученных выводов и обобщений.</w:t>
      </w:r>
    </w:p>
    <w:p w14:paraId="2A777E1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CBB41C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188FB07A">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работы с информацией.</w:t>
      </w:r>
    </w:p>
    <w:p w14:paraId="3FEEC25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4B5BBB1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2A241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B2149B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753C62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1E2A02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D2A3B4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09919F3">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коммуникативных действий.</w:t>
      </w:r>
    </w:p>
    <w:p w14:paraId="09334A6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C64BF3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FB22E8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BD5FDB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62A771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Управлять собственными эмоциями, корректно выражать их в процессе речевого общения.</w:t>
      </w:r>
    </w:p>
    <w:p w14:paraId="6928C158">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регулятивных действий.</w:t>
      </w:r>
    </w:p>
    <w:p w14:paraId="2F12CE3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CF5427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627808A">
      <w:pPr>
        <w:spacing w:after="0" w:line="350" w:lineRule="auto"/>
        <w:ind w:firstLine="709"/>
        <w:jc w:val="both"/>
        <w:rPr>
          <w:rFonts w:ascii="Times New Roman" w:hAnsi="Times New Roman" w:eastAsia="SchoolBookSanPin"/>
          <w:sz w:val="28"/>
          <w:szCs w:val="28"/>
          <w:lang w:val="ru-RU"/>
        </w:rPr>
      </w:pPr>
      <w:r>
        <w:rPr>
          <w:rFonts w:ascii="Times New Roman" w:hAnsi="Times New Roman"/>
          <w:b/>
          <w:sz w:val="28"/>
          <w:szCs w:val="28"/>
          <w:lang w:val="ru-RU"/>
        </w:rPr>
        <w:t>2.</w:t>
      </w:r>
      <w:r>
        <w:rPr>
          <w:rFonts w:ascii="Times New Roman" w:hAnsi="Times New Roman"/>
          <w:b/>
          <w:sz w:val="28"/>
          <w:szCs w:val="28"/>
        </w:rPr>
        <w:t> </w:t>
      </w:r>
      <w:r>
        <w:rPr>
          <w:rFonts w:ascii="Times New Roman" w:hAnsi="Times New Roman" w:eastAsia="SchoolBookSanPin"/>
          <w:b/>
          <w:sz w:val="28"/>
          <w:szCs w:val="28"/>
          <w:lang w:val="ru-RU"/>
        </w:rPr>
        <w:t>Иностранный язык</w:t>
      </w:r>
      <w:r>
        <w:rPr>
          <w:rFonts w:ascii="Times New Roman" w:hAnsi="Times New Roman" w:eastAsia="SchoolBookSanPin"/>
          <w:sz w:val="28"/>
          <w:szCs w:val="28"/>
          <w:lang w:val="ru-RU"/>
        </w:rPr>
        <w:t>.</w:t>
      </w:r>
    </w:p>
    <w:p w14:paraId="08066DD0">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логических действий.</w:t>
      </w:r>
    </w:p>
    <w:p w14:paraId="32BF803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69011A7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устанавливать аналогии, между способами выражения мысли средствами родного и иностранного языков.</w:t>
      </w:r>
    </w:p>
    <w:p w14:paraId="60D8CEA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53DE833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Моделировать отношения между объектами (членами предложения, структурными единицами диалога и другие).</w:t>
      </w:r>
    </w:p>
    <w:p w14:paraId="1BD6690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6ECCF95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53AF40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2E79BD9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языковые единицы разного уровня (звуки, буквы, слова, речевые клише, грамматические явления, тексты и другие).</w:t>
      </w:r>
    </w:p>
    <w:p w14:paraId="056BB37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Пользоваться классификациями (по типу чтения, по типу высказывания и другим).</w:t>
      </w:r>
    </w:p>
    <w:p w14:paraId="1B895A7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3313EE3A">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работы с информацией.</w:t>
      </w:r>
    </w:p>
    <w:p w14:paraId="51F8679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A897E8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79BF48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CB875D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Фиксировать информацию доступными средствами (в виде ключевых слов, плана).</w:t>
      </w:r>
    </w:p>
    <w:p w14:paraId="78C871D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достоверность информации, полученной из иноязычных источников.</w:t>
      </w:r>
    </w:p>
    <w:p w14:paraId="1AFBBBA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77EC1CAE">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коммуникативных действий.</w:t>
      </w:r>
    </w:p>
    <w:p w14:paraId="46B86B1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20EEDF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CD9F54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и восстанавливать текст с опущенными в учебных целях фрагментами.</w:t>
      </w:r>
    </w:p>
    <w:p w14:paraId="776A83F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BD1436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535CBEE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16447FE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1F81BA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239F252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Корректировать деятельность с учетом возникших трудностей, ошибок, новых данных или информации.</w:t>
      </w:r>
    </w:p>
    <w:p w14:paraId="47EC22C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215B3C41">
      <w:pPr>
        <w:spacing w:after="0" w:line="350" w:lineRule="auto"/>
        <w:ind w:firstLine="709"/>
        <w:jc w:val="both"/>
        <w:rPr>
          <w:rFonts w:ascii="Times New Roman" w:hAnsi="Times New Roman" w:eastAsia="SchoolBookSanPin"/>
          <w:b/>
          <w:sz w:val="28"/>
          <w:szCs w:val="28"/>
          <w:lang w:val="ru-RU"/>
        </w:rPr>
      </w:pPr>
      <w:r>
        <w:rPr>
          <w:rFonts w:ascii="Times New Roman" w:hAnsi="Times New Roman"/>
          <w:b/>
          <w:sz w:val="28"/>
          <w:szCs w:val="28"/>
          <w:lang w:val="ru-RU"/>
        </w:rPr>
        <w:t xml:space="preserve">3. </w:t>
      </w:r>
      <w:r>
        <w:rPr>
          <w:rFonts w:ascii="Times New Roman" w:hAnsi="Times New Roman" w:eastAsia="SchoolBookSanPin"/>
          <w:b/>
          <w:sz w:val="28"/>
          <w:szCs w:val="28"/>
          <w:lang w:val="ru-RU"/>
        </w:rPr>
        <w:t>Математика и информатика.</w:t>
      </w:r>
    </w:p>
    <w:p w14:paraId="13F94AFD">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логических действий.</w:t>
      </w:r>
    </w:p>
    <w:p w14:paraId="42FD0AA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качества, свойства, характеристики математических объектов.</w:t>
      </w:r>
    </w:p>
    <w:p w14:paraId="45BF2FD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свойства и признаки объектов.</w:t>
      </w:r>
    </w:p>
    <w:p w14:paraId="17FF9CE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37F7EE9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связи и отношения, проводить аналогии, распознавать зависимости между объектами.</w:t>
      </w:r>
    </w:p>
    <w:p w14:paraId="3FB4D01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изменения и находить закономерности.</w:t>
      </w:r>
    </w:p>
    <w:p w14:paraId="0D1E224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381CF6E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логические связки «и», «или», «если ..., то ...».</w:t>
      </w:r>
    </w:p>
    <w:p w14:paraId="7F99911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Обобщать и конкретизировать; строить заключения от общего к частному и от частного к общему.</w:t>
      </w:r>
    </w:p>
    <w:p w14:paraId="5A6221C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кванторы «все», «всякий», «любой», «некоторый», «существует»; приводить пример и контрпример.</w:t>
      </w:r>
    </w:p>
    <w:p w14:paraId="69BDB03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Различать, распознавать верные и неверные утверждения.</w:t>
      </w:r>
    </w:p>
    <w:p w14:paraId="3EC2101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Выражать отношения, зависимости, правила, закономерности с помощью формул.</w:t>
      </w:r>
    </w:p>
    <w:p w14:paraId="4399FAF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Моделировать отношения между объектами, использовать символьные и графические модели.</w:t>
      </w:r>
    </w:p>
    <w:p w14:paraId="535AD7C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Воспроизводить и строить логические цепочки утверждений, прямые и от противного.</w:t>
      </w:r>
    </w:p>
    <w:p w14:paraId="13B4A76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противоречия в рассуждениях.</w:t>
      </w:r>
    </w:p>
    <w:p w14:paraId="3DA327E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Создавать, применять и преобразовывать знаки и символы, модели и схемы для решения учебных и познавательных задач.</w:t>
      </w:r>
    </w:p>
    <w:p w14:paraId="5141874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20137D">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исследовательских действий.</w:t>
      </w:r>
    </w:p>
    <w:p w14:paraId="0CD0CCE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B3406F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Доказывать, обосновывать, аргументировать свои суждения, выводы, закономерности и результаты.</w:t>
      </w:r>
    </w:p>
    <w:p w14:paraId="3047661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Дописывать выводы, результаты опытов, экспериментов, исследований, используя математический язык и символику.</w:t>
      </w:r>
    </w:p>
    <w:p w14:paraId="71A5EF2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надежность информации по критериям, предложенным учителем или сформулированным самостоятельно.</w:t>
      </w:r>
    </w:p>
    <w:p w14:paraId="7E41C32B">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работы с информацией.</w:t>
      </w:r>
    </w:p>
    <w:p w14:paraId="690ED43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7DFC4F1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Переводить вербальную информацию в графическую форму и наоборот.</w:t>
      </w:r>
    </w:p>
    <w:p w14:paraId="68929EA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5395FB0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Распознавать неверную информацию, данные, утверждения; устанавливать противоречия в фактах, данных.</w:t>
      </w:r>
    </w:p>
    <w:p w14:paraId="3D3FDE3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ошибки в неверных утверждениях и исправлять их.</w:t>
      </w:r>
    </w:p>
    <w:p w14:paraId="4015F2C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надежность информации по критериям, предложенным учителем или сформулированным самостоятельно.</w:t>
      </w:r>
    </w:p>
    <w:p w14:paraId="1E2B364C">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коммуникативных действий.</w:t>
      </w:r>
    </w:p>
    <w:p w14:paraId="417B07A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4EA436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4BAD58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4E5171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Принимать цель совместной информационной деятельности по сбору, обработке, передаче, формализации информации.</w:t>
      </w:r>
    </w:p>
    <w:p w14:paraId="7987EC0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49B4D42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4406F1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B456C14">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регулятивных действий.</w:t>
      </w:r>
    </w:p>
    <w:p w14:paraId="1550939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Удерживать цель деятельности.</w:t>
      </w:r>
    </w:p>
    <w:p w14:paraId="26B9BA2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Планировать выполнение учебной задачи, выбирать и аргументировать способ деятельности.</w:t>
      </w:r>
    </w:p>
    <w:p w14:paraId="089DA18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Корректировать деятельность с учетом возникших трудностей, ошибок, новых данных или информации.</w:t>
      </w:r>
    </w:p>
    <w:p w14:paraId="0C15C60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15D2AE94">
      <w:pPr>
        <w:spacing w:after="0" w:line="350" w:lineRule="auto"/>
        <w:ind w:firstLine="709"/>
        <w:jc w:val="both"/>
        <w:rPr>
          <w:rFonts w:ascii="Times New Roman" w:hAnsi="Times New Roman" w:eastAsia="SchoolBookSanPin"/>
          <w:b/>
          <w:sz w:val="28"/>
          <w:szCs w:val="28"/>
          <w:lang w:val="ru-RU"/>
        </w:rPr>
      </w:pPr>
      <w:r>
        <w:rPr>
          <w:rFonts w:ascii="Times New Roman" w:hAnsi="Times New Roman"/>
          <w:b/>
          <w:sz w:val="28"/>
          <w:szCs w:val="28"/>
          <w:lang w:val="ru-RU"/>
        </w:rPr>
        <w:t>4.</w:t>
      </w:r>
      <w:r>
        <w:rPr>
          <w:rFonts w:ascii="Times New Roman" w:hAnsi="Times New Roman"/>
          <w:b/>
          <w:sz w:val="28"/>
          <w:szCs w:val="28"/>
        </w:rPr>
        <w:t> </w:t>
      </w:r>
      <w:r>
        <w:rPr>
          <w:rFonts w:ascii="Times New Roman" w:hAnsi="Times New Roman" w:eastAsia="SchoolBookSanPin"/>
          <w:b/>
          <w:sz w:val="28"/>
          <w:szCs w:val="28"/>
          <w:lang w:val="ru-RU"/>
        </w:rPr>
        <w:t>Естественнонаучные предметы.</w:t>
      </w:r>
    </w:p>
    <w:p w14:paraId="48536D9F">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логических действий.</w:t>
      </w:r>
    </w:p>
    <w:p w14:paraId="092EF5B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629CB44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756ED2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52DB7E0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670472A">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исследовательских действий.</w:t>
      </w:r>
    </w:p>
    <w:p w14:paraId="51A1064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Исследование явления теплообмена при смешивании холодной и горячей воды.</w:t>
      </w:r>
    </w:p>
    <w:p w14:paraId="7080B8D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Исследование процесса испарения различных жидкостей.</w:t>
      </w:r>
    </w:p>
    <w:p w14:paraId="7B61CBF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CC9B550">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работы с информацией.</w:t>
      </w:r>
    </w:p>
    <w:p w14:paraId="1DB53E6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674D353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Выполнять задания по тексту (смысловое чтение).</w:t>
      </w:r>
    </w:p>
    <w:p w14:paraId="779B13C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2D9FAD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17E82D8">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коммуникативных действий.</w:t>
      </w:r>
    </w:p>
    <w:p w14:paraId="79E2817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DA66B4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Выражать свою точку зрения на решение естественнонаучной задачи в устных и письменных текстах.</w:t>
      </w:r>
    </w:p>
    <w:p w14:paraId="72AF23A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52B32BE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hAnsi="Times New Roman" w:eastAsia="SchoolBookSanPin"/>
          <w:sz w:val="28"/>
          <w:szCs w:val="28"/>
          <w:lang w:val="ru-RU"/>
        </w:rPr>
        <w:t>.</w:t>
      </w:r>
    </w:p>
    <w:p w14:paraId="2BC4BDB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2BFF3B1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3F8519B7">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регулятивных действий.</w:t>
      </w:r>
    </w:p>
    <w:p w14:paraId="1C82B87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Выявление проблем в жизненных и учебных ситуациях, требующих для решения проявлений естественнонаучной грамотности.</w:t>
      </w:r>
    </w:p>
    <w:p w14:paraId="6A7971E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68A425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27E1B3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678EEA8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F33154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Оценка соответствия результата решения естественнонаучной проблемы поставленным целям и условиям.</w:t>
      </w:r>
    </w:p>
    <w:p w14:paraId="24BBC78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43A1A51">
      <w:pPr>
        <w:spacing w:after="0" w:line="350" w:lineRule="auto"/>
        <w:ind w:firstLine="709"/>
        <w:jc w:val="both"/>
        <w:rPr>
          <w:rFonts w:ascii="Times New Roman" w:hAnsi="Times New Roman" w:eastAsia="SchoolBookSanPin"/>
          <w:b/>
          <w:sz w:val="28"/>
          <w:szCs w:val="28"/>
          <w:lang w:val="ru-RU"/>
        </w:rPr>
      </w:pPr>
      <w:r>
        <w:rPr>
          <w:rFonts w:ascii="Times New Roman" w:hAnsi="Times New Roman"/>
          <w:b/>
          <w:sz w:val="28"/>
          <w:szCs w:val="28"/>
          <w:lang w:val="ru-RU"/>
        </w:rPr>
        <w:t>5.</w:t>
      </w:r>
      <w:r>
        <w:rPr>
          <w:rFonts w:ascii="Times New Roman" w:hAnsi="Times New Roman"/>
          <w:b/>
          <w:sz w:val="28"/>
          <w:szCs w:val="28"/>
        </w:rPr>
        <w:t> </w:t>
      </w:r>
      <w:r>
        <w:rPr>
          <w:rFonts w:ascii="Times New Roman" w:hAnsi="Times New Roman" w:eastAsia="SchoolBookSanPin"/>
          <w:b/>
          <w:sz w:val="28"/>
          <w:szCs w:val="28"/>
          <w:lang w:val="ru-RU"/>
        </w:rPr>
        <w:t>Общественно-научные предметы.</w:t>
      </w:r>
    </w:p>
    <w:p w14:paraId="0ACEC5C6">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логических действий.</w:t>
      </w:r>
    </w:p>
    <w:p w14:paraId="12D41C6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Систематизировать, классифицировать и обобщать исторические факты.</w:t>
      </w:r>
    </w:p>
    <w:p w14:paraId="44BE659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Составлять синхронистические и систематические таблицы.</w:t>
      </w:r>
    </w:p>
    <w:p w14:paraId="0DC3D93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и характеризовать существенные признаки исторических явлений, процессов.</w:t>
      </w:r>
    </w:p>
    <w:p w14:paraId="0086C0C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D3BB9C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BDFB43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Выявлять причины и следствия исторических событий и процессов.</w:t>
      </w:r>
    </w:p>
    <w:p w14:paraId="703CC5A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132C06E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Соотносить результаты своего исследования с уже имеющимися данными, оценивать их значимость.</w:t>
      </w:r>
    </w:p>
    <w:p w14:paraId="48C6D4A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7ED5BC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7DB99E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Определять конструктивные модели поведения в конфликтной ситуации, находить конструктивное разрешение конфликта.</w:t>
      </w:r>
    </w:p>
    <w:p w14:paraId="76527AE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Преобразовывать статистическую и визуальную информацию о достижениях России в текст.</w:t>
      </w:r>
    </w:p>
    <w:p w14:paraId="348AB26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Вносить коррективы в моделируемую экономическую деятельность на основе изменившихся ситуаций.</w:t>
      </w:r>
    </w:p>
    <w:p w14:paraId="154A61A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5F44271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Выступать с сообщениями в соответствии с особенностями аудитории и регламентом.</w:t>
      </w:r>
    </w:p>
    <w:p w14:paraId="2845DB2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и объяснять взаимосвязи между правами человека и гражданина и обязанностями граждан.</w:t>
      </w:r>
    </w:p>
    <w:p w14:paraId="69BD747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Объяснять причины смены дня и ночи и времен года.</w:t>
      </w:r>
    </w:p>
    <w:p w14:paraId="2A5C2D7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52C03A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формы рельефа суши по высоте и по внешнему облику.</w:t>
      </w:r>
    </w:p>
    <w:p w14:paraId="1609EB8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Классифицировать острова по происхождению.</w:t>
      </w:r>
    </w:p>
    <w:p w14:paraId="2FF3CB0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773031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составлять план решения учебной географической задачи.</w:t>
      </w:r>
    </w:p>
    <w:p w14:paraId="5CCFD321">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базовых исследовательских действий.</w:t>
      </w:r>
    </w:p>
    <w:p w14:paraId="0928268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FCB12B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F35645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25F95B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по самостоятельно составленному плану небольшое исследование роли традиций в обществе.</w:t>
      </w:r>
    </w:p>
    <w:p w14:paraId="4859ADC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3AED4395">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познавательных действий в части работы с информацией.</w:t>
      </w:r>
    </w:p>
    <w:p w14:paraId="6FE4179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40FB3A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A65EDB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B0702D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33562E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407196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3063B2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1C9462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971684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Определять информацию, недостающую для решения той или иной задачи.</w:t>
      </w:r>
    </w:p>
    <w:p w14:paraId="7F130D6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6088309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86C45F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Представлять информацию в виде кратких выводов и обобщений.</w:t>
      </w:r>
    </w:p>
    <w:p w14:paraId="6558E2E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B32B5D0">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коммуникативных действий.</w:t>
      </w:r>
    </w:p>
    <w:p w14:paraId="671E35D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Определять характер отношений между людьми в различных исторических и современных ситуациях, событиях.</w:t>
      </w:r>
    </w:p>
    <w:p w14:paraId="045EB44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Раскрывать значение совместной деятельности, сотрудничества людей в разных сферах в различные исторические эпохи.</w:t>
      </w:r>
    </w:p>
    <w:p w14:paraId="5FFD83F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4D6A9A1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презентацию выполненной самостоятельной работы по истории, проявляя способность к диалогу с аудиторией.</w:t>
      </w:r>
    </w:p>
    <w:p w14:paraId="3333D78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4DBAAAE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53DE3D8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Выражать свою точку зрения, участвовать в дискуссии.</w:t>
      </w:r>
    </w:p>
    <w:p w14:paraId="0205039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3F8E05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434E73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583F79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0300FD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E316A4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Разделять сферу ответственности.</w:t>
      </w:r>
    </w:p>
    <w:p w14:paraId="2A653A0D">
      <w:pPr>
        <w:spacing w:after="0" w:line="350" w:lineRule="auto"/>
        <w:ind w:firstLine="709"/>
        <w:jc w:val="both"/>
        <w:rPr>
          <w:rFonts w:ascii="Times New Roman" w:hAnsi="Times New Roman" w:eastAsia="SchoolBookSanPi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eastAsia="SchoolBookSanPin"/>
          <w:sz w:val="28"/>
          <w:szCs w:val="28"/>
          <w:lang w:val="ru-RU"/>
        </w:rPr>
        <w:t>Формирование универсальных учебных регулятивных действий.</w:t>
      </w:r>
    </w:p>
    <w:p w14:paraId="71C81B0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1716F9A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60092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6912715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5E409A6">
      <w:pPr>
        <w:spacing w:after="0" w:line="350" w:lineRule="auto"/>
        <w:ind w:firstLine="709"/>
        <w:jc w:val="both"/>
        <w:rPr>
          <w:rFonts w:ascii="Times New Roman" w:hAnsi="Times New Roman" w:eastAsia="SchoolBookSanPin"/>
          <w:b/>
          <w:sz w:val="28"/>
          <w:szCs w:val="28"/>
          <w:lang w:val="ru-RU"/>
        </w:rPr>
      </w:pPr>
      <w:r>
        <w:rPr>
          <w:rFonts w:ascii="Times New Roman" w:hAnsi="Times New Roman" w:eastAsia="SchoolBookSanPin"/>
          <w:b/>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CADD95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E6BA73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2166FB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УИПД обучающихся должна быть сориентирована на формирование и развитие у обучающихся</w:t>
      </w:r>
      <w:r>
        <w:rPr>
          <w:rFonts w:ascii="Times New Roman" w:hAnsi="Times New Roman"/>
          <w:sz w:val="28"/>
          <w:szCs w:val="28"/>
          <w:lang w:val="ru-RU"/>
        </w:rPr>
        <w:t xml:space="preserve"> </w:t>
      </w:r>
      <w:r>
        <w:rPr>
          <w:rFonts w:ascii="Times New Roman" w:hAnsi="Times New Roman" w:eastAsia="SchoolBookSanPi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2C528F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УИПД может осуществляться обучающимися индивидуально и коллективно (в составе малых групп, класса).</w:t>
      </w:r>
    </w:p>
    <w:p w14:paraId="17495CA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Pr>
          <w:rFonts w:ascii="Times New Roman" w:hAnsi="Times New Roman"/>
          <w:sz w:val="28"/>
          <w:szCs w:val="28"/>
          <w:lang w:val="ru-RU"/>
        </w:rPr>
        <w:t xml:space="preserve"> </w:t>
      </w:r>
      <w:r>
        <w:rPr>
          <w:rFonts w:ascii="Times New Roman" w:hAnsi="Times New Roman" w:eastAsia="SchoolBookSanPi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D9721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4F4D455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75F569C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41C17A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Исследовательские задачи (особый вид педагогической установки) ориентированы:</w:t>
      </w:r>
    </w:p>
    <w:p w14:paraId="78B70AB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 формирование и развитие у обучающихся</w:t>
      </w:r>
      <w:r>
        <w:rPr>
          <w:rFonts w:ascii="Times New Roman" w:hAnsi="Times New Roman"/>
          <w:sz w:val="28"/>
          <w:szCs w:val="28"/>
          <w:lang w:val="ru-RU"/>
        </w:rPr>
        <w:t xml:space="preserve"> </w:t>
      </w:r>
      <w:r>
        <w:rPr>
          <w:rFonts w:ascii="Times New Roman" w:hAnsi="Times New Roman" w:eastAsia="SchoolBookSanPi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hAnsi="Times New Roman" w:eastAsia="SchoolBookSanPin"/>
          <w:sz w:val="28"/>
          <w:szCs w:val="28"/>
          <w:lang w:val="ru-RU"/>
        </w:rPr>
        <w:t>знаний, а получение новых посредством размышлений, рассуждений, предположений, экспериментирования;</w:t>
      </w:r>
    </w:p>
    <w:p w14:paraId="54EE7D7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FFCEBA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816AFB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Осуществление УИД обучающимися включает в себя ряд этапов:</w:t>
      </w:r>
    </w:p>
    <w:p w14:paraId="3BA833F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обоснование актуальности исследования;</w:t>
      </w:r>
    </w:p>
    <w:p w14:paraId="750E5B7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0F217EE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20F0665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7F7550E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38845E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031805A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0B5F108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предметные учебные исследования;</w:t>
      </w:r>
    </w:p>
    <w:p w14:paraId="7B4C458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междисциплинарные учебные исследования.</w:t>
      </w:r>
    </w:p>
    <w:p w14:paraId="18B9AD0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6769BB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05224B1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Формы организации исследовательской деятельности обучающихся могут быть следующие:</w:t>
      </w:r>
    </w:p>
    <w:p w14:paraId="47134C9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урок-исследование;</w:t>
      </w:r>
    </w:p>
    <w:p w14:paraId="42B1C04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урок с использованием интерактивной беседы в исследовательском ключе;</w:t>
      </w:r>
    </w:p>
    <w:p w14:paraId="3A015A2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183C3F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урок-консультация;</w:t>
      </w:r>
    </w:p>
    <w:p w14:paraId="22C89B1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мини-исследование в рамках домашнего задания.</w:t>
      </w:r>
    </w:p>
    <w:p w14:paraId="3B8288A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173182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6F27259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 (в каком направлении)... в какой степени… изменилось... ?</w:t>
      </w:r>
    </w:p>
    <w:p w14:paraId="6532476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 (каким образом)... в какой степени повлияло... на… ?</w:t>
      </w:r>
    </w:p>
    <w:p w14:paraId="3F96CDF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Какой (в чем проявилась)... насколько важной… была роль... ?</w:t>
      </w:r>
    </w:p>
    <w:p w14:paraId="0F3B1A3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Каково (в чем проявилось)... как можно оценить… значение... ?</w:t>
      </w:r>
    </w:p>
    <w:p w14:paraId="1BB3D2A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Что произойдет... как изменится..., если... ?</w:t>
      </w:r>
    </w:p>
    <w:p w14:paraId="6CAFAC3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7108D63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Основными формами представления итогов учебных исследований являются:</w:t>
      </w:r>
    </w:p>
    <w:p w14:paraId="1D3F3B2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доклад, реферат;</w:t>
      </w:r>
    </w:p>
    <w:p w14:paraId="7D87402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статьи, обзоры, отчеты и заключения по итогам исследований по различным предметным областям.</w:t>
      </w:r>
    </w:p>
    <w:p w14:paraId="094E4E2F">
      <w:pPr>
        <w:spacing w:after="0" w:line="350" w:lineRule="auto"/>
        <w:ind w:firstLine="709"/>
        <w:jc w:val="both"/>
        <w:rPr>
          <w:rFonts w:ascii="Times New Roman" w:hAnsi="Times New Roman" w:eastAsia="SchoolBookSanPin"/>
          <w:b/>
          <w:sz w:val="28"/>
          <w:szCs w:val="28"/>
          <w:lang w:val="ru-RU"/>
        </w:rPr>
      </w:pPr>
      <w:r>
        <w:rPr>
          <w:rFonts w:ascii="Times New Roman" w:hAnsi="Times New Roman" w:eastAsia="SchoolBookSanPin"/>
          <w:b/>
          <w:sz w:val="28"/>
          <w:szCs w:val="28"/>
          <w:lang w:val="ru-RU"/>
        </w:rPr>
        <w:t>Особенности организации УИД в рамках внеурочной деятельности.</w:t>
      </w:r>
    </w:p>
    <w:p w14:paraId="4E25231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E9360A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60C207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социально-гуманитарное;</w:t>
      </w:r>
    </w:p>
    <w:p w14:paraId="3A7971D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филологическое;</w:t>
      </w:r>
    </w:p>
    <w:p w14:paraId="22910B0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естественнонаучное;</w:t>
      </w:r>
    </w:p>
    <w:p w14:paraId="59CC649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информационно-технологическое;</w:t>
      </w:r>
    </w:p>
    <w:p w14:paraId="6AF4267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междисциплинарное.</w:t>
      </w:r>
    </w:p>
    <w:p w14:paraId="39DA76A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Основными формами организации УИД во внеурочное время являются:</w:t>
      </w:r>
    </w:p>
    <w:p w14:paraId="2E7AC20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конференция, семинар, дискуссия, диспут;</w:t>
      </w:r>
    </w:p>
    <w:p w14:paraId="0A9CC2F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брифинг, интервью, телемост;</w:t>
      </w:r>
    </w:p>
    <w:p w14:paraId="7B29207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исследовательская практика, образовательные экспедиции, походы, поездки, экскурсии;</w:t>
      </w:r>
    </w:p>
    <w:p w14:paraId="1BC3852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научно-исследовательское общество обучающихся.</w:t>
      </w:r>
    </w:p>
    <w:p w14:paraId="46631F7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227CBBB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письменная исследовательская работа (эссе, доклад, реферат);</w:t>
      </w:r>
    </w:p>
    <w:p w14:paraId="27D5403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83EC8C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0522EEB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7FF95B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использовать вопросы как исследовательский инструмент познания;</w:t>
      </w:r>
    </w:p>
    <w:p w14:paraId="422CA7B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956E98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14:paraId="64899BC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проводить по самостоятельно составленному плану опыт, несложный эксперимент, небольшое исследование;</w:t>
      </w:r>
    </w:p>
    <w:p w14:paraId="449A4D2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оценивать на применимость и достоверность информацию, полученную в ходе исследования (эксперимента);</w:t>
      </w:r>
    </w:p>
    <w:p w14:paraId="17D2D54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4F80B7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D9D5DF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609ACC7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42ED39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7C05711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5DD47F8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Осуществление ПД обучающимися включает в себя ряд этапов:</w:t>
      </w:r>
    </w:p>
    <w:p w14:paraId="3C04061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 и формулирование проблемы;</w:t>
      </w:r>
    </w:p>
    <w:p w14:paraId="3A3660A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формулирование темы проекта;</w:t>
      </w:r>
    </w:p>
    <w:p w14:paraId="2B84591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постановка цели и задач проекта;</w:t>
      </w:r>
    </w:p>
    <w:p w14:paraId="0449B9D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составление плана работы;</w:t>
      </w:r>
    </w:p>
    <w:p w14:paraId="27810DE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сбор информации (исследование);</w:t>
      </w:r>
    </w:p>
    <w:p w14:paraId="5DCE69E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выполнение технологического этапа;</w:t>
      </w:r>
    </w:p>
    <w:p w14:paraId="782BEAD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подготовка и защита проекта;</w:t>
      </w:r>
    </w:p>
    <w:p w14:paraId="4ABE8A0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рефлексия, анализ результатов выполнения проекта, оценка качества выполнения.</w:t>
      </w:r>
    </w:p>
    <w:p w14:paraId="58F2C67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9AC5F5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E50A62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8FB006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предметные проекты;</w:t>
      </w:r>
    </w:p>
    <w:p w14:paraId="0685E1A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метапредметные проекты.</w:t>
      </w:r>
    </w:p>
    <w:p w14:paraId="35E6967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9C9F70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Формы организации ПД обучающихся могут быть следующие:</w:t>
      </w:r>
    </w:p>
    <w:p w14:paraId="51B9846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монопроект (использование содержания одного предмета);</w:t>
      </w:r>
    </w:p>
    <w:p w14:paraId="27954D1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межпредметный проект (использование интегрированного знания и способов учебной деятельности различных предметов);</w:t>
      </w:r>
    </w:p>
    <w:p w14:paraId="6877EA3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метапроект (использование областей знания и методов деятельности, выходящих за рамки предметного обучения).</w:t>
      </w:r>
    </w:p>
    <w:p w14:paraId="4C64B7D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6B600AC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Какое средство поможет в решении проблемы... (опишите, объясните)?</w:t>
      </w:r>
    </w:p>
    <w:p w14:paraId="4C7C4DF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Каким должно быть средство для решения проблемы... (опишите, смоделируйте)?</w:t>
      </w:r>
    </w:p>
    <w:p w14:paraId="3D56C6D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 спроводить средство для решения проблемы (дайте инструкцию)?</w:t>
      </w:r>
    </w:p>
    <w:p w14:paraId="359F508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Как выглядело... (опишите, реконструируйте)?</w:t>
      </w:r>
    </w:p>
    <w:p w14:paraId="2F43746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Как будет выглядеть... (опишите, спрогнозируйте)? </w:t>
      </w:r>
    </w:p>
    <w:p w14:paraId="4DA4F62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Основными формами представления итогов ПД являются:</w:t>
      </w:r>
    </w:p>
    <w:p w14:paraId="50516D9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материальный объект, макет, конструкторское изделие;</w:t>
      </w:r>
    </w:p>
    <w:p w14:paraId="0D4F466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отчетные материалы по проекту (тексты, мультимедийные продукты).</w:t>
      </w:r>
    </w:p>
    <w:p w14:paraId="0FD8DDC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D159D0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36FD6D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гуманитарное;</w:t>
      </w:r>
    </w:p>
    <w:p w14:paraId="7402FD2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естественнонаучное;</w:t>
      </w:r>
    </w:p>
    <w:p w14:paraId="090D216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социально-ориентированное;</w:t>
      </w:r>
    </w:p>
    <w:p w14:paraId="4FBB4DD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инженерно-техническое;</w:t>
      </w:r>
    </w:p>
    <w:p w14:paraId="0CDC2A4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художественно-творческое;</w:t>
      </w:r>
    </w:p>
    <w:p w14:paraId="4737234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спортивно-оздоровительное;</w:t>
      </w:r>
    </w:p>
    <w:p w14:paraId="5A06116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туристско-краеведческое.</w:t>
      </w:r>
    </w:p>
    <w:p w14:paraId="7ABB831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качестве основных форм организации ПД могут быть использованы:</w:t>
      </w:r>
    </w:p>
    <w:p w14:paraId="45AADF2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творческие мастерские;</w:t>
      </w:r>
    </w:p>
    <w:p w14:paraId="222F338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экспериментальные лаборатории;</w:t>
      </w:r>
    </w:p>
    <w:p w14:paraId="06B522A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конструкторское бюро;</w:t>
      </w:r>
    </w:p>
    <w:p w14:paraId="5849FB9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проектные недели;</w:t>
      </w:r>
    </w:p>
    <w:p w14:paraId="0757D7D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практикумы.</w:t>
      </w:r>
    </w:p>
    <w:p w14:paraId="1A36CB3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Формами представления итогов ПД во внеурочное время являются:</w:t>
      </w:r>
    </w:p>
    <w:p w14:paraId="56F1579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материальный продукт (объект, макет, конструкторское изделие и другие);</w:t>
      </w:r>
    </w:p>
    <w:p w14:paraId="3269A8A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медийный продукт (плакат, газета, журнал, рекламная продукция, фильм и другие);</w:t>
      </w:r>
    </w:p>
    <w:p w14:paraId="0C1FC18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публичное мероприятие (образовательное событие, социальное мероприятие (акция), театральная постановка и другие);</w:t>
      </w:r>
    </w:p>
    <w:p w14:paraId="75AD30E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отчетные материалы по проекту (тексты, мультимедийные продукты).</w:t>
      </w:r>
    </w:p>
    <w:p w14:paraId="6E9A927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1B67B486">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667C179">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понимание проблемы, связанных с нею цели и задач;</w:t>
      </w:r>
    </w:p>
    <w:p w14:paraId="1BA4DF5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определить оптимальный путь решения проблемы;</w:t>
      </w:r>
    </w:p>
    <w:p w14:paraId="430FE1E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планировать и работать по плану;</w:t>
      </w:r>
    </w:p>
    <w:p w14:paraId="63FDB8E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реализовать проектный замысел и оформить его в виде реального «продукта»;</w:t>
      </w:r>
    </w:p>
    <w:p w14:paraId="79279F83">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умение осуществлять самооценку деятельности и результата, взаимооценку деятельности в группе.</w:t>
      </w:r>
    </w:p>
    <w:p w14:paraId="3FD90A0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процессе публичной презентации результатов проекта оценивается:</w:t>
      </w:r>
    </w:p>
    <w:p w14:paraId="0B8EBDA7">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58F05E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5C921BB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качество письменного текста (соответствие плану, оформление работы, грамотность изложения);</w:t>
      </w:r>
    </w:p>
    <w:p w14:paraId="31DDC36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41964B3">
      <w:pPr>
        <w:spacing w:after="0" w:line="350" w:lineRule="auto"/>
        <w:jc w:val="center"/>
        <w:rPr>
          <w:rFonts w:ascii="Times New Roman" w:hAnsi="Times New Roman" w:eastAsia="SchoolBookSanPin"/>
          <w:b/>
          <w:sz w:val="28"/>
          <w:szCs w:val="28"/>
          <w:lang w:val="ru-RU"/>
        </w:rPr>
      </w:pPr>
      <w:r>
        <w:rPr>
          <w:rFonts w:ascii="Times New Roman" w:hAnsi="Times New Roman"/>
          <w:b/>
          <w:sz w:val="28"/>
          <w:szCs w:val="28"/>
          <w:lang w:val="ru-RU"/>
        </w:rPr>
        <w:t xml:space="preserve">2.2.3. </w:t>
      </w:r>
      <w:r>
        <w:rPr>
          <w:rFonts w:ascii="Times New Roman" w:hAnsi="Times New Roman" w:eastAsia="SchoolBookSanPin"/>
          <w:b/>
          <w:sz w:val="28"/>
          <w:szCs w:val="28"/>
          <w:lang w:val="ru-RU"/>
        </w:rPr>
        <w:t>Организационный раздел.</w:t>
      </w:r>
    </w:p>
    <w:p w14:paraId="0F18BCD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Формы взаимодействия участников образовательного процесса при создании и реализации программы формирования УУД.</w:t>
      </w:r>
    </w:p>
    <w:p w14:paraId="226747A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rPr>
        <w:t>C</w:t>
      </w:r>
      <w:r>
        <w:rPr>
          <w:rFonts w:ascii="Times New Roman" w:hAnsi="Times New Roman" w:eastAsia="SchoolBookSanPin"/>
          <w:sz w:val="28"/>
          <w:szCs w:val="28"/>
          <w:lang w:val="ru-RU"/>
        </w:rPr>
        <w:t xml:space="preserve"> целью разработки и реализации программы формирования УУД в образовательной организации функционирует рабочая группа, реализующая свою деятельность по следующим направлениям:</w:t>
      </w:r>
    </w:p>
    <w:p w14:paraId="74C4998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7EC1E6B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3CBA41A">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определение этапов и форм постепенного усложнения деятельности обучающихся по овладению УУД;</w:t>
      </w:r>
    </w:p>
    <w:p w14:paraId="74B1031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разработка общего алгоритма (технологической схемы) урока, имеющего два целевых фокуса (предметный и метапредметный);</w:t>
      </w:r>
    </w:p>
    <w:p w14:paraId="7EC9122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разработка основных подходов к конструированию задач на применение УУД;</w:t>
      </w:r>
    </w:p>
    <w:p w14:paraId="1B753BC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54B454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разработка основных подходов к организации учебной деятельности по формированию и развитию ИКТ-компетенций;</w:t>
      </w:r>
    </w:p>
    <w:p w14:paraId="05E7EC54">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6DABBAE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разработка методики и инструментария мониторинга успешности освоения и применения обучающимися УУД;</w:t>
      </w:r>
    </w:p>
    <w:p w14:paraId="5CF6A4CC">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32D835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67FD09A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6021A6C1">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20F09FCE">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6E98701B">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3AD10322">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F3E77C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 подготовительном этапе команда образовательной организации проводит следующие аналитические работы:</w:t>
      </w:r>
    </w:p>
    <w:p w14:paraId="0D604A7F">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40167BE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174F059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анализирует результаты обучающихся по линии развития УУД на предыдущем уровне;</w:t>
      </w:r>
    </w:p>
    <w:p w14:paraId="14993DD5">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анализирует и обсуждать опыт применения успешных практик, в том числе с использованием информационных ресурсов образовательной организации.</w:t>
      </w:r>
    </w:p>
    <w:p w14:paraId="32614480">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 основном этапе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8B7972D">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На заключительном этапе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30F37C48">
      <w:pPr>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3C009CE8">
      <w:pPr>
        <w:spacing w:after="0" w:line="35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2.3. Рабочая программа воспитания.</w:t>
      </w:r>
    </w:p>
    <w:p w14:paraId="4D99B3C5">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Рабочая программа воспитания основного общего образования представлена в форме приложения к ООП ООО. </w:t>
      </w:r>
    </w:p>
    <w:p w14:paraId="773C36A3">
      <w:pPr>
        <w:spacing w:after="0" w:line="360" w:lineRule="auto"/>
        <w:jc w:val="center"/>
        <w:rPr>
          <w:rFonts w:ascii="Times New Roman" w:hAnsi="Times New Roman"/>
          <w:b/>
          <w:sz w:val="28"/>
          <w:szCs w:val="28"/>
          <w:lang w:val="ru-RU"/>
        </w:rPr>
      </w:pPr>
      <w:r>
        <w:rPr>
          <w:rFonts w:ascii="Times New Roman" w:hAnsi="Times New Roman"/>
          <w:b/>
          <w:sz w:val="28"/>
          <w:szCs w:val="28"/>
          <w:lang w:val="ru-RU"/>
        </w:rPr>
        <w:t>3. Организационный раздел ООП ООО.</w:t>
      </w:r>
    </w:p>
    <w:p w14:paraId="7AE3711B">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 xml:space="preserve">3.1. Учебный план основного общего образования. </w:t>
      </w:r>
    </w:p>
    <w:p w14:paraId="28F1059A">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Учебный план основного общего образования представлен в форме приложения к ООП ООО. </w:t>
      </w:r>
    </w:p>
    <w:p w14:paraId="1E436878">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3.2. Календарный учебный график.</w:t>
      </w:r>
    </w:p>
    <w:p w14:paraId="382F6464">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Календарный учебный график представлен в форме приложения к ООП ООО. </w:t>
      </w:r>
    </w:p>
    <w:p w14:paraId="2B8E7F90">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3.3. План внеурочной деятельности.</w:t>
      </w:r>
    </w:p>
    <w:p w14:paraId="3392623B">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План внеурочной деятельности представлен в форме приложения к ООП ООО. </w:t>
      </w:r>
    </w:p>
    <w:p w14:paraId="0C2CDB3B">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3.4. Календарный план воспитательной работы.</w:t>
      </w:r>
    </w:p>
    <w:p w14:paraId="14C29C67">
      <w:pPr>
        <w:spacing w:after="0" w:line="36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Календарный план воспитательной работы представлен в форме приложения к ООП ООО. </w:t>
      </w:r>
    </w:p>
    <w:p w14:paraId="0BF453CE">
      <w:pPr>
        <w:spacing w:after="0" w:line="360" w:lineRule="auto"/>
        <w:jc w:val="center"/>
        <w:rPr>
          <w:rFonts w:ascii="Times New Roman" w:hAnsi="Times New Roman" w:eastAsia="SchoolBookSanPin"/>
          <w:b/>
          <w:sz w:val="28"/>
          <w:szCs w:val="28"/>
          <w:lang w:val="ru-RU"/>
        </w:rPr>
      </w:pPr>
      <w:r>
        <w:rPr>
          <w:rFonts w:ascii="Times New Roman" w:hAnsi="Times New Roman" w:eastAsia="SchoolBookSanPin"/>
          <w:b/>
          <w:sz w:val="28"/>
          <w:szCs w:val="28"/>
          <w:lang w:val="ru-RU"/>
        </w:rPr>
        <w:t>3.5. Характеристика условий реализации ООП ООО в соответствии с требованиями ФГОС ООО.</w:t>
      </w:r>
    </w:p>
    <w:p w14:paraId="3BA62ECC">
      <w:pPr>
        <w:pStyle w:val="21"/>
        <w:spacing w:line="360" w:lineRule="auto"/>
        <w:ind w:firstLine="709"/>
        <w:jc w:val="both"/>
        <w:rPr>
          <w:color w:val="auto"/>
          <w:sz w:val="28"/>
          <w:szCs w:val="28"/>
        </w:rPr>
      </w:pPr>
      <w:r>
        <w:rPr>
          <w:color w:val="auto"/>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56E4CAD9">
      <w:pPr>
        <w:pStyle w:val="21"/>
        <w:spacing w:line="360" w:lineRule="auto"/>
        <w:ind w:firstLine="709"/>
        <w:jc w:val="both"/>
        <w:rPr>
          <w:color w:val="auto"/>
          <w:sz w:val="28"/>
          <w:szCs w:val="28"/>
        </w:rPr>
      </w:pPr>
      <w:r>
        <w:rPr>
          <w:color w:val="auto"/>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CBC1028">
      <w:pPr>
        <w:pStyle w:val="21"/>
        <w:spacing w:line="360" w:lineRule="auto"/>
        <w:ind w:firstLine="709"/>
        <w:jc w:val="both"/>
        <w:rPr>
          <w:color w:val="auto"/>
          <w:sz w:val="28"/>
          <w:szCs w:val="28"/>
        </w:rPr>
      </w:pPr>
      <w:r>
        <w:rPr>
          <w:color w:val="auto"/>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ED58C8C">
      <w:pPr>
        <w:pStyle w:val="21"/>
        <w:spacing w:line="360" w:lineRule="auto"/>
        <w:ind w:firstLine="709"/>
        <w:jc w:val="both"/>
        <w:rPr>
          <w:color w:val="auto"/>
          <w:sz w:val="28"/>
          <w:szCs w:val="28"/>
        </w:rPr>
      </w:pPr>
      <w:r>
        <w:rPr>
          <w:color w:val="auto"/>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3CC1E54">
      <w:pPr>
        <w:pStyle w:val="21"/>
        <w:spacing w:line="360" w:lineRule="auto"/>
        <w:ind w:firstLine="709"/>
        <w:jc w:val="both"/>
        <w:rPr>
          <w:color w:val="auto"/>
          <w:sz w:val="28"/>
          <w:szCs w:val="28"/>
        </w:rPr>
      </w:pPr>
      <w:r>
        <w:rPr>
          <w:color w:val="auto"/>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57DBD068">
      <w:pPr>
        <w:pStyle w:val="21"/>
        <w:spacing w:line="360" w:lineRule="auto"/>
        <w:ind w:firstLine="709"/>
        <w:jc w:val="both"/>
        <w:rPr>
          <w:color w:val="auto"/>
          <w:sz w:val="28"/>
          <w:szCs w:val="28"/>
        </w:rPr>
      </w:pPr>
      <w:r>
        <w:rPr>
          <w:color w:val="auto"/>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58CAFF8">
      <w:pPr>
        <w:pStyle w:val="21"/>
        <w:spacing w:line="360" w:lineRule="auto"/>
        <w:ind w:firstLine="709"/>
        <w:jc w:val="both"/>
        <w:rPr>
          <w:color w:val="auto"/>
          <w:sz w:val="28"/>
          <w:szCs w:val="28"/>
        </w:rPr>
      </w:pPr>
      <w:r>
        <w:rPr>
          <w:color w:val="auto"/>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E3B191D">
      <w:pPr>
        <w:pStyle w:val="21"/>
        <w:spacing w:line="360" w:lineRule="auto"/>
        <w:ind w:firstLine="709"/>
        <w:jc w:val="both"/>
        <w:rPr>
          <w:color w:val="auto"/>
          <w:sz w:val="28"/>
          <w:szCs w:val="28"/>
        </w:rPr>
      </w:pPr>
      <w:r>
        <w:rPr>
          <w:color w:val="auto"/>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D44DE0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29E52A8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30FCCE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CEBEB7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180AED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B3CF0C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67402D3">
      <w:pPr>
        <w:pStyle w:val="22"/>
        <w:spacing w:after="0" w:line="360" w:lineRule="auto"/>
        <w:jc w:val="center"/>
        <w:rPr>
          <w:rFonts w:ascii="Times New Roman" w:hAnsi="Times New Roman" w:cs="Times New Roman"/>
          <w:sz w:val="28"/>
          <w:szCs w:val="28"/>
        </w:rPr>
      </w:pPr>
      <w:bookmarkStart w:id="103" w:name="bookmark1980"/>
      <w:bookmarkStart w:id="104" w:name="_Toc105502823"/>
      <w:r>
        <w:rPr>
          <w:rFonts w:ascii="Times New Roman" w:hAnsi="Times New Roman" w:cs="Times New Roman"/>
          <w:sz w:val="28"/>
          <w:szCs w:val="28"/>
        </w:rPr>
        <w:t>3.5.1. Описание кадровых условий реализации основной образовательной программы основного общего образования</w:t>
      </w:r>
      <w:bookmarkEnd w:id="103"/>
      <w:bookmarkEnd w:id="104"/>
      <w:r>
        <w:rPr>
          <w:rFonts w:ascii="Times New Roman" w:hAnsi="Times New Roman" w:cs="Times New Roman"/>
          <w:sz w:val="28"/>
          <w:szCs w:val="28"/>
        </w:rPr>
        <w:t>.</w:t>
      </w:r>
    </w:p>
    <w:p w14:paraId="036DE293">
      <w:pPr>
        <w:pStyle w:val="21"/>
        <w:spacing w:line="360" w:lineRule="auto"/>
        <w:ind w:firstLine="709"/>
        <w:jc w:val="both"/>
        <w:rPr>
          <w:color w:val="auto"/>
          <w:sz w:val="28"/>
          <w:szCs w:val="28"/>
        </w:rPr>
      </w:pPr>
      <w:r>
        <w:rPr>
          <w:color w:val="auto"/>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99ADB20">
      <w:pPr>
        <w:pStyle w:val="21"/>
        <w:spacing w:line="360" w:lineRule="auto"/>
        <w:ind w:firstLine="709"/>
        <w:jc w:val="both"/>
        <w:rPr>
          <w:color w:val="auto"/>
          <w:sz w:val="28"/>
          <w:szCs w:val="28"/>
        </w:rPr>
      </w:pPr>
      <w:r>
        <w:rPr>
          <w:color w:val="auto"/>
          <w:sz w:val="28"/>
          <w:szCs w:val="28"/>
        </w:rPr>
        <w:t>Обеспеченность кадровыми условиями включает в себя:</w:t>
      </w:r>
    </w:p>
    <w:p w14:paraId="0A1A78FE">
      <w:pPr>
        <w:pStyle w:val="21"/>
        <w:spacing w:line="360" w:lineRule="auto"/>
        <w:ind w:firstLine="709"/>
        <w:jc w:val="both"/>
        <w:rPr>
          <w:color w:val="auto"/>
          <w:sz w:val="28"/>
          <w:szCs w:val="28"/>
        </w:rPr>
      </w:pPr>
      <w:r>
        <w:rPr>
          <w:color w:val="auto"/>
          <w:sz w:val="28"/>
          <w:szCs w:val="28"/>
        </w:rPr>
        <w:t>укомплектованность образовательной организации педагогическими, руководящими и иными работниками;</w:t>
      </w:r>
    </w:p>
    <w:p w14:paraId="53F792D5">
      <w:pPr>
        <w:pStyle w:val="21"/>
        <w:spacing w:line="360" w:lineRule="auto"/>
        <w:ind w:firstLine="709"/>
        <w:jc w:val="both"/>
        <w:rPr>
          <w:color w:val="auto"/>
          <w:sz w:val="28"/>
          <w:szCs w:val="28"/>
        </w:rPr>
      </w:pPr>
      <w:r>
        <w:rPr>
          <w:color w:val="auto"/>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7FE8D9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8E7B06A">
      <w:pPr>
        <w:pStyle w:val="11"/>
        <w:spacing w:line="360" w:lineRule="auto"/>
        <w:ind w:left="0" w:firstLine="709"/>
        <w:rPr>
          <w:sz w:val="28"/>
          <w:szCs w:val="28"/>
        </w:rPr>
      </w:pPr>
      <w:r>
        <w:rPr>
          <w:sz w:val="28"/>
          <w:szCs w:val="28"/>
        </w:rPr>
        <w:t>МБОУ</w:t>
      </w:r>
      <w:r>
        <w:rPr>
          <w:spacing w:val="1"/>
          <w:sz w:val="28"/>
          <w:szCs w:val="28"/>
        </w:rPr>
        <w:t xml:space="preserve"> </w:t>
      </w:r>
      <w:r>
        <w:rPr>
          <w:sz w:val="28"/>
          <w:szCs w:val="28"/>
        </w:rPr>
        <w:t>Синьковская СШ укомплектована</w:t>
      </w:r>
      <w:r>
        <w:rPr>
          <w:spacing w:val="1"/>
          <w:sz w:val="28"/>
          <w:szCs w:val="28"/>
        </w:rPr>
        <w:t xml:space="preserve"> </w:t>
      </w:r>
      <w:r>
        <w:rPr>
          <w:sz w:val="28"/>
          <w:szCs w:val="28"/>
        </w:rPr>
        <w:t>кадрами,</w:t>
      </w:r>
      <w:r>
        <w:rPr>
          <w:spacing w:val="1"/>
          <w:sz w:val="28"/>
          <w:szCs w:val="28"/>
        </w:rPr>
        <w:t xml:space="preserve"> </w:t>
      </w:r>
      <w:r>
        <w:rPr>
          <w:sz w:val="28"/>
          <w:szCs w:val="28"/>
        </w:rPr>
        <w:t>имеющими</w:t>
      </w:r>
      <w:r>
        <w:rPr>
          <w:spacing w:val="1"/>
          <w:sz w:val="28"/>
          <w:szCs w:val="28"/>
        </w:rPr>
        <w:t xml:space="preserve"> </w:t>
      </w:r>
      <w:r>
        <w:rPr>
          <w:sz w:val="28"/>
          <w:szCs w:val="28"/>
        </w:rPr>
        <w:t>необходимую</w:t>
      </w:r>
      <w:r>
        <w:rPr>
          <w:spacing w:val="1"/>
          <w:sz w:val="28"/>
          <w:szCs w:val="28"/>
        </w:rPr>
        <w:t xml:space="preserve"> </w:t>
      </w:r>
      <w:r>
        <w:rPr>
          <w:sz w:val="28"/>
          <w:szCs w:val="28"/>
        </w:rPr>
        <w:t>квалификацию для решения задач, определённых ООП ООО. Разработаны должностные</w:t>
      </w:r>
      <w:r>
        <w:rPr>
          <w:spacing w:val="1"/>
          <w:sz w:val="28"/>
          <w:szCs w:val="28"/>
        </w:rPr>
        <w:t xml:space="preserve"> </w:t>
      </w:r>
      <w:r>
        <w:rPr>
          <w:sz w:val="28"/>
          <w:szCs w:val="28"/>
        </w:rPr>
        <w:t>инструкции</w:t>
      </w:r>
      <w:r>
        <w:rPr>
          <w:spacing w:val="1"/>
          <w:sz w:val="28"/>
          <w:szCs w:val="28"/>
        </w:rPr>
        <w:t xml:space="preserve"> </w:t>
      </w:r>
      <w:r>
        <w:rPr>
          <w:sz w:val="28"/>
          <w:szCs w:val="28"/>
        </w:rPr>
        <w:t>учителей</w:t>
      </w:r>
      <w:r>
        <w:rPr>
          <w:spacing w:val="1"/>
          <w:sz w:val="28"/>
          <w:szCs w:val="28"/>
        </w:rPr>
        <w:t xml:space="preserve"> </w:t>
      </w:r>
      <w:r>
        <w:rPr>
          <w:sz w:val="28"/>
          <w:szCs w:val="28"/>
        </w:rPr>
        <w:t>и</w:t>
      </w:r>
      <w:r>
        <w:rPr>
          <w:spacing w:val="1"/>
          <w:sz w:val="28"/>
          <w:szCs w:val="28"/>
        </w:rPr>
        <w:t xml:space="preserve"> </w:t>
      </w:r>
      <w:r>
        <w:rPr>
          <w:sz w:val="28"/>
          <w:szCs w:val="28"/>
        </w:rPr>
        <w:t>других</w:t>
      </w:r>
      <w:r>
        <w:rPr>
          <w:spacing w:val="1"/>
          <w:sz w:val="28"/>
          <w:szCs w:val="28"/>
        </w:rPr>
        <w:t xml:space="preserve"> </w:t>
      </w:r>
      <w:r>
        <w:rPr>
          <w:sz w:val="28"/>
          <w:szCs w:val="28"/>
        </w:rPr>
        <w:t>работников</w:t>
      </w:r>
      <w:r>
        <w:rPr>
          <w:spacing w:val="1"/>
          <w:sz w:val="28"/>
          <w:szCs w:val="28"/>
        </w:rPr>
        <w:t xml:space="preserve"> </w:t>
      </w:r>
      <w:r>
        <w:rPr>
          <w:sz w:val="28"/>
          <w:szCs w:val="28"/>
        </w:rPr>
        <w:t>школы</w:t>
      </w:r>
      <w:r>
        <w:rPr>
          <w:i/>
          <w:sz w:val="28"/>
          <w:szCs w:val="28"/>
        </w:rPr>
        <w:t>,</w:t>
      </w:r>
      <w:r>
        <w:rPr>
          <w:i/>
          <w:spacing w:val="1"/>
          <w:sz w:val="28"/>
          <w:szCs w:val="28"/>
        </w:rPr>
        <w:t xml:space="preserve"> </w:t>
      </w:r>
      <w:r>
        <w:rPr>
          <w:sz w:val="28"/>
          <w:szCs w:val="28"/>
        </w:rPr>
        <w:t>содержащие</w:t>
      </w:r>
      <w:r>
        <w:rPr>
          <w:spacing w:val="1"/>
          <w:sz w:val="28"/>
          <w:szCs w:val="28"/>
        </w:rPr>
        <w:t xml:space="preserve"> </w:t>
      </w:r>
      <w:r>
        <w:rPr>
          <w:sz w:val="28"/>
          <w:szCs w:val="28"/>
        </w:rPr>
        <w:t>конкретный</w:t>
      </w:r>
      <w:r>
        <w:rPr>
          <w:spacing w:val="1"/>
          <w:sz w:val="28"/>
          <w:szCs w:val="28"/>
        </w:rPr>
        <w:t xml:space="preserve"> </w:t>
      </w:r>
      <w:r>
        <w:rPr>
          <w:sz w:val="28"/>
          <w:szCs w:val="28"/>
        </w:rPr>
        <w:t>перечень</w:t>
      </w:r>
      <w:r>
        <w:rPr>
          <w:spacing w:val="-57"/>
          <w:sz w:val="28"/>
          <w:szCs w:val="28"/>
        </w:rPr>
        <w:t xml:space="preserve"> </w:t>
      </w:r>
      <w:r>
        <w:rPr>
          <w:sz w:val="28"/>
          <w:szCs w:val="28"/>
        </w:rPr>
        <w:t>должностных обязанностей, с учётом особенностей организации труда и управления, а</w:t>
      </w:r>
      <w:r>
        <w:rPr>
          <w:spacing w:val="1"/>
          <w:sz w:val="28"/>
          <w:szCs w:val="28"/>
        </w:rPr>
        <w:t xml:space="preserve"> </w:t>
      </w:r>
      <w:r>
        <w:rPr>
          <w:sz w:val="28"/>
          <w:szCs w:val="28"/>
        </w:rPr>
        <w:t>также</w:t>
      </w:r>
      <w:r>
        <w:rPr>
          <w:spacing w:val="1"/>
          <w:sz w:val="28"/>
          <w:szCs w:val="28"/>
        </w:rPr>
        <w:t xml:space="preserve"> </w:t>
      </w:r>
      <w:r>
        <w:rPr>
          <w:sz w:val="28"/>
          <w:szCs w:val="28"/>
        </w:rPr>
        <w:t>прав,</w:t>
      </w:r>
      <w:r>
        <w:rPr>
          <w:spacing w:val="1"/>
          <w:sz w:val="28"/>
          <w:szCs w:val="28"/>
        </w:rPr>
        <w:t xml:space="preserve"> </w:t>
      </w:r>
      <w:r>
        <w:rPr>
          <w:sz w:val="28"/>
          <w:szCs w:val="28"/>
        </w:rPr>
        <w:t>ответственности</w:t>
      </w:r>
      <w:r>
        <w:rPr>
          <w:spacing w:val="1"/>
          <w:sz w:val="28"/>
          <w:szCs w:val="28"/>
        </w:rPr>
        <w:t xml:space="preserve"> </w:t>
      </w:r>
      <w:r>
        <w:rPr>
          <w:sz w:val="28"/>
          <w:szCs w:val="28"/>
        </w:rPr>
        <w:t>и</w:t>
      </w:r>
      <w:r>
        <w:rPr>
          <w:spacing w:val="1"/>
          <w:sz w:val="28"/>
          <w:szCs w:val="28"/>
        </w:rPr>
        <w:t xml:space="preserve"> </w:t>
      </w:r>
      <w:r>
        <w:rPr>
          <w:sz w:val="28"/>
          <w:szCs w:val="28"/>
        </w:rPr>
        <w:t>компетентности</w:t>
      </w:r>
      <w:r>
        <w:rPr>
          <w:spacing w:val="1"/>
          <w:sz w:val="28"/>
          <w:szCs w:val="28"/>
        </w:rPr>
        <w:t xml:space="preserve"> </w:t>
      </w:r>
      <w:r>
        <w:rPr>
          <w:sz w:val="28"/>
          <w:szCs w:val="28"/>
        </w:rPr>
        <w:t>работников</w:t>
      </w:r>
      <w:r>
        <w:rPr>
          <w:spacing w:val="1"/>
          <w:sz w:val="28"/>
          <w:szCs w:val="28"/>
        </w:rPr>
        <w:t xml:space="preserve"> </w:t>
      </w:r>
      <w:r>
        <w:rPr>
          <w:sz w:val="28"/>
          <w:szCs w:val="28"/>
        </w:rPr>
        <w:t>школы.</w:t>
      </w:r>
      <w:r>
        <w:rPr>
          <w:spacing w:val="1"/>
          <w:sz w:val="28"/>
          <w:szCs w:val="28"/>
        </w:rPr>
        <w:t xml:space="preserve"> </w:t>
      </w:r>
      <w:r>
        <w:rPr>
          <w:sz w:val="28"/>
          <w:szCs w:val="28"/>
        </w:rPr>
        <w:t>Они</w:t>
      </w:r>
      <w:r>
        <w:rPr>
          <w:spacing w:val="1"/>
          <w:sz w:val="28"/>
          <w:szCs w:val="28"/>
        </w:rPr>
        <w:t xml:space="preserve"> </w:t>
      </w:r>
      <w:r>
        <w:rPr>
          <w:sz w:val="28"/>
          <w:szCs w:val="28"/>
        </w:rPr>
        <w:t>включают</w:t>
      </w:r>
      <w:r>
        <w:rPr>
          <w:spacing w:val="1"/>
          <w:sz w:val="28"/>
          <w:szCs w:val="28"/>
        </w:rPr>
        <w:t xml:space="preserve"> </w:t>
      </w:r>
      <w:r>
        <w:rPr>
          <w:sz w:val="28"/>
          <w:szCs w:val="28"/>
        </w:rPr>
        <w:t>следующие</w:t>
      </w:r>
      <w:r>
        <w:rPr>
          <w:spacing w:val="1"/>
          <w:sz w:val="28"/>
          <w:szCs w:val="28"/>
        </w:rPr>
        <w:t xml:space="preserve"> </w:t>
      </w:r>
      <w:r>
        <w:rPr>
          <w:sz w:val="28"/>
          <w:szCs w:val="28"/>
        </w:rPr>
        <w:t>категорий</w:t>
      </w:r>
      <w:r>
        <w:rPr>
          <w:spacing w:val="1"/>
          <w:sz w:val="28"/>
          <w:szCs w:val="28"/>
        </w:rPr>
        <w:t xml:space="preserve"> </w:t>
      </w:r>
      <w:r>
        <w:rPr>
          <w:sz w:val="28"/>
          <w:szCs w:val="28"/>
        </w:rPr>
        <w:t>педагогических</w:t>
      </w:r>
      <w:r>
        <w:rPr>
          <w:spacing w:val="1"/>
          <w:sz w:val="28"/>
          <w:szCs w:val="28"/>
        </w:rPr>
        <w:t xml:space="preserve"> </w:t>
      </w:r>
      <w:r>
        <w:rPr>
          <w:sz w:val="28"/>
          <w:szCs w:val="28"/>
        </w:rPr>
        <w:t>работников:</w:t>
      </w:r>
      <w:r>
        <w:rPr>
          <w:spacing w:val="1"/>
          <w:sz w:val="28"/>
          <w:szCs w:val="28"/>
        </w:rPr>
        <w:t xml:space="preserve"> </w:t>
      </w:r>
      <w:r>
        <w:rPr>
          <w:sz w:val="28"/>
          <w:szCs w:val="28"/>
        </w:rPr>
        <w:t>заместители</w:t>
      </w:r>
      <w:r>
        <w:rPr>
          <w:spacing w:val="1"/>
          <w:sz w:val="28"/>
          <w:szCs w:val="28"/>
        </w:rPr>
        <w:t xml:space="preserve"> </w:t>
      </w:r>
      <w:r>
        <w:rPr>
          <w:sz w:val="28"/>
          <w:szCs w:val="28"/>
        </w:rPr>
        <w:t>директора,</w:t>
      </w:r>
      <w:r>
        <w:rPr>
          <w:spacing w:val="1"/>
          <w:sz w:val="28"/>
          <w:szCs w:val="28"/>
        </w:rPr>
        <w:t xml:space="preserve"> </w:t>
      </w:r>
      <w:r>
        <w:rPr>
          <w:sz w:val="28"/>
          <w:szCs w:val="28"/>
        </w:rPr>
        <w:t>учитель,</w:t>
      </w:r>
      <w:r>
        <w:rPr>
          <w:spacing w:val="1"/>
          <w:sz w:val="28"/>
          <w:szCs w:val="28"/>
        </w:rPr>
        <w:t xml:space="preserve"> </w:t>
      </w:r>
      <w:r>
        <w:rPr>
          <w:sz w:val="28"/>
          <w:szCs w:val="28"/>
        </w:rPr>
        <w:t>классный</w:t>
      </w:r>
      <w:r>
        <w:rPr>
          <w:spacing w:val="-2"/>
          <w:sz w:val="28"/>
          <w:szCs w:val="28"/>
        </w:rPr>
        <w:t xml:space="preserve"> </w:t>
      </w:r>
      <w:r>
        <w:rPr>
          <w:sz w:val="28"/>
          <w:szCs w:val="28"/>
        </w:rPr>
        <w:t>руководитель,</w:t>
      </w:r>
      <w:r>
        <w:rPr>
          <w:spacing w:val="-1"/>
          <w:sz w:val="28"/>
          <w:szCs w:val="28"/>
        </w:rPr>
        <w:t xml:space="preserve"> </w:t>
      </w:r>
      <w:r>
        <w:rPr>
          <w:sz w:val="28"/>
          <w:szCs w:val="28"/>
        </w:rPr>
        <w:t>педагог-психолог,</w:t>
      </w:r>
      <w:r>
        <w:rPr>
          <w:spacing w:val="1"/>
          <w:sz w:val="28"/>
          <w:szCs w:val="28"/>
        </w:rPr>
        <w:t xml:space="preserve"> </w:t>
      </w:r>
      <w:r>
        <w:rPr>
          <w:sz w:val="28"/>
          <w:szCs w:val="28"/>
        </w:rPr>
        <w:t>социальный</w:t>
      </w:r>
      <w:r>
        <w:rPr>
          <w:spacing w:val="-2"/>
          <w:sz w:val="28"/>
          <w:szCs w:val="28"/>
        </w:rPr>
        <w:t xml:space="preserve"> </w:t>
      </w:r>
      <w:r>
        <w:rPr>
          <w:sz w:val="28"/>
          <w:szCs w:val="28"/>
        </w:rPr>
        <w:t>педагог.</w:t>
      </w:r>
    </w:p>
    <w:p w14:paraId="2FA348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Школа</w:t>
      </w:r>
      <w:r>
        <w:rPr>
          <w:rFonts w:ascii="Times New Roman" w:hAnsi="Times New Roman"/>
          <w:spacing w:val="1"/>
          <w:sz w:val="28"/>
          <w:szCs w:val="28"/>
          <w:lang w:val="ru-RU"/>
        </w:rPr>
        <w:t xml:space="preserve"> </w:t>
      </w:r>
      <w:r>
        <w:rPr>
          <w:rFonts w:ascii="Times New Roman" w:hAnsi="Times New Roman"/>
          <w:sz w:val="28"/>
          <w:szCs w:val="28"/>
          <w:lang w:val="ru-RU"/>
        </w:rPr>
        <w:t>укомплектована</w:t>
      </w:r>
      <w:r>
        <w:rPr>
          <w:rFonts w:ascii="Times New Roman" w:hAnsi="Times New Roman"/>
          <w:spacing w:val="1"/>
          <w:sz w:val="28"/>
          <w:szCs w:val="28"/>
          <w:lang w:val="ru-RU"/>
        </w:rPr>
        <w:t xml:space="preserve"> </w:t>
      </w:r>
      <w:r>
        <w:rPr>
          <w:rFonts w:ascii="Times New Roman" w:hAnsi="Times New Roman"/>
          <w:sz w:val="28"/>
          <w:szCs w:val="28"/>
          <w:lang w:val="ru-RU"/>
        </w:rPr>
        <w:t>работниками</w:t>
      </w:r>
      <w:r>
        <w:rPr>
          <w:rFonts w:ascii="Times New Roman" w:hAnsi="Times New Roman"/>
          <w:spacing w:val="1"/>
          <w:sz w:val="28"/>
          <w:szCs w:val="28"/>
          <w:lang w:val="ru-RU"/>
        </w:rPr>
        <w:t xml:space="preserve"> </w:t>
      </w:r>
      <w:r>
        <w:rPr>
          <w:rFonts w:ascii="Times New Roman" w:hAnsi="Times New Roman"/>
          <w:sz w:val="28"/>
          <w:szCs w:val="28"/>
          <w:lang w:val="ru-RU"/>
        </w:rPr>
        <w:t>пищеблока,</w:t>
      </w:r>
      <w:r>
        <w:rPr>
          <w:rFonts w:ascii="Times New Roman" w:hAnsi="Times New Roman"/>
          <w:spacing w:val="1"/>
          <w:sz w:val="28"/>
          <w:szCs w:val="28"/>
          <w:lang w:val="ru-RU"/>
        </w:rPr>
        <w:t xml:space="preserve"> </w:t>
      </w:r>
      <w:r>
        <w:rPr>
          <w:rFonts w:ascii="Times New Roman" w:hAnsi="Times New Roman"/>
          <w:sz w:val="28"/>
          <w:szCs w:val="28"/>
          <w:lang w:val="ru-RU"/>
        </w:rPr>
        <w:t>вспомогательным персоналом.</w:t>
      </w:r>
    </w:p>
    <w:p w14:paraId="38F75A3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Учебно-воспитательный</w:t>
      </w:r>
      <w:r>
        <w:rPr>
          <w:rFonts w:ascii="Times New Roman" w:hAnsi="Times New Roman"/>
          <w:spacing w:val="-3"/>
          <w:sz w:val="28"/>
          <w:szCs w:val="28"/>
          <w:lang w:val="ru-RU"/>
        </w:rPr>
        <w:t xml:space="preserve"> </w:t>
      </w:r>
      <w:r>
        <w:rPr>
          <w:rFonts w:ascii="Times New Roman" w:hAnsi="Times New Roman"/>
          <w:sz w:val="28"/>
          <w:szCs w:val="28"/>
          <w:lang w:val="ru-RU"/>
        </w:rPr>
        <w:t>процесс</w:t>
      </w:r>
      <w:r>
        <w:rPr>
          <w:rFonts w:ascii="Times New Roman" w:hAnsi="Times New Roman"/>
          <w:spacing w:val="-4"/>
          <w:sz w:val="28"/>
          <w:szCs w:val="28"/>
          <w:lang w:val="ru-RU"/>
        </w:rPr>
        <w:t xml:space="preserve"> </w:t>
      </w:r>
      <w:r>
        <w:rPr>
          <w:rFonts w:ascii="Times New Roman" w:hAnsi="Times New Roman"/>
          <w:sz w:val="28"/>
          <w:szCs w:val="28"/>
          <w:lang w:val="ru-RU"/>
        </w:rPr>
        <w:t>школы</w:t>
      </w:r>
      <w:r>
        <w:rPr>
          <w:rFonts w:ascii="Times New Roman" w:hAnsi="Times New Roman"/>
          <w:spacing w:val="-2"/>
          <w:sz w:val="28"/>
          <w:szCs w:val="28"/>
          <w:lang w:val="ru-RU"/>
        </w:rPr>
        <w:t xml:space="preserve"> </w:t>
      </w:r>
      <w:r>
        <w:rPr>
          <w:rFonts w:ascii="Times New Roman" w:hAnsi="Times New Roman"/>
          <w:sz w:val="28"/>
          <w:szCs w:val="28"/>
          <w:lang w:val="ru-RU"/>
        </w:rPr>
        <w:t>организует</w:t>
      </w:r>
      <w:r>
        <w:rPr>
          <w:rFonts w:ascii="Times New Roman" w:hAnsi="Times New Roman"/>
          <w:spacing w:val="-57"/>
          <w:sz w:val="28"/>
          <w:szCs w:val="28"/>
          <w:lang w:val="ru-RU"/>
        </w:rPr>
        <w:t xml:space="preserve"> </w:t>
      </w:r>
      <w:r>
        <w:rPr>
          <w:rFonts w:ascii="Times New Roman" w:hAnsi="Times New Roman"/>
          <w:sz w:val="28"/>
          <w:szCs w:val="28"/>
          <w:lang w:val="ru-RU"/>
        </w:rPr>
        <w:t>педагогический</w:t>
      </w:r>
      <w:r>
        <w:rPr>
          <w:rFonts w:ascii="Times New Roman" w:hAnsi="Times New Roman"/>
          <w:spacing w:val="1"/>
          <w:sz w:val="28"/>
          <w:szCs w:val="28"/>
          <w:lang w:val="ru-RU"/>
        </w:rPr>
        <w:t xml:space="preserve"> </w:t>
      </w:r>
      <w:r>
        <w:rPr>
          <w:rFonts w:ascii="Times New Roman" w:hAnsi="Times New Roman"/>
          <w:sz w:val="28"/>
          <w:szCs w:val="28"/>
          <w:lang w:val="ru-RU"/>
        </w:rPr>
        <w:t>коллектив. Квалификация педагогических работников МБОУ Синьковской СШ отвечает квалификационным требованиям, указанным в квалификационных справочниках, и</w:t>
      </w:r>
      <w:r>
        <w:rPr>
          <w:rFonts w:ascii="Times New Roman" w:hAnsi="Times New Roman"/>
          <w:spacing w:val="1"/>
          <w:sz w:val="28"/>
          <w:szCs w:val="28"/>
          <w:lang w:val="ru-RU"/>
        </w:rPr>
        <w:t xml:space="preserve"> </w:t>
      </w:r>
      <w:r>
        <w:rPr>
          <w:rFonts w:ascii="Times New Roman" w:hAnsi="Times New Roman"/>
          <w:sz w:val="28"/>
          <w:szCs w:val="28"/>
          <w:lang w:val="ru-RU"/>
        </w:rPr>
        <w:t>(или)</w:t>
      </w:r>
      <w:r>
        <w:rPr>
          <w:rFonts w:ascii="Times New Roman" w:hAnsi="Times New Roman"/>
          <w:spacing w:val="-1"/>
          <w:sz w:val="28"/>
          <w:szCs w:val="28"/>
          <w:lang w:val="ru-RU"/>
        </w:rPr>
        <w:t xml:space="preserve"> </w:t>
      </w:r>
      <w:r>
        <w:rPr>
          <w:rFonts w:ascii="Times New Roman" w:hAnsi="Times New Roman"/>
          <w:sz w:val="28"/>
          <w:szCs w:val="28"/>
          <w:lang w:val="ru-RU"/>
        </w:rPr>
        <w:t>профессиональных</w:t>
      </w:r>
      <w:r>
        <w:rPr>
          <w:rFonts w:ascii="Times New Roman" w:hAnsi="Times New Roman"/>
          <w:spacing w:val="-3"/>
          <w:sz w:val="28"/>
          <w:szCs w:val="28"/>
          <w:lang w:val="ru-RU"/>
        </w:rPr>
        <w:t xml:space="preserve"> </w:t>
      </w:r>
      <w:r>
        <w:rPr>
          <w:rFonts w:ascii="Times New Roman" w:hAnsi="Times New Roman"/>
          <w:sz w:val="28"/>
          <w:szCs w:val="28"/>
          <w:lang w:val="ru-RU"/>
        </w:rPr>
        <w:t>стандартах.</w:t>
      </w:r>
    </w:p>
    <w:p w14:paraId="2C7A43FB">
      <w:pPr>
        <w:pStyle w:val="11"/>
        <w:spacing w:line="360" w:lineRule="auto"/>
        <w:ind w:left="0" w:firstLine="709"/>
        <w:rPr>
          <w:sz w:val="28"/>
          <w:szCs w:val="28"/>
        </w:rPr>
      </w:pPr>
      <w:r>
        <w:rPr>
          <w:sz w:val="28"/>
          <w:szCs w:val="28"/>
        </w:rPr>
        <w:t>Уровень</w:t>
      </w:r>
      <w:r>
        <w:rPr>
          <w:spacing w:val="1"/>
          <w:sz w:val="28"/>
          <w:szCs w:val="28"/>
        </w:rPr>
        <w:t xml:space="preserve"> </w:t>
      </w:r>
      <w:r>
        <w:rPr>
          <w:sz w:val="28"/>
          <w:szCs w:val="28"/>
        </w:rPr>
        <w:t>квалификации</w:t>
      </w:r>
      <w:r>
        <w:rPr>
          <w:spacing w:val="1"/>
          <w:sz w:val="28"/>
          <w:szCs w:val="28"/>
        </w:rPr>
        <w:t xml:space="preserve"> </w:t>
      </w:r>
      <w:r>
        <w:rPr>
          <w:sz w:val="28"/>
          <w:szCs w:val="28"/>
        </w:rPr>
        <w:t>работников</w:t>
      </w:r>
      <w:r>
        <w:rPr>
          <w:spacing w:val="1"/>
          <w:sz w:val="28"/>
          <w:szCs w:val="28"/>
        </w:rPr>
        <w:t xml:space="preserve"> </w:t>
      </w:r>
      <w:r>
        <w:rPr>
          <w:sz w:val="28"/>
          <w:szCs w:val="28"/>
        </w:rPr>
        <w:t>школы</w:t>
      </w:r>
      <w:r>
        <w:rPr>
          <w:spacing w:val="1"/>
          <w:sz w:val="28"/>
          <w:szCs w:val="28"/>
        </w:rPr>
        <w:t xml:space="preserve"> </w:t>
      </w:r>
      <w:r>
        <w:rPr>
          <w:sz w:val="28"/>
          <w:szCs w:val="28"/>
        </w:rPr>
        <w:t>по</w:t>
      </w:r>
      <w:r>
        <w:rPr>
          <w:spacing w:val="1"/>
          <w:sz w:val="28"/>
          <w:szCs w:val="28"/>
        </w:rPr>
        <w:t xml:space="preserve"> </w:t>
      </w:r>
      <w:r>
        <w:rPr>
          <w:sz w:val="28"/>
          <w:szCs w:val="28"/>
        </w:rPr>
        <w:t>всем</w:t>
      </w:r>
      <w:r>
        <w:rPr>
          <w:spacing w:val="1"/>
          <w:sz w:val="28"/>
          <w:szCs w:val="28"/>
        </w:rPr>
        <w:t xml:space="preserve"> </w:t>
      </w:r>
      <w:r>
        <w:rPr>
          <w:sz w:val="28"/>
          <w:szCs w:val="28"/>
        </w:rPr>
        <w:t>занимаемым</w:t>
      </w:r>
      <w:r>
        <w:rPr>
          <w:spacing w:val="1"/>
          <w:sz w:val="28"/>
          <w:szCs w:val="28"/>
        </w:rPr>
        <w:t xml:space="preserve"> </w:t>
      </w:r>
      <w:r>
        <w:rPr>
          <w:sz w:val="28"/>
          <w:szCs w:val="28"/>
        </w:rPr>
        <w:t>должностям</w:t>
      </w:r>
      <w:r>
        <w:rPr>
          <w:spacing w:val="-57"/>
          <w:sz w:val="28"/>
          <w:szCs w:val="28"/>
        </w:rPr>
        <w:t xml:space="preserve"> </w:t>
      </w:r>
      <w:r>
        <w:rPr>
          <w:sz w:val="28"/>
          <w:szCs w:val="28"/>
        </w:rPr>
        <w:t>соответствует</w:t>
      </w:r>
      <w:r>
        <w:rPr>
          <w:spacing w:val="1"/>
          <w:sz w:val="28"/>
          <w:szCs w:val="28"/>
        </w:rPr>
        <w:t xml:space="preserve"> </w:t>
      </w:r>
      <w:r>
        <w:rPr>
          <w:sz w:val="28"/>
          <w:szCs w:val="28"/>
        </w:rPr>
        <w:t>квалификационным</w:t>
      </w:r>
      <w:r>
        <w:rPr>
          <w:spacing w:val="1"/>
          <w:sz w:val="28"/>
          <w:szCs w:val="28"/>
        </w:rPr>
        <w:t xml:space="preserve"> </w:t>
      </w:r>
      <w:r>
        <w:rPr>
          <w:sz w:val="28"/>
          <w:szCs w:val="28"/>
        </w:rPr>
        <w:t>характеристикам</w:t>
      </w:r>
      <w:r>
        <w:rPr>
          <w:spacing w:val="1"/>
          <w:sz w:val="28"/>
          <w:szCs w:val="28"/>
        </w:rPr>
        <w:t xml:space="preserve"> </w:t>
      </w:r>
      <w:r>
        <w:rPr>
          <w:sz w:val="28"/>
          <w:szCs w:val="28"/>
        </w:rPr>
        <w:t>по</w:t>
      </w:r>
      <w:r>
        <w:rPr>
          <w:spacing w:val="1"/>
          <w:sz w:val="28"/>
          <w:szCs w:val="28"/>
        </w:rPr>
        <w:t xml:space="preserve"> </w:t>
      </w:r>
      <w:r>
        <w:rPr>
          <w:sz w:val="28"/>
          <w:szCs w:val="28"/>
        </w:rPr>
        <w:t>соответствующей</w:t>
      </w:r>
      <w:r>
        <w:rPr>
          <w:spacing w:val="1"/>
          <w:sz w:val="28"/>
          <w:szCs w:val="28"/>
        </w:rPr>
        <w:t xml:space="preserve"> </w:t>
      </w:r>
      <w:r>
        <w:rPr>
          <w:sz w:val="28"/>
          <w:szCs w:val="28"/>
        </w:rPr>
        <w:t>должности,</w:t>
      </w:r>
      <w:r>
        <w:rPr>
          <w:spacing w:val="1"/>
          <w:sz w:val="28"/>
          <w:szCs w:val="28"/>
        </w:rPr>
        <w:t xml:space="preserve"> </w:t>
      </w:r>
      <w:r>
        <w:rPr>
          <w:sz w:val="28"/>
          <w:szCs w:val="28"/>
        </w:rPr>
        <w:t>а</w:t>
      </w:r>
      <w:r>
        <w:rPr>
          <w:spacing w:val="1"/>
          <w:sz w:val="28"/>
          <w:szCs w:val="28"/>
        </w:rPr>
        <w:t xml:space="preserve"> </w:t>
      </w:r>
      <w:r>
        <w:rPr>
          <w:sz w:val="28"/>
          <w:szCs w:val="28"/>
        </w:rPr>
        <w:t>также</w:t>
      </w:r>
      <w:r>
        <w:rPr>
          <w:spacing w:val="1"/>
          <w:sz w:val="28"/>
          <w:szCs w:val="28"/>
        </w:rPr>
        <w:t xml:space="preserve"> </w:t>
      </w:r>
      <w:r>
        <w:rPr>
          <w:sz w:val="28"/>
          <w:szCs w:val="28"/>
        </w:rPr>
        <w:t>первой</w:t>
      </w:r>
      <w:r>
        <w:rPr>
          <w:spacing w:val="1"/>
          <w:sz w:val="28"/>
          <w:szCs w:val="28"/>
        </w:rPr>
        <w:t xml:space="preserve"> </w:t>
      </w:r>
      <w:r>
        <w:rPr>
          <w:sz w:val="28"/>
          <w:szCs w:val="28"/>
        </w:rPr>
        <w:t>и</w:t>
      </w:r>
      <w:r>
        <w:rPr>
          <w:spacing w:val="1"/>
          <w:sz w:val="28"/>
          <w:szCs w:val="28"/>
        </w:rPr>
        <w:t xml:space="preserve"> </w:t>
      </w:r>
      <w:r>
        <w:rPr>
          <w:sz w:val="28"/>
          <w:szCs w:val="28"/>
        </w:rPr>
        <w:t>высшей</w:t>
      </w:r>
      <w:r>
        <w:rPr>
          <w:spacing w:val="1"/>
          <w:sz w:val="28"/>
          <w:szCs w:val="28"/>
        </w:rPr>
        <w:t xml:space="preserve"> </w:t>
      </w:r>
      <w:r>
        <w:rPr>
          <w:sz w:val="28"/>
          <w:szCs w:val="28"/>
        </w:rPr>
        <w:t>квалификационных</w:t>
      </w:r>
      <w:r>
        <w:rPr>
          <w:spacing w:val="1"/>
          <w:sz w:val="28"/>
          <w:szCs w:val="28"/>
        </w:rPr>
        <w:t xml:space="preserve"> </w:t>
      </w:r>
      <w:r>
        <w:rPr>
          <w:sz w:val="28"/>
          <w:szCs w:val="28"/>
        </w:rPr>
        <w:t>категорий.</w:t>
      </w:r>
      <w:r>
        <w:rPr>
          <w:spacing w:val="1"/>
          <w:sz w:val="28"/>
          <w:szCs w:val="28"/>
        </w:rPr>
        <w:t xml:space="preserve"> </w:t>
      </w:r>
      <w:r>
        <w:rPr>
          <w:sz w:val="28"/>
          <w:szCs w:val="28"/>
        </w:rPr>
        <w:t>Аттестация</w:t>
      </w:r>
      <w:r>
        <w:rPr>
          <w:spacing w:val="1"/>
          <w:sz w:val="28"/>
          <w:szCs w:val="28"/>
        </w:rPr>
        <w:t xml:space="preserve"> </w:t>
      </w:r>
      <w:r>
        <w:rPr>
          <w:sz w:val="28"/>
          <w:szCs w:val="28"/>
        </w:rPr>
        <w:t>педагогических</w:t>
      </w:r>
      <w:r>
        <w:rPr>
          <w:spacing w:val="1"/>
          <w:sz w:val="28"/>
          <w:szCs w:val="28"/>
        </w:rPr>
        <w:t xml:space="preserve"> </w:t>
      </w:r>
      <w:r>
        <w:rPr>
          <w:sz w:val="28"/>
          <w:szCs w:val="28"/>
        </w:rPr>
        <w:t>работников</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Федеральным</w:t>
      </w:r>
      <w:r>
        <w:rPr>
          <w:spacing w:val="1"/>
          <w:sz w:val="28"/>
          <w:szCs w:val="28"/>
        </w:rPr>
        <w:t xml:space="preserve"> </w:t>
      </w:r>
      <w:r>
        <w:rPr>
          <w:sz w:val="28"/>
          <w:szCs w:val="28"/>
        </w:rPr>
        <w:t>законом</w:t>
      </w:r>
      <w:r>
        <w:rPr>
          <w:spacing w:val="1"/>
          <w:sz w:val="28"/>
          <w:szCs w:val="28"/>
        </w:rPr>
        <w:t xml:space="preserve"> </w:t>
      </w:r>
      <w:r>
        <w:rPr>
          <w:sz w:val="28"/>
          <w:szCs w:val="28"/>
        </w:rPr>
        <w:t>«Об</w:t>
      </w:r>
      <w:r>
        <w:rPr>
          <w:spacing w:val="1"/>
          <w:sz w:val="28"/>
          <w:szCs w:val="28"/>
        </w:rPr>
        <w:t xml:space="preserve"> </w:t>
      </w:r>
      <w:r>
        <w:rPr>
          <w:sz w:val="28"/>
          <w:szCs w:val="28"/>
        </w:rPr>
        <w:t>образовании</w:t>
      </w:r>
      <w:r>
        <w:rPr>
          <w:spacing w:val="1"/>
          <w:sz w:val="28"/>
          <w:szCs w:val="28"/>
        </w:rPr>
        <w:t xml:space="preserve"> </w:t>
      </w:r>
      <w:r>
        <w:rPr>
          <w:sz w:val="28"/>
          <w:szCs w:val="28"/>
        </w:rPr>
        <w:t>в</w:t>
      </w:r>
      <w:r>
        <w:rPr>
          <w:spacing w:val="1"/>
          <w:sz w:val="28"/>
          <w:szCs w:val="28"/>
        </w:rPr>
        <w:t xml:space="preserve"> </w:t>
      </w:r>
      <w:r>
        <w:rPr>
          <w:sz w:val="28"/>
          <w:szCs w:val="28"/>
        </w:rPr>
        <w:t>Российской</w:t>
      </w:r>
      <w:r>
        <w:rPr>
          <w:spacing w:val="1"/>
          <w:sz w:val="28"/>
          <w:szCs w:val="28"/>
        </w:rPr>
        <w:t xml:space="preserve"> </w:t>
      </w:r>
      <w:r>
        <w:rPr>
          <w:sz w:val="28"/>
          <w:szCs w:val="28"/>
        </w:rPr>
        <w:t>Федерации» (ст.</w:t>
      </w:r>
      <w:r>
        <w:rPr>
          <w:spacing w:val="1"/>
          <w:sz w:val="28"/>
          <w:szCs w:val="28"/>
        </w:rPr>
        <w:t xml:space="preserve"> </w:t>
      </w:r>
      <w:r>
        <w:rPr>
          <w:sz w:val="28"/>
          <w:szCs w:val="28"/>
        </w:rPr>
        <w:t>49)</w:t>
      </w:r>
      <w:r>
        <w:rPr>
          <w:spacing w:val="1"/>
          <w:sz w:val="28"/>
          <w:szCs w:val="28"/>
        </w:rPr>
        <w:t xml:space="preserve"> </w:t>
      </w:r>
      <w:r>
        <w:rPr>
          <w:sz w:val="28"/>
          <w:szCs w:val="28"/>
        </w:rPr>
        <w:t>проводится</w:t>
      </w:r>
      <w:r>
        <w:rPr>
          <w:spacing w:val="1"/>
          <w:sz w:val="28"/>
          <w:szCs w:val="28"/>
        </w:rPr>
        <w:t xml:space="preserve"> </w:t>
      </w:r>
      <w:r>
        <w:rPr>
          <w:sz w:val="28"/>
          <w:szCs w:val="28"/>
        </w:rPr>
        <w:t>в</w:t>
      </w:r>
      <w:r>
        <w:rPr>
          <w:spacing w:val="1"/>
          <w:sz w:val="28"/>
          <w:szCs w:val="28"/>
        </w:rPr>
        <w:t xml:space="preserve"> </w:t>
      </w:r>
      <w:r>
        <w:rPr>
          <w:sz w:val="28"/>
          <w:szCs w:val="28"/>
        </w:rPr>
        <w:t>целях</w:t>
      </w:r>
      <w:r>
        <w:rPr>
          <w:spacing w:val="1"/>
          <w:sz w:val="28"/>
          <w:szCs w:val="28"/>
        </w:rPr>
        <w:t xml:space="preserve"> </w:t>
      </w:r>
      <w:r>
        <w:rPr>
          <w:sz w:val="28"/>
          <w:szCs w:val="28"/>
        </w:rPr>
        <w:t>подтверждения</w:t>
      </w:r>
      <w:r>
        <w:rPr>
          <w:spacing w:val="1"/>
          <w:sz w:val="28"/>
          <w:szCs w:val="28"/>
        </w:rPr>
        <w:t xml:space="preserve"> </w:t>
      </w:r>
      <w:r>
        <w:rPr>
          <w:sz w:val="28"/>
          <w:szCs w:val="28"/>
        </w:rPr>
        <w:t>их</w:t>
      </w:r>
      <w:r>
        <w:rPr>
          <w:spacing w:val="1"/>
          <w:sz w:val="28"/>
          <w:szCs w:val="28"/>
        </w:rPr>
        <w:t xml:space="preserve"> </w:t>
      </w:r>
      <w:r>
        <w:rPr>
          <w:sz w:val="28"/>
          <w:szCs w:val="28"/>
        </w:rPr>
        <w:t>соответствия</w:t>
      </w:r>
      <w:r>
        <w:rPr>
          <w:spacing w:val="1"/>
          <w:sz w:val="28"/>
          <w:szCs w:val="28"/>
        </w:rPr>
        <w:t xml:space="preserve"> </w:t>
      </w:r>
      <w:r>
        <w:rPr>
          <w:sz w:val="28"/>
          <w:szCs w:val="28"/>
        </w:rPr>
        <w:t>занимаемым</w:t>
      </w:r>
      <w:r>
        <w:rPr>
          <w:spacing w:val="1"/>
          <w:sz w:val="28"/>
          <w:szCs w:val="28"/>
        </w:rPr>
        <w:t xml:space="preserve"> </w:t>
      </w:r>
      <w:r>
        <w:rPr>
          <w:sz w:val="28"/>
          <w:szCs w:val="28"/>
        </w:rPr>
        <w:t>должностям</w:t>
      </w:r>
      <w:r>
        <w:rPr>
          <w:spacing w:val="1"/>
          <w:sz w:val="28"/>
          <w:szCs w:val="28"/>
        </w:rPr>
        <w:t xml:space="preserve"> </w:t>
      </w:r>
      <w:r>
        <w:rPr>
          <w:sz w:val="28"/>
          <w:szCs w:val="28"/>
        </w:rPr>
        <w:t>на</w:t>
      </w:r>
      <w:r>
        <w:rPr>
          <w:spacing w:val="1"/>
          <w:sz w:val="28"/>
          <w:szCs w:val="28"/>
        </w:rPr>
        <w:t xml:space="preserve"> </w:t>
      </w:r>
      <w:r>
        <w:rPr>
          <w:sz w:val="28"/>
          <w:szCs w:val="28"/>
        </w:rPr>
        <w:t>основе</w:t>
      </w:r>
      <w:r>
        <w:rPr>
          <w:spacing w:val="1"/>
          <w:sz w:val="28"/>
          <w:szCs w:val="28"/>
        </w:rPr>
        <w:t xml:space="preserve"> </w:t>
      </w:r>
      <w:r>
        <w:rPr>
          <w:sz w:val="28"/>
          <w:szCs w:val="28"/>
        </w:rPr>
        <w:t>оценки</w:t>
      </w:r>
      <w:r>
        <w:rPr>
          <w:spacing w:val="1"/>
          <w:sz w:val="28"/>
          <w:szCs w:val="28"/>
        </w:rPr>
        <w:t xml:space="preserve"> </w:t>
      </w:r>
      <w:r>
        <w:rPr>
          <w:sz w:val="28"/>
          <w:szCs w:val="28"/>
        </w:rPr>
        <w:t>их</w:t>
      </w:r>
      <w:r>
        <w:rPr>
          <w:spacing w:val="1"/>
          <w:sz w:val="28"/>
          <w:szCs w:val="28"/>
        </w:rPr>
        <w:t xml:space="preserve"> </w:t>
      </w:r>
      <w:r>
        <w:rPr>
          <w:sz w:val="28"/>
          <w:szCs w:val="28"/>
        </w:rPr>
        <w:t>профессиональной</w:t>
      </w:r>
      <w:r>
        <w:rPr>
          <w:spacing w:val="1"/>
          <w:sz w:val="28"/>
          <w:szCs w:val="28"/>
        </w:rPr>
        <w:t xml:space="preserve"> </w:t>
      </w:r>
      <w:r>
        <w:rPr>
          <w:sz w:val="28"/>
          <w:szCs w:val="28"/>
        </w:rPr>
        <w:t>деятельности,</w:t>
      </w:r>
      <w:r>
        <w:rPr>
          <w:spacing w:val="1"/>
          <w:sz w:val="28"/>
          <w:szCs w:val="28"/>
        </w:rPr>
        <w:t xml:space="preserve"> </w:t>
      </w:r>
      <w:r>
        <w:rPr>
          <w:sz w:val="28"/>
          <w:szCs w:val="28"/>
        </w:rPr>
        <w:t>с</w:t>
      </w:r>
      <w:r>
        <w:rPr>
          <w:spacing w:val="1"/>
          <w:sz w:val="28"/>
          <w:szCs w:val="28"/>
        </w:rPr>
        <w:t xml:space="preserve"> </w:t>
      </w:r>
      <w:r>
        <w:rPr>
          <w:sz w:val="28"/>
          <w:szCs w:val="28"/>
        </w:rPr>
        <w:t>учетом</w:t>
      </w:r>
      <w:r>
        <w:rPr>
          <w:spacing w:val="1"/>
          <w:sz w:val="28"/>
          <w:szCs w:val="28"/>
        </w:rPr>
        <w:t xml:space="preserve"> </w:t>
      </w:r>
      <w:r>
        <w:rPr>
          <w:sz w:val="28"/>
          <w:szCs w:val="28"/>
        </w:rPr>
        <w:t>желания</w:t>
      </w:r>
      <w:r>
        <w:rPr>
          <w:spacing w:val="1"/>
          <w:sz w:val="28"/>
          <w:szCs w:val="28"/>
        </w:rPr>
        <w:t xml:space="preserve"> </w:t>
      </w:r>
      <w:r>
        <w:rPr>
          <w:sz w:val="28"/>
          <w:szCs w:val="28"/>
        </w:rPr>
        <w:t>педагогических</w:t>
      </w:r>
      <w:r>
        <w:rPr>
          <w:spacing w:val="1"/>
          <w:sz w:val="28"/>
          <w:szCs w:val="28"/>
        </w:rPr>
        <w:t xml:space="preserve"> </w:t>
      </w:r>
      <w:r>
        <w:rPr>
          <w:sz w:val="28"/>
          <w:szCs w:val="28"/>
        </w:rPr>
        <w:t>работников</w:t>
      </w:r>
      <w:r>
        <w:rPr>
          <w:spacing w:val="1"/>
          <w:sz w:val="28"/>
          <w:szCs w:val="28"/>
        </w:rPr>
        <w:t xml:space="preserve"> </w:t>
      </w:r>
      <w:r>
        <w:rPr>
          <w:sz w:val="28"/>
          <w:szCs w:val="28"/>
        </w:rPr>
        <w:t>в</w:t>
      </w:r>
      <w:r>
        <w:rPr>
          <w:spacing w:val="1"/>
          <w:sz w:val="28"/>
          <w:szCs w:val="28"/>
        </w:rPr>
        <w:t xml:space="preserve"> </w:t>
      </w:r>
      <w:r>
        <w:rPr>
          <w:sz w:val="28"/>
          <w:szCs w:val="28"/>
        </w:rPr>
        <w:t>целях</w:t>
      </w:r>
      <w:r>
        <w:rPr>
          <w:spacing w:val="1"/>
          <w:sz w:val="28"/>
          <w:szCs w:val="28"/>
        </w:rPr>
        <w:t xml:space="preserve"> </w:t>
      </w:r>
      <w:r>
        <w:rPr>
          <w:sz w:val="28"/>
          <w:szCs w:val="28"/>
        </w:rPr>
        <w:t>установления</w:t>
      </w:r>
      <w:r>
        <w:rPr>
          <w:spacing w:val="1"/>
          <w:sz w:val="28"/>
          <w:szCs w:val="28"/>
        </w:rPr>
        <w:t xml:space="preserve"> </w:t>
      </w:r>
      <w:r>
        <w:rPr>
          <w:sz w:val="28"/>
          <w:szCs w:val="28"/>
        </w:rPr>
        <w:t>квалификационной</w:t>
      </w:r>
      <w:r>
        <w:rPr>
          <w:spacing w:val="1"/>
          <w:sz w:val="28"/>
          <w:szCs w:val="28"/>
        </w:rPr>
        <w:t xml:space="preserve"> </w:t>
      </w:r>
      <w:r>
        <w:rPr>
          <w:sz w:val="28"/>
          <w:szCs w:val="28"/>
        </w:rPr>
        <w:t>категории.</w:t>
      </w:r>
    </w:p>
    <w:p w14:paraId="2D0461FE">
      <w:pPr>
        <w:pStyle w:val="11"/>
        <w:spacing w:line="360" w:lineRule="auto"/>
        <w:ind w:left="0" w:firstLine="709"/>
        <w:rPr>
          <w:sz w:val="28"/>
          <w:szCs w:val="28"/>
        </w:rPr>
      </w:pPr>
      <w:r>
        <w:rPr>
          <w:sz w:val="28"/>
          <w:szCs w:val="28"/>
        </w:rPr>
        <w:t>Проведение</w:t>
      </w:r>
      <w:r>
        <w:rPr>
          <w:spacing w:val="1"/>
          <w:sz w:val="28"/>
          <w:szCs w:val="28"/>
        </w:rPr>
        <w:t xml:space="preserve"> </w:t>
      </w:r>
      <w:r>
        <w:rPr>
          <w:sz w:val="28"/>
          <w:szCs w:val="28"/>
        </w:rPr>
        <w:t>аттестации</w:t>
      </w:r>
      <w:r>
        <w:rPr>
          <w:spacing w:val="1"/>
          <w:sz w:val="28"/>
          <w:szCs w:val="28"/>
        </w:rPr>
        <w:t xml:space="preserve"> </w:t>
      </w:r>
      <w:r>
        <w:rPr>
          <w:sz w:val="28"/>
          <w:szCs w:val="28"/>
        </w:rPr>
        <w:t>в</w:t>
      </w:r>
      <w:r>
        <w:rPr>
          <w:spacing w:val="1"/>
          <w:sz w:val="28"/>
          <w:szCs w:val="28"/>
        </w:rPr>
        <w:t xml:space="preserve"> </w:t>
      </w:r>
      <w:r>
        <w:rPr>
          <w:sz w:val="28"/>
          <w:szCs w:val="28"/>
        </w:rPr>
        <w:t>целях</w:t>
      </w:r>
      <w:r>
        <w:rPr>
          <w:spacing w:val="1"/>
          <w:sz w:val="28"/>
          <w:szCs w:val="28"/>
        </w:rPr>
        <w:t xml:space="preserve"> </w:t>
      </w:r>
      <w:r>
        <w:rPr>
          <w:sz w:val="28"/>
          <w:szCs w:val="28"/>
        </w:rPr>
        <w:t>установления</w:t>
      </w:r>
      <w:r>
        <w:rPr>
          <w:spacing w:val="1"/>
          <w:sz w:val="28"/>
          <w:szCs w:val="28"/>
        </w:rPr>
        <w:t xml:space="preserve"> </w:t>
      </w:r>
      <w:r>
        <w:rPr>
          <w:sz w:val="28"/>
          <w:szCs w:val="28"/>
        </w:rPr>
        <w:t>квалификационной</w:t>
      </w:r>
      <w:r>
        <w:rPr>
          <w:spacing w:val="1"/>
          <w:sz w:val="28"/>
          <w:szCs w:val="28"/>
        </w:rPr>
        <w:t xml:space="preserve"> </w:t>
      </w:r>
      <w:r>
        <w:rPr>
          <w:sz w:val="28"/>
          <w:szCs w:val="28"/>
        </w:rPr>
        <w:t>категории</w:t>
      </w:r>
      <w:r>
        <w:rPr>
          <w:spacing w:val="1"/>
          <w:sz w:val="28"/>
          <w:szCs w:val="28"/>
        </w:rPr>
        <w:t xml:space="preserve"> </w:t>
      </w:r>
      <w:r>
        <w:rPr>
          <w:sz w:val="28"/>
          <w:szCs w:val="28"/>
        </w:rPr>
        <w:t>педагогических</w:t>
      </w:r>
      <w:r>
        <w:rPr>
          <w:spacing w:val="31"/>
          <w:sz w:val="28"/>
          <w:szCs w:val="28"/>
        </w:rPr>
        <w:t xml:space="preserve"> </w:t>
      </w:r>
      <w:r>
        <w:rPr>
          <w:sz w:val="28"/>
          <w:szCs w:val="28"/>
        </w:rPr>
        <w:t>работников</w:t>
      </w:r>
      <w:r>
        <w:rPr>
          <w:spacing w:val="29"/>
          <w:sz w:val="28"/>
          <w:szCs w:val="28"/>
        </w:rPr>
        <w:t xml:space="preserve"> </w:t>
      </w:r>
      <w:r>
        <w:rPr>
          <w:sz w:val="28"/>
          <w:szCs w:val="28"/>
        </w:rPr>
        <w:t>осуществляется</w:t>
      </w:r>
      <w:r>
        <w:rPr>
          <w:spacing w:val="29"/>
          <w:sz w:val="28"/>
          <w:szCs w:val="28"/>
        </w:rPr>
        <w:t xml:space="preserve"> </w:t>
      </w:r>
      <w:r>
        <w:rPr>
          <w:sz w:val="28"/>
          <w:szCs w:val="28"/>
        </w:rPr>
        <w:t>аттестационными</w:t>
      </w:r>
      <w:r>
        <w:rPr>
          <w:spacing w:val="30"/>
          <w:sz w:val="28"/>
          <w:szCs w:val="28"/>
        </w:rPr>
        <w:t xml:space="preserve"> </w:t>
      </w:r>
      <w:r>
        <w:rPr>
          <w:sz w:val="28"/>
          <w:szCs w:val="28"/>
        </w:rPr>
        <w:t>комиссиями формируемыми федеральными органами исполнительной власти, в ведении которых эти</w:t>
      </w:r>
      <w:r>
        <w:rPr>
          <w:spacing w:val="1"/>
          <w:sz w:val="28"/>
          <w:szCs w:val="28"/>
        </w:rPr>
        <w:t xml:space="preserve"> </w:t>
      </w:r>
      <w:r>
        <w:rPr>
          <w:sz w:val="28"/>
          <w:szCs w:val="28"/>
        </w:rPr>
        <w:t>организации находятся. Проведение аттестации в отношении педагогических работников</w:t>
      </w:r>
      <w:r>
        <w:rPr>
          <w:spacing w:val="1"/>
          <w:sz w:val="28"/>
          <w:szCs w:val="28"/>
        </w:rPr>
        <w:t xml:space="preserve"> </w:t>
      </w:r>
      <w:r>
        <w:rPr>
          <w:sz w:val="28"/>
          <w:szCs w:val="28"/>
        </w:rPr>
        <w:t>образовательных организаций, находящихся в ведении субъекта Российской Федерации,</w:t>
      </w:r>
      <w:r>
        <w:rPr>
          <w:spacing w:val="1"/>
          <w:sz w:val="28"/>
          <w:szCs w:val="28"/>
        </w:rPr>
        <w:t xml:space="preserve"> </w:t>
      </w:r>
      <w:r>
        <w:rPr>
          <w:sz w:val="28"/>
          <w:szCs w:val="28"/>
        </w:rPr>
        <w:t>муниципальных и частных организаций, осуществляется аттестационными комиссиями,</w:t>
      </w:r>
      <w:r>
        <w:rPr>
          <w:spacing w:val="1"/>
          <w:sz w:val="28"/>
          <w:szCs w:val="28"/>
        </w:rPr>
        <w:t xml:space="preserve"> </w:t>
      </w:r>
      <w:r>
        <w:rPr>
          <w:sz w:val="28"/>
          <w:szCs w:val="28"/>
        </w:rPr>
        <w:t>формируемыми</w:t>
      </w:r>
      <w:r>
        <w:rPr>
          <w:spacing w:val="1"/>
          <w:sz w:val="28"/>
          <w:szCs w:val="28"/>
        </w:rPr>
        <w:t xml:space="preserve"> </w:t>
      </w:r>
      <w:r>
        <w:rPr>
          <w:sz w:val="28"/>
          <w:szCs w:val="28"/>
        </w:rPr>
        <w:t>уполномоченными</w:t>
      </w:r>
      <w:r>
        <w:rPr>
          <w:spacing w:val="1"/>
          <w:sz w:val="28"/>
          <w:szCs w:val="28"/>
        </w:rPr>
        <w:t xml:space="preserve"> </w:t>
      </w:r>
      <w:r>
        <w:rPr>
          <w:sz w:val="28"/>
          <w:szCs w:val="28"/>
        </w:rPr>
        <w:t>органами</w:t>
      </w:r>
      <w:r>
        <w:rPr>
          <w:spacing w:val="1"/>
          <w:sz w:val="28"/>
          <w:szCs w:val="28"/>
        </w:rPr>
        <w:t xml:space="preserve"> </w:t>
      </w:r>
      <w:r>
        <w:rPr>
          <w:sz w:val="28"/>
          <w:szCs w:val="28"/>
        </w:rPr>
        <w:t>государственной</w:t>
      </w:r>
      <w:r>
        <w:rPr>
          <w:spacing w:val="1"/>
          <w:sz w:val="28"/>
          <w:szCs w:val="28"/>
        </w:rPr>
        <w:t xml:space="preserve"> </w:t>
      </w:r>
      <w:r>
        <w:rPr>
          <w:sz w:val="28"/>
          <w:szCs w:val="28"/>
        </w:rPr>
        <w:t>власти</w:t>
      </w:r>
      <w:r>
        <w:rPr>
          <w:spacing w:val="1"/>
          <w:sz w:val="28"/>
          <w:szCs w:val="28"/>
        </w:rPr>
        <w:t xml:space="preserve"> </w:t>
      </w:r>
      <w:r>
        <w:rPr>
          <w:sz w:val="28"/>
          <w:szCs w:val="28"/>
        </w:rPr>
        <w:t>субъектов</w:t>
      </w:r>
      <w:r>
        <w:rPr>
          <w:spacing w:val="1"/>
          <w:sz w:val="28"/>
          <w:szCs w:val="28"/>
        </w:rPr>
        <w:t xml:space="preserve"> </w:t>
      </w:r>
      <w:r>
        <w:rPr>
          <w:sz w:val="28"/>
          <w:szCs w:val="28"/>
        </w:rPr>
        <w:t>Российской</w:t>
      </w:r>
      <w:r>
        <w:rPr>
          <w:spacing w:val="-1"/>
          <w:sz w:val="28"/>
          <w:szCs w:val="28"/>
        </w:rPr>
        <w:t xml:space="preserve"> </w:t>
      </w:r>
      <w:r>
        <w:rPr>
          <w:sz w:val="28"/>
          <w:szCs w:val="28"/>
        </w:rPr>
        <w:t>Федерации.</w:t>
      </w:r>
    </w:p>
    <w:p w14:paraId="306CFE5E">
      <w:pPr>
        <w:pStyle w:val="11"/>
        <w:spacing w:line="360" w:lineRule="auto"/>
        <w:ind w:left="0" w:firstLine="709"/>
        <w:rPr>
          <w:sz w:val="28"/>
          <w:szCs w:val="28"/>
        </w:rPr>
      </w:pPr>
      <w:r>
        <w:rPr>
          <w:sz w:val="28"/>
          <w:szCs w:val="28"/>
        </w:rPr>
        <w:t>МБОУ</w:t>
      </w:r>
      <w:r>
        <w:rPr>
          <w:spacing w:val="1"/>
          <w:sz w:val="28"/>
          <w:szCs w:val="28"/>
        </w:rPr>
        <w:t xml:space="preserve"> Синьковксая СШ</w:t>
      </w:r>
      <w:r>
        <w:rPr>
          <w:sz w:val="28"/>
          <w:szCs w:val="28"/>
        </w:rPr>
        <w:t xml:space="preserve"> укомплектована квалифицированными кадрами. Уровень квалификации работников для</w:t>
      </w:r>
      <w:r>
        <w:rPr>
          <w:spacing w:val="1"/>
          <w:sz w:val="28"/>
          <w:szCs w:val="28"/>
        </w:rPr>
        <w:t xml:space="preserve"> </w:t>
      </w:r>
      <w:r>
        <w:rPr>
          <w:sz w:val="28"/>
          <w:szCs w:val="28"/>
        </w:rPr>
        <w:t>каждой</w:t>
      </w:r>
      <w:r>
        <w:rPr>
          <w:spacing w:val="1"/>
          <w:sz w:val="28"/>
          <w:szCs w:val="28"/>
        </w:rPr>
        <w:t xml:space="preserve"> </w:t>
      </w:r>
      <w:r>
        <w:rPr>
          <w:sz w:val="28"/>
          <w:szCs w:val="28"/>
        </w:rPr>
        <w:t>занимаемой</w:t>
      </w:r>
      <w:r>
        <w:rPr>
          <w:spacing w:val="1"/>
          <w:sz w:val="28"/>
          <w:szCs w:val="28"/>
        </w:rPr>
        <w:t xml:space="preserve"> </w:t>
      </w:r>
      <w:r>
        <w:rPr>
          <w:sz w:val="28"/>
          <w:szCs w:val="28"/>
        </w:rPr>
        <w:t>должности</w:t>
      </w:r>
      <w:r>
        <w:rPr>
          <w:spacing w:val="1"/>
          <w:sz w:val="28"/>
          <w:szCs w:val="28"/>
        </w:rPr>
        <w:t xml:space="preserve"> </w:t>
      </w:r>
      <w:r>
        <w:rPr>
          <w:sz w:val="28"/>
          <w:szCs w:val="28"/>
        </w:rPr>
        <w:t>соответствует</w:t>
      </w:r>
      <w:r>
        <w:rPr>
          <w:spacing w:val="1"/>
          <w:sz w:val="28"/>
          <w:szCs w:val="28"/>
        </w:rPr>
        <w:t xml:space="preserve"> </w:t>
      </w:r>
      <w:r>
        <w:rPr>
          <w:sz w:val="28"/>
          <w:szCs w:val="28"/>
        </w:rPr>
        <w:t>квалификационным</w:t>
      </w:r>
      <w:r>
        <w:rPr>
          <w:spacing w:val="1"/>
          <w:sz w:val="28"/>
          <w:szCs w:val="28"/>
        </w:rPr>
        <w:t xml:space="preserve"> </w:t>
      </w:r>
      <w:r>
        <w:rPr>
          <w:sz w:val="28"/>
          <w:szCs w:val="28"/>
        </w:rPr>
        <w:t>характеристикам</w:t>
      </w:r>
      <w:r>
        <w:rPr>
          <w:spacing w:val="1"/>
          <w:sz w:val="28"/>
          <w:szCs w:val="28"/>
        </w:rPr>
        <w:t xml:space="preserve"> </w:t>
      </w:r>
      <w:r>
        <w:rPr>
          <w:sz w:val="28"/>
          <w:szCs w:val="28"/>
        </w:rPr>
        <w:t>по</w:t>
      </w:r>
      <w:r>
        <w:rPr>
          <w:spacing w:val="1"/>
          <w:sz w:val="28"/>
          <w:szCs w:val="28"/>
        </w:rPr>
        <w:t xml:space="preserve"> </w:t>
      </w:r>
      <w:r>
        <w:rPr>
          <w:sz w:val="28"/>
          <w:szCs w:val="28"/>
        </w:rPr>
        <w:t>соответствующей</w:t>
      </w:r>
      <w:r>
        <w:rPr>
          <w:spacing w:val="-12"/>
          <w:sz w:val="28"/>
          <w:szCs w:val="28"/>
        </w:rPr>
        <w:t xml:space="preserve"> </w:t>
      </w:r>
      <w:r>
        <w:rPr>
          <w:sz w:val="28"/>
          <w:szCs w:val="28"/>
        </w:rPr>
        <w:t>должности,</w:t>
      </w:r>
      <w:r>
        <w:rPr>
          <w:spacing w:val="-13"/>
          <w:sz w:val="28"/>
          <w:szCs w:val="28"/>
        </w:rPr>
        <w:t xml:space="preserve"> </w:t>
      </w:r>
      <w:r>
        <w:rPr>
          <w:sz w:val="28"/>
          <w:szCs w:val="28"/>
        </w:rPr>
        <w:t>а</w:t>
      </w:r>
      <w:r>
        <w:rPr>
          <w:spacing w:val="-11"/>
          <w:sz w:val="28"/>
          <w:szCs w:val="28"/>
        </w:rPr>
        <w:t xml:space="preserve"> </w:t>
      </w:r>
      <w:r>
        <w:rPr>
          <w:sz w:val="28"/>
          <w:szCs w:val="28"/>
        </w:rPr>
        <w:t>для</w:t>
      </w:r>
      <w:r>
        <w:rPr>
          <w:spacing w:val="-13"/>
          <w:sz w:val="28"/>
          <w:szCs w:val="28"/>
        </w:rPr>
        <w:t xml:space="preserve"> </w:t>
      </w:r>
      <w:r>
        <w:rPr>
          <w:sz w:val="28"/>
          <w:szCs w:val="28"/>
        </w:rPr>
        <w:t>педагогических</w:t>
      </w:r>
      <w:r>
        <w:rPr>
          <w:spacing w:val="37"/>
          <w:sz w:val="28"/>
          <w:szCs w:val="28"/>
        </w:rPr>
        <w:t xml:space="preserve"> </w:t>
      </w:r>
      <w:r>
        <w:rPr>
          <w:sz w:val="28"/>
          <w:szCs w:val="28"/>
        </w:rPr>
        <w:t>работников</w:t>
      </w:r>
      <w:r>
        <w:rPr>
          <w:spacing w:val="-12"/>
          <w:sz w:val="28"/>
          <w:szCs w:val="28"/>
        </w:rPr>
        <w:t xml:space="preserve"> </w:t>
      </w:r>
      <w:r>
        <w:rPr>
          <w:sz w:val="28"/>
          <w:szCs w:val="28"/>
        </w:rPr>
        <w:t>-</w:t>
      </w:r>
      <w:r>
        <w:rPr>
          <w:spacing w:val="-13"/>
          <w:sz w:val="28"/>
          <w:szCs w:val="28"/>
        </w:rPr>
        <w:t xml:space="preserve"> </w:t>
      </w:r>
      <w:r>
        <w:rPr>
          <w:sz w:val="28"/>
          <w:szCs w:val="28"/>
        </w:rPr>
        <w:t>также</w:t>
      </w:r>
      <w:r>
        <w:rPr>
          <w:spacing w:val="-14"/>
          <w:sz w:val="28"/>
          <w:szCs w:val="28"/>
        </w:rPr>
        <w:t xml:space="preserve"> </w:t>
      </w:r>
      <w:r>
        <w:rPr>
          <w:sz w:val="28"/>
          <w:szCs w:val="28"/>
        </w:rPr>
        <w:t>квалификационной категории.</w:t>
      </w:r>
    </w:p>
    <w:p w14:paraId="54164B2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Педагогические</w:t>
      </w:r>
      <w:r>
        <w:rPr>
          <w:rFonts w:ascii="Times New Roman" w:hAnsi="Times New Roman"/>
          <w:spacing w:val="1"/>
          <w:sz w:val="28"/>
          <w:szCs w:val="28"/>
          <w:lang w:val="ru-RU"/>
        </w:rPr>
        <w:t xml:space="preserve"> </w:t>
      </w:r>
      <w:r>
        <w:rPr>
          <w:rFonts w:ascii="Times New Roman" w:hAnsi="Times New Roman"/>
          <w:sz w:val="28"/>
          <w:szCs w:val="28"/>
          <w:lang w:val="ru-RU"/>
        </w:rPr>
        <w:t>работники получают</w:t>
      </w:r>
      <w:r>
        <w:rPr>
          <w:rFonts w:ascii="Times New Roman" w:hAnsi="Times New Roman"/>
          <w:spacing w:val="1"/>
          <w:sz w:val="28"/>
          <w:szCs w:val="28"/>
          <w:lang w:val="ru-RU"/>
        </w:rPr>
        <w:t xml:space="preserve"> </w:t>
      </w:r>
      <w:r>
        <w:rPr>
          <w:rFonts w:ascii="Times New Roman" w:hAnsi="Times New Roman"/>
          <w:sz w:val="28"/>
          <w:szCs w:val="28"/>
          <w:lang w:val="ru-RU"/>
        </w:rPr>
        <w:t>дополнительное</w:t>
      </w:r>
      <w:r>
        <w:rPr>
          <w:rFonts w:ascii="Times New Roman" w:hAnsi="Times New Roman"/>
          <w:spacing w:val="1"/>
          <w:sz w:val="28"/>
          <w:szCs w:val="28"/>
          <w:lang w:val="ru-RU"/>
        </w:rPr>
        <w:t xml:space="preserve"> </w:t>
      </w:r>
      <w:r>
        <w:rPr>
          <w:rFonts w:ascii="Times New Roman" w:hAnsi="Times New Roman"/>
          <w:sz w:val="28"/>
          <w:szCs w:val="28"/>
          <w:lang w:val="ru-RU"/>
        </w:rPr>
        <w:t>профессиональное</w:t>
      </w:r>
      <w:r>
        <w:rPr>
          <w:rFonts w:ascii="Times New Roman" w:hAnsi="Times New Roman"/>
          <w:spacing w:val="1"/>
          <w:sz w:val="28"/>
          <w:szCs w:val="28"/>
          <w:lang w:val="ru-RU"/>
        </w:rPr>
        <w:t xml:space="preserve"> </w:t>
      </w:r>
      <w:r>
        <w:rPr>
          <w:rFonts w:ascii="Times New Roman" w:hAnsi="Times New Roman"/>
          <w:sz w:val="28"/>
          <w:szCs w:val="28"/>
          <w:lang w:val="ru-RU"/>
        </w:rPr>
        <w:t>образование</w:t>
      </w:r>
      <w:r>
        <w:rPr>
          <w:rFonts w:ascii="Times New Roman" w:hAnsi="Times New Roman"/>
          <w:spacing w:val="1"/>
          <w:sz w:val="28"/>
          <w:szCs w:val="28"/>
          <w:lang w:val="ru-RU"/>
        </w:rPr>
        <w:t xml:space="preserve"> </w:t>
      </w:r>
      <w:r>
        <w:rPr>
          <w:rFonts w:ascii="Times New Roman" w:hAnsi="Times New Roman"/>
          <w:sz w:val="28"/>
          <w:szCs w:val="28"/>
          <w:lang w:val="ru-RU"/>
        </w:rPr>
        <w:t>по</w:t>
      </w:r>
      <w:r>
        <w:rPr>
          <w:rFonts w:ascii="Times New Roman" w:hAnsi="Times New Roman"/>
          <w:spacing w:val="1"/>
          <w:sz w:val="28"/>
          <w:szCs w:val="28"/>
          <w:lang w:val="ru-RU"/>
        </w:rPr>
        <w:t xml:space="preserve"> </w:t>
      </w:r>
      <w:r>
        <w:rPr>
          <w:rFonts w:ascii="Times New Roman" w:hAnsi="Times New Roman"/>
          <w:sz w:val="28"/>
          <w:szCs w:val="28"/>
          <w:lang w:val="ru-RU"/>
        </w:rPr>
        <w:t>программам повышения квалификации, в том числе в форме стажировки в организациях,</w:t>
      </w:r>
      <w:r>
        <w:rPr>
          <w:rFonts w:ascii="Times New Roman" w:hAnsi="Times New Roman"/>
          <w:spacing w:val="1"/>
          <w:sz w:val="28"/>
          <w:szCs w:val="28"/>
          <w:lang w:val="ru-RU"/>
        </w:rPr>
        <w:t xml:space="preserve"> </w:t>
      </w:r>
      <w:r>
        <w:rPr>
          <w:rFonts w:ascii="Times New Roman" w:hAnsi="Times New Roman"/>
          <w:sz w:val="28"/>
          <w:szCs w:val="28"/>
          <w:lang w:val="ru-RU"/>
        </w:rPr>
        <w:t>деятельность которых связана с разработкой и реализацией программ основного общего</w:t>
      </w:r>
      <w:r>
        <w:rPr>
          <w:rFonts w:ascii="Times New Roman" w:hAnsi="Times New Roman"/>
          <w:spacing w:val="1"/>
          <w:sz w:val="28"/>
          <w:szCs w:val="28"/>
          <w:lang w:val="ru-RU"/>
        </w:rPr>
        <w:t xml:space="preserve"> </w:t>
      </w:r>
      <w:r>
        <w:rPr>
          <w:rFonts w:ascii="Times New Roman" w:hAnsi="Times New Roman"/>
          <w:sz w:val="28"/>
          <w:szCs w:val="28"/>
          <w:lang w:val="ru-RU"/>
        </w:rPr>
        <w:t>образования.</w:t>
      </w:r>
      <w:r>
        <w:rPr>
          <w:rFonts w:ascii="Times New Roman" w:hAnsi="Times New Roman"/>
          <w:spacing w:val="1"/>
          <w:sz w:val="28"/>
          <w:szCs w:val="28"/>
          <w:lang w:val="ru-RU"/>
        </w:rPr>
        <w:t xml:space="preserve"> </w:t>
      </w:r>
      <w:r>
        <w:rPr>
          <w:rFonts w:ascii="Times New Roman" w:hAnsi="Times New Roman"/>
          <w:sz w:val="28"/>
          <w:szCs w:val="28"/>
          <w:lang w:val="ru-RU"/>
        </w:rPr>
        <w:t>В</w:t>
      </w:r>
      <w:r>
        <w:rPr>
          <w:rFonts w:ascii="Times New Roman" w:hAnsi="Times New Roman"/>
          <w:spacing w:val="1"/>
          <w:sz w:val="28"/>
          <w:szCs w:val="28"/>
          <w:lang w:val="ru-RU"/>
        </w:rPr>
        <w:t xml:space="preserve"> </w:t>
      </w:r>
      <w:r>
        <w:rPr>
          <w:rFonts w:ascii="Times New Roman" w:hAnsi="Times New Roman"/>
          <w:sz w:val="28"/>
          <w:szCs w:val="28"/>
          <w:lang w:val="ru-RU"/>
        </w:rPr>
        <w:t>МБОУ</w:t>
      </w:r>
      <w:r>
        <w:rPr>
          <w:rFonts w:ascii="Times New Roman" w:hAnsi="Times New Roman"/>
          <w:spacing w:val="1"/>
          <w:sz w:val="28"/>
          <w:szCs w:val="28"/>
          <w:lang w:val="ru-RU"/>
        </w:rPr>
        <w:t xml:space="preserve"> Синьковской СШ </w:t>
      </w:r>
      <w:r>
        <w:rPr>
          <w:rFonts w:ascii="Times New Roman" w:hAnsi="Times New Roman"/>
          <w:sz w:val="28"/>
          <w:szCs w:val="28"/>
          <w:lang w:val="ru-RU"/>
        </w:rPr>
        <w:t>создана</w:t>
      </w:r>
      <w:r>
        <w:rPr>
          <w:rFonts w:ascii="Times New Roman" w:hAnsi="Times New Roman"/>
          <w:spacing w:val="1"/>
          <w:sz w:val="28"/>
          <w:szCs w:val="28"/>
          <w:lang w:val="ru-RU"/>
        </w:rPr>
        <w:t xml:space="preserve"> </w:t>
      </w:r>
      <w:r>
        <w:rPr>
          <w:rFonts w:ascii="Times New Roman" w:hAnsi="Times New Roman"/>
          <w:sz w:val="28"/>
          <w:szCs w:val="28"/>
          <w:lang w:val="ru-RU"/>
        </w:rPr>
        <w:t>система</w:t>
      </w:r>
      <w:r>
        <w:rPr>
          <w:rFonts w:ascii="Times New Roman" w:hAnsi="Times New Roman"/>
          <w:spacing w:val="1"/>
          <w:sz w:val="28"/>
          <w:szCs w:val="28"/>
          <w:lang w:val="ru-RU"/>
        </w:rPr>
        <w:t xml:space="preserve"> </w:t>
      </w:r>
      <w:r>
        <w:rPr>
          <w:rFonts w:ascii="Times New Roman" w:hAnsi="Times New Roman"/>
          <w:sz w:val="28"/>
          <w:szCs w:val="28"/>
          <w:lang w:val="ru-RU"/>
        </w:rPr>
        <w:t>повышения</w:t>
      </w:r>
      <w:r>
        <w:rPr>
          <w:rFonts w:ascii="Times New Roman" w:hAnsi="Times New Roman"/>
          <w:spacing w:val="1"/>
          <w:sz w:val="28"/>
          <w:szCs w:val="28"/>
          <w:lang w:val="ru-RU"/>
        </w:rPr>
        <w:t xml:space="preserve"> </w:t>
      </w:r>
      <w:r>
        <w:rPr>
          <w:rFonts w:ascii="Times New Roman" w:hAnsi="Times New Roman"/>
          <w:sz w:val="28"/>
          <w:szCs w:val="28"/>
          <w:lang w:val="ru-RU"/>
        </w:rPr>
        <w:t>квалификации.</w:t>
      </w:r>
      <w:r>
        <w:rPr>
          <w:rFonts w:ascii="Times New Roman" w:hAnsi="Times New Roman"/>
          <w:spacing w:val="1"/>
          <w:sz w:val="28"/>
          <w:szCs w:val="28"/>
          <w:lang w:val="ru-RU"/>
        </w:rPr>
        <w:t xml:space="preserve"> </w:t>
      </w:r>
      <w:r>
        <w:rPr>
          <w:rFonts w:ascii="Times New Roman" w:hAnsi="Times New Roman"/>
          <w:sz w:val="28"/>
          <w:szCs w:val="28"/>
          <w:lang w:val="ru-RU"/>
        </w:rPr>
        <w:t>Приоритетным</w:t>
      </w:r>
      <w:r>
        <w:rPr>
          <w:rFonts w:ascii="Times New Roman" w:hAnsi="Times New Roman"/>
          <w:spacing w:val="1"/>
          <w:sz w:val="28"/>
          <w:szCs w:val="28"/>
          <w:lang w:val="ru-RU"/>
        </w:rPr>
        <w:t xml:space="preserve"> </w:t>
      </w:r>
      <w:r>
        <w:rPr>
          <w:rFonts w:ascii="Times New Roman" w:hAnsi="Times New Roman"/>
          <w:sz w:val="28"/>
          <w:szCs w:val="28"/>
          <w:lang w:val="ru-RU"/>
        </w:rPr>
        <w:t>направлением</w:t>
      </w:r>
      <w:r>
        <w:rPr>
          <w:rFonts w:ascii="Times New Roman" w:hAnsi="Times New Roman"/>
          <w:spacing w:val="1"/>
          <w:sz w:val="28"/>
          <w:szCs w:val="28"/>
          <w:lang w:val="ru-RU"/>
        </w:rPr>
        <w:t xml:space="preserve"> </w:t>
      </w:r>
      <w:r>
        <w:rPr>
          <w:rFonts w:ascii="Times New Roman" w:hAnsi="Times New Roman"/>
          <w:sz w:val="28"/>
          <w:szCs w:val="28"/>
          <w:lang w:val="ru-RU"/>
        </w:rPr>
        <w:t>является</w:t>
      </w:r>
      <w:r>
        <w:rPr>
          <w:rFonts w:ascii="Times New Roman" w:hAnsi="Times New Roman"/>
          <w:spacing w:val="1"/>
          <w:sz w:val="28"/>
          <w:szCs w:val="28"/>
          <w:lang w:val="ru-RU"/>
        </w:rPr>
        <w:t xml:space="preserve"> </w:t>
      </w:r>
      <w:r>
        <w:rPr>
          <w:rFonts w:ascii="Times New Roman" w:hAnsi="Times New Roman"/>
          <w:sz w:val="28"/>
          <w:szCs w:val="28"/>
          <w:lang w:val="ru-RU"/>
        </w:rPr>
        <w:t>обучение</w:t>
      </w:r>
      <w:r>
        <w:rPr>
          <w:rFonts w:ascii="Times New Roman" w:hAnsi="Times New Roman"/>
          <w:spacing w:val="1"/>
          <w:sz w:val="28"/>
          <w:szCs w:val="28"/>
          <w:lang w:val="ru-RU"/>
        </w:rPr>
        <w:t xml:space="preserve"> </w:t>
      </w:r>
      <w:r>
        <w:rPr>
          <w:rFonts w:ascii="Times New Roman" w:hAnsi="Times New Roman"/>
          <w:sz w:val="28"/>
          <w:szCs w:val="28"/>
          <w:lang w:val="ru-RU"/>
        </w:rPr>
        <w:t>педагогов</w:t>
      </w:r>
      <w:r>
        <w:rPr>
          <w:rFonts w:ascii="Times New Roman" w:hAnsi="Times New Roman"/>
          <w:spacing w:val="1"/>
          <w:sz w:val="28"/>
          <w:szCs w:val="28"/>
          <w:lang w:val="ru-RU"/>
        </w:rPr>
        <w:t xml:space="preserve"> </w:t>
      </w:r>
      <w:r>
        <w:rPr>
          <w:rFonts w:ascii="Times New Roman" w:hAnsi="Times New Roman"/>
          <w:sz w:val="28"/>
          <w:szCs w:val="28"/>
          <w:lang w:val="ru-RU"/>
        </w:rPr>
        <w:t>по</w:t>
      </w:r>
      <w:r>
        <w:rPr>
          <w:rFonts w:ascii="Times New Roman" w:hAnsi="Times New Roman"/>
          <w:spacing w:val="1"/>
          <w:sz w:val="28"/>
          <w:szCs w:val="28"/>
          <w:lang w:val="ru-RU"/>
        </w:rPr>
        <w:t xml:space="preserve"> </w:t>
      </w:r>
      <w:r>
        <w:rPr>
          <w:rFonts w:ascii="Times New Roman" w:hAnsi="Times New Roman"/>
          <w:sz w:val="28"/>
          <w:szCs w:val="28"/>
          <w:lang w:val="ru-RU"/>
        </w:rPr>
        <w:t>вопросам</w:t>
      </w:r>
      <w:r>
        <w:rPr>
          <w:rFonts w:ascii="Times New Roman" w:hAnsi="Times New Roman"/>
          <w:spacing w:val="1"/>
          <w:sz w:val="28"/>
          <w:szCs w:val="28"/>
          <w:lang w:val="ru-RU"/>
        </w:rPr>
        <w:t xml:space="preserve"> </w:t>
      </w:r>
      <w:r>
        <w:rPr>
          <w:rFonts w:ascii="Times New Roman" w:hAnsi="Times New Roman"/>
          <w:sz w:val="28"/>
          <w:szCs w:val="28"/>
          <w:lang w:val="ru-RU"/>
        </w:rPr>
        <w:t>реализации</w:t>
      </w:r>
      <w:r>
        <w:rPr>
          <w:rFonts w:ascii="Times New Roman" w:hAnsi="Times New Roman"/>
          <w:spacing w:val="1"/>
          <w:sz w:val="28"/>
          <w:szCs w:val="28"/>
          <w:lang w:val="ru-RU"/>
        </w:rPr>
        <w:t xml:space="preserve"> </w:t>
      </w:r>
      <w:r>
        <w:rPr>
          <w:rFonts w:ascii="Times New Roman" w:hAnsi="Times New Roman"/>
          <w:sz w:val="28"/>
          <w:szCs w:val="28"/>
          <w:lang w:val="ru-RU"/>
        </w:rPr>
        <w:t>обновленного</w:t>
      </w:r>
      <w:r>
        <w:rPr>
          <w:rFonts w:ascii="Times New Roman" w:hAnsi="Times New Roman"/>
          <w:spacing w:val="1"/>
          <w:sz w:val="28"/>
          <w:szCs w:val="28"/>
          <w:lang w:val="ru-RU"/>
        </w:rPr>
        <w:t xml:space="preserve"> </w:t>
      </w:r>
      <w:r>
        <w:rPr>
          <w:rFonts w:ascii="Times New Roman" w:hAnsi="Times New Roman"/>
          <w:sz w:val="28"/>
          <w:szCs w:val="28"/>
          <w:lang w:val="ru-RU"/>
        </w:rPr>
        <w:t>ФГОС</w:t>
      </w:r>
      <w:r>
        <w:rPr>
          <w:rFonts w:ascii="Times New Roman" w:hAnsi="Times New Roman"/>
          <w:spacing w:val="1"/>
          <w:sz w:val="28"/>
          <w:szCs w:val="28"/>
          <w:lang w:val="ru-RU"/>
        </w:rPr>
        <w:t xml:space="preserve"> </w:t>
      </w:r>
      <w:r>
        <w:rPr>
          <w:rFonts w:ascii="Times New Roman" w:hAnsi="Times New Roman"/>
          <w:sz w:val="28"/>
          <w:szCs w:val="28"/>
          <w:lang w:val="ru-RU"/>
        </w:rPr>
        <w:t>ООО</w:t>
      </w:r>
      <w:r>
        <w:rPr>
          <w:rFonts w:ascii="Times New Roman" w:hAnsi="Times New Roman"/>
          <w:spacing w:val="1"/>
          <w:sz w:val="28"/>
          <w:szCs w:val="28"/>
          <w:lang w:val="ru-RU"/>
        </w:rPr>
        <w:t xml:space="preserve"> </w:t>
      </w:r>
      <w:r>
        <w:rPr>
          <w:rFonts w:ascii="Times New Roman" w:hAnsi="Times New Roman"/>
          <w:sz w:val="28"/>
          <w:szCs w:val="28"/>
          <w:lang w:val="ru-RU"/>
        </w:rPr>
        <w:t>(обучено</w:t>
      </w:r>
      <w:r>
        <w:rPr>
          <w:rFonts w:ascii="Times New Roman" w:hAnsi="Times New Roman"/>
          <w:spacing w:val="1"/>
          <w:sz w:val="28"/>
          <w:szCs w:val="28"/>
          <w:lang w:val="ru-RU"/>
        </w:rPr>
        <w:t xml:space="preserve"> </w:t>
      </w:r>
      <w:r>
        <w:rPr>
          <w:rFonts w:ascii="Times New Roman" w:hAnsi="Times New Roman"/>
          <w:sz w:val="28"/>
          <w:szCs w:val="28"/>
          <w:lang w:val="ru-RU"/>
        </w:rPr>
        <w:t>100%</w:t>
      </w:r>
      <w:r>
        <w:rPr>
          <w:rFonts w:ascii="Times New Roman" w:hAnsi="Times New Roman"/>
          <w:spacing w:val="1"/>
          <w:sz w:val="28"/>
          <w:szCs w:val="28"/>
          <w:lang w:val="ru-RU"/>
        </w:rPr>
        <w:t xml:space="preserve"> </w:t>
      </w:r>
      <w:r>
        <w:rPr>
          <w:rFonts w:ascii="Times New Roman" w:hAnsi="Times New Roman"/>
          <w:sz w:val="28"/>
          <w:szCs w:val="28"/>
          <w:lang w:val="ru-RU"/>
        </w:rPr>
        <w:t>педагогов),</w:t>
      </w:r>
      <w:r>
        <w:rPr>
          <w:rFonts w:ascii="Times New Roman" w:hAnsi="Times New Roman"/>
          <w:spacing w:val="1"/>
          <w:sz w:val="28"/>
          <w:szCs w:val="28"/>
          <w:lang w:val="ru-RU"/>
        </w:rPr>
        <w:t xml:space="preserve"> </w:t>
      </w:r>
      <w:r>
        <w:rPr>
          <w:rFonts w:ascii="Times New Roman" w:hAnsi="Times New Roman"/>
          <w:sz w:val="28"/>
          <w:szCs w:val="28"/>
          <w:lang w:val="ru-RU"/>
        </w:rPr>
        <w:t>овладение</w:t>
      </w:r>
      <w:r>
        <w:rPr>
          <w:rFonts w:ascii="Times New Roman" w:hAnsi="Times New Roman"/>
          <w:spacing w:val="1"/>
          <w:sz w:val="28"/>
          <w:szCs w:val="28"/>
          <w:lang w:val="ru-RU"/>
        </w:rPr>
        <w:t xml:space="preserve"> </w:t>
      </w:r>
      <w:r>
        <w:rPr>
          <w:rFonts w:ascii="Times New Roman" w:hAnsi="Times New Roman"/>
          <w:sz w:val="28"/>
          <w:szCs w:val="28"/>
          <w:lang w:val="ru-RU"/>
        </w:rPr>
        <w:t>современными</w:t>
      </w:r>
      <w:r>
        <w:rPr>
          <w:rFonts w:ascii="Times New Roman" w:hAnsi="Times New Roman"/>
          <w:spacing w:val="1"/>
          <w:sz w:val="28"/>
          <w:szCs w:val="28"/>
          <w:lang w:val="ru-RU"/>
        </w:rPr>
        <w:t xml:space="preserve"> </w:t>
      </w:r>
      <w:r>
        <w:rPr>
          <w:rFonts w:ascii="Times New Roman" w:hAnsi="Times New Roman"/>
          <w:sz w:val="28"/>
          <w:szCs w:val="28"/>
          <w:lang w:val="ru-RU"/>
        </w:rPr>
        <w:t>педагогическими</w:t>
      </w:r>
      <w:r>
        <w:rPr>
          <w:rFonts w:ascii="Times New Roman" w:hAnsi="Times New Roman"/>
          <w:spacing w:val="1"/>
          <w:sz w:val="28"/>
          <w:szCs w:val="28"/>
          <w:lang w:val="ru-RU"/>
        </w:rPr>
        <w:t xml:space="preserve"> </w:t>
      </w:r>
      <w:r>
        <w:rPr>
          <w:rFonts w:ascii="Times New Roman" w:hAnsi="Times New Roman"/>
          <w:sz w:val="28"/>
          <w:szCs w:val="28"/>
          <w:lang w:val="ru-RU"/>
        </w:rPr>
        <w:t>технологиями,</w:t>
      </w:r>
      <w:r>
        <w:rPr>
          <w:rFonts w:ascii="Times New Roman" w:hAnsi="Times New Roman"/>
          <w:spacing w:val="1"/>
          <w:sz w:val="28"/>
          <w:szCs w:val="28"/>
          <w:lang w:val="ru-RU"/>
        </w:rPr>
        <w:t xml:space="preserve"> </w:t>
      </w:r>
      <w:r>
        <w:rPr>
          <w:rFonts w:ascii="Times New Roman" w:hAnsi="Times New Roman"/>
          <w:sz w:val="28"/>
          <w:szCs w:val="28"/>
          <w:lang w:val="ru-RU"/>
        </w:rPr>
        <w:t>включая</w:t>
      </w:r>
      <w:r>
        <w:rPr>
          <w:rFonts w:ascii="Times New Roman" w:hAnsi="Times New Roman"/>
          <w:spacing w:val="1"/>
          <w:sz w:val="28"/>
          <w:szCs w:val="28"/>
          <w:lang w:val="ru-RU"/>
        </w:rPr>
        <w:t xml:space="preserve"> </w:t>
      </w:r>
      <w:r>
        <w:rPr>
          <w:rFonts w:ascii="Times New Roman" w:hAnsi="Times New Roman"/>
          <w:sz w:val="28"/>
          <w:szCs w:val="28"/>
          <w:lang w:val="ru-RU"/>
        </w:rPr>
        <w:t>ИКТ. Использованы</w:t>
      </w:r>
      <w:r>
        <w:rPr>
          <w:rFonts w:ascii="Times New Roman" w:hAnsi="Times New Roman"/>
          <w:spacing w:val="1"/>
          <w:sz w:val="28"/>
          <w:szCs w:val="28"/>
          <w:lang w:val="ru-RU"/>
        </w:rPr>
        <w:t xml:space="preserve"> </w:t>
      </w:r>
      <w:r>
        <w:rPr>
          <w:rFonts w:ascii="Times New Roman" w:hAnsi="Times New Roman"/>
          <w:sz w:val="28"/>
          <w:szCs w:val="28"/>
          <w:lang w:val="ru-RU"/>
        </w:rPr>
        <w:t>следующие</w:t>
      </w:r>
      <w:r>
        <w:rPr>
          <w:rFonts w:ascii="Times New Roman" w:hAnsi="Times New Roman"/>
          <w:spacing w:val="1"/>
          <w:sz w:val="28"/>
          <w:szCs w:val="28"/>
          <w:lang w:val="ru-RU"/>
        </w:rPr>
        <w:t xml:space="preserve"> </w:t>
      </w:r>
      <w:r>
        <w:rPr>
          <w:rFonts w:ascii="Times New Roman" w:hAnsi="Times New Roman"/>
          <w:sz w:val="28"/>
          <w:szCs w:val="28"/>
          <w:lang w:val="ru-RU"/>
        </w:rPr>
        <w:t>формы</w:t>
      </w:r>
      <w:r>
        <w:rPr>
          <w:rFonts w:ascii="Times New Roman" w:hAnsi="Times New Roman"/>
          <w:spacing w:val="1"/>
          <w:sz w:val="28"/>
          <w:szCs w:val="28"/>
          <w:lang w:val="ru-RU"/>
        </w:rPr>
        <w:t xml:space="preserve"> </w:t>
      </w:r>
      <w:r>
        <w:rPr>
          <w:rFonts w:ascii="Times New Roman" w:hAnsi="Times New Roman"/>
          <w:sz w:val="28"/>
          <w:szCs w:val="28"/>
          <w:lang w:val="ru-RU"/>
        </w:rPr>
        <w:t>повышения квалификации: стажировки, участие в конференциях, обучающих семинарах и</w:t>
      </w:r>
      <w:r>
        <w:rPr>
          <w:rFonts w:ascii="Times New Roman" w:hAnsi="Times New Roman"/>
          <w:spacing w:val="-57"/>
          <w:sz w:val="28"/>
          <w:szCs w:val="28"/>
          <w:lang w:val="ru-RU"/>
        </w:rPr>
        <w:t xml:space="preserve"> </w:t>
      </w:r>
      <w:r>
        <w:rPr>
          <w:rFonts w:ascii="Times New Roman" w:hAnsi="Times New Roman"/>
          <w:sz w:val="28"/>
          <w:szCs w:val="28"/>
          <w:lang w:val="ru-RU"/>
        </w:rPr>
        <w:t>мастер-классах</w:t>
      </w:r>
      <w:r>
        <w:rPr>
          <w:rFonts w:ascii="Times New Roman" w:hAnsi="Times New Roman"/>
          <w:spacing w:val="1"/>
          <w:sz w:val="28"/>
          <w:szCs w:val="28"/>
          <w:lang w:val="ru-RU"/>
        </w:rPr>
        <w:t xml:space="preserve"> </w:t>
      </w:r>
      <w:r>
        <w:rPr>
          <w:rFonts w:ascii="Times New Roman" w:hAnsi="Times New Roman"/>
          <w:sz w:val="28"/>
          <w:szCs w:val="28"/>
          <w:lang w:val="ru-RU"/>
        </w:rPr>
        <w:t>по</w:t>
      </w:r>
      <w:r>
        <w:rPr>
          <w:rFonts w:ascii="Times New Roman" w:hAnsi="Times New Roman"/>
          <w:spacing w:val="1"/>
          <w:sz w:val="28"/>
          <w:szCs w:val="28"/>
          <w:lang w:val="ru-RU"/>
        </w:rPr>
        <w:t xml:space="preserve"> </w:t>
      </w:r>
      <w:r>
        <w:rPr>
          <w:rFonts w:ascii="Times New Roman" w:hAnsi="Times New Roman"/>
          <w:sz w:val="28"/>
          <w:szCs w:val="28"/>
          <w:lang w:val="ru-RU"/>
        </w:rPr>
        <w:t>отдельным</w:t>
      </w:r>
      <w:r>
        <w:rPr>
          <w:rFonts w:ascii="Times New Roman" w:hAnsi="Times New Roman"/>
          <w:spacing w:val="1"/>
          <w:sz w:val="28"/>
          <w:szCs w:val="28"/>
          <w:lang w:val="ru-RU"/>
        </w:rPr>
        <w:t xml:space="preserve"> </w:t>
      </w:r>
      <w:r>
        <w:rPr>
          <w:rFonts w:ascii="Times New Roman" w:hAnsi="Times New Roman"/>
          <w:sz w:val="28"/>
          <w:szCs w:val="28"/>
          <w:lang w:val="ru-RU"/>
        </w:rPr>
        <w:t>направлениям</w:t>
      </w:r>
      <w:r>
        <w:rPr>
          <w:rFonts w:ascii="Times New Roman" w:hAnsi="Times New Roman"/>
          <w:spacing w:val="1"/>
          <w:sz w:val="28"/>
          <w:szCs w:val="28"/>
          <w:lang w:val="ru-RU"/>
        </w:rPr>
        <w:t xml:space="preserve"> </w:t>
      </w:r>
      <w:r>
        <w:rPr>
          <w:rFonts w:ascii="Times New Roman" w:hAnsi="Times New Roman"/>
          <w:sz w:val="28"/>
          <w:szCs w:val="28"/>
          <w:lang w:val="ru-RU"/>
        </w:rPr>
        <w:t>реализации</w:t>
      </w:r>
      <w:r>
        <w:rPr>
          <w:rFonts w:ascii="Times New Roman" w:hAnsi="Times New Roman"/>
          <w:spacing w:val="1"/>
          <w:sz w:val="28"/>
          <w:szCs w:val="28"/>
          <w:lang w:val="ru-RU"/>
        </w:rPr>
        <w:t xml:space="preserve"> </w:t>
      </w:r>
      <w:r>
        <w:rPr>
          <w:rFonts w:ascii="Times New Roman" w:hAnsi="Times New Roman"/>
          <w:sz w:val="28"/>
          <w:szCs w:val="28"/>
          <w:lang w:val="ru-RU"/>
        </w:rPr>
        <w:t>основной</w:t>
      </w:r>
      <w:r>
        <w:rPr>
          <w:rFonts w:ascii="Times New Roman" w:hAnsi="Times New Roman"/>
          <w:spacing w:val="1"/>
          <w:sz w:val="28"/>
          <w:szCs w:val="28"/>
          <w:lang w:val="ru-RU"/>
        </w:rPr>
        <w:t xml:space="preserve"> </w:t>
      </w:r>
      <w:r>
        <w:rPr>
          <w:rFonts w:ascii="Times New Roman" w:hAnsi="Times New Roman"/>
          <w:sz w:val="28"/>
          <w:szCs w:val="28"/>
          <w:lang w:val="ru-RU"/>
        </w:rPr>
        <w:t>образовательной</w:t>
      </w:r>
      <w:r>
        <w:rPr>
          <w:rFonts w:ascii="Times New Roman" w:hAnsi="Times New Roman"/>
          <w:spacing w:val="-57"/>
          <w:sz w:val="28"/>
          <w:szCs w:val="28"/>
          <w:lang w:val="ru-RU"/>
        </w:rPr>
        <w:t xml:space="preserve"> </w:t>
      </w:r>
      <w:r>
        <w:rPr>
          <w:rFonts w:ascii="Times New Roman" w:hAnsi="Times New Roman"/>
          <w:sz w:val="28"/>
          <w:szCs w:val="28"/>
          <w:lang w:val="ru-RU"/>
        </w:rPr>
        <w:t>программы, дистанционное образование, участие в различных педагогических проектах,</w:t>
      </w:r>
      <w:r>
        <w:rPr>
          <w:rFonts w:ascii="Times New Roman" w:hAnsi="Times New Roman"/>
          <w:spacing w:val="1"/>
          <w:sz w:val="28"/>
          <w:szCs w:val="28"/>
          <w:lang w:val="ru-RU"/>
        </w:rPr>
        <w:t xml:space="preserve"> </w:t>
      </w:r>
      <w:r>
        <w:rPr>
          <w:rFonts w:ascii="Times New Roman" w:hAnsi="Times New Roman"/>
          <w:sz w:val="28"/>
          <w:szCs w:val="28"/>
          <w:lang w:val="ru-RU"/>
        </w:rPr>
        <w:t>создание</w:t>
      </w:r>
      <w:r>
        <w:rPr>
          <w:rFonts w:ascii="Times New Roman" w:hAnsi="Times New Roman"/>
          <w:spacing w:val="-2"/>
          <w:sz w:val="28"/>
          <w:szCs w:val="28"/>
          <w:lang w:val="ru-RU"/>
        </w:rPr>
        <w:t xml:space="preserve"> </w:t>
      </w:r>
      <w:r>
        <w:rPr>
          <w:rFonts w:ascii="Times New Roman" w:hAnsi="Times New Roman"/>
          <w:sz w:val="28"/>
          <w:szCs w:val="28"/>
          <w:lang w:val="ru-RU"/>
        </w:rPr>
        <w:t>и публикация</w:t>
      </w:r>
      <w:r>
        <w:rPr>
          <w:rFonts w:ascii="Times New Roman" w:hAnsi="Times New Roman"/>
          <w:spacing w:val="-3"/>
          <w:sz w:val="28"/>
          <w:szCs w:val="28"/>
          <w:lang w:val="ru-RU"/>
        </w:rPr>
        <w:t xml:space="preserve"> </w:t>
      </w:r>
      <w:r>
        <w:rPr>
          <w:rFonts w:ascii="Times New Roman" w:hAnsi="Times New Roman"/>
          <w:sz w:val="28"/>
          <w:szCs w:val="28"/>
          <w:lang w:val="ru-RU"/>
        </w:rPr>
        <w:t>методических</w:t>
      </w:r>
      <w:r>
        <w:rPr>
          <w:rFonts w:ascii="Times New Roman" w:hAnsi="Times New Roman"/>
          <w:spacing w:val="2"/>
          <w:sz w:val="28"/>
          <w:szCs w:val="28"/>
          <w:lang w:val="ru-RU"/>
        </w:rPr>
        <w:t xml:space="preserve"> </w:t>
      </w:r>
      <w:r>
        <w:rPr>
          <w:rFonts w:ascii="Times New Roman" w:hAnsi="Times New Roman"/>
          <w:sz w:val="28"/>
          <w:szCs w:val="28"/>
          <w:lang w:val="ru-RU"/>
        </w:rPr>
        <w:t>материалов.</w:t>
      </w:r>
    </w:p>
    <w:tbl>
      <w:tblPr>
        <w:tblStyle w:val="4"/>
        <w:tblW w:w="0" w:type="auto"/>
        <w:jc w:val="center"/>
        <w:tblLayout w:type="autofit"/>
        <w:tblCellMar>
          <w:top w:w="0" w:type="dxa"/>
          <w:left w:w="10" w:type="dxa"/>
          <w:bottom w:w="0" w:type="dxa"/>
          <w:right w:w="10" w:type="dxa"/>
        </w:tblCellMar>
      </w:tblPr>
      <w:tblGrid>
        <w:gridCol w:w="1976"/>
        <w:gridCol w:w="2876"/>
        <w:gridCol w:w="1866"/>
        <w:gridCol w:w="2627"/>
      </w:tblGrid>
      <w:tr w14:paraId="580B4683">
        <w:tblPrEx>
          <w:tblCellMar>
            <w:top w:w="0" w:type="dxa"/>
            <w:left w:w="10" w:type="dxa"/>
            <w:bottom w:w="0" w:type="dxa"/>
            <w:right w:w="10" w:type="dxa"/>
          </w:tblCellMar>
        </w:tblPrEx>
        <w:trPr>
          <w:trHeight w:val="1968" w:hRule="exact"/>
          <w:jc w:val="center"/>
        </w:trPr>
        <w:tc>
          <w:tcPr>
            <w:tcW w:w="0" w:type="auto"/>
            <w:tcBorders>
              <w:top w:val="single" w:color="auto" w:sz="4" w:space="0"/>
              <w:left w:val="single" w:color="auto" w:sz="4" w:space="0"/>
            </w:tcBorders>
            <w:shd w:val="clear" w:color="auto" w:fill="auto"/>
            <w:vAlign w:val="center"/>
          </w:tcPr>
          <w:p w14:paraId="639347D4">
            <w:pPr>
              <w:pStyle w:val="27"/>
              <w:spacing w:line="240" w:lineRule="atLeast"/>
              <w:ind w:firstLine="0"/>
              <w:jc w:val="center"/>
              <w:rPr>
                <w:color w:val="auto"/>
                <w:sz w:val="28"/>
                <w:szCs w:val="28"/>
              </w:rPr>
            </w:pPr>
            <w:r>
              <w:rPr>
                <w:rFonts w:eastAsia="Courier New"/>
                <w:b/>
                <w:bCs/>
                <w:color w:val="auto"/>
                <w:sz w:val="28"/>
                <w:szCs w:val="28"/>
              </w:rPr>
              <w:t>Категория работников</w:t>
            </w:r>
          </w:p>
        </w:tc>
        <w:tc>
          <w:tcPr>
            <w:tcW w:w="0" w:type="auto"/>
            <w:tcBorders>
              <w:top w:val="single" w:color="auto" w:sz="4" w:space="0"/>
              <w:left w:val="single" w:color="auto" w:sz="4" w:space="0"/>
            </w:tcBorders>
            <w:shd w:val="clear" w:color="auto" w:fill="auto"/>
            <w:vAlign w:val="center"/>
          </w:tcPr>
          <w:p w14:paraId="06477EDE">
            <w:pPr>
              <w:pStyle w:val="27"/>
              <w:spacing w:line="240" w:lineRule="atLeast"/>
              <w:ind w:firstLine="0"/>
              <w:jc w:val="center"/>
              <w:rPr>
                <w:color w:val="auto"/>
                <w:sz w:val="28"/>
                <w:szCs w:val="28"/>
              </w:rPr>
            </w:pPr>
            <w:r>
              <w:rPr>
                <w:rFonts w:eastAsia="Courier New"/>
                <w:b/>
                <w:bCs/>
                <w:color w:val="auto"/>
                <w:sz w:val="28"/>
                <w:szCs w:val="28"/>
              </w:rPr>
              <w:t>Подтверждение уровня квалификации документами об образовании (профессиональной переподготовке) (%)</w:t>
            </w:r>
          </w:p>
        </w:tc>
        <w:tc>
          <w:tcPr>
            <w:tcW w:w="0" w:type="auto"/>
            <w:gridSpan w:val="2"/>
            <w:tcBorders>
              <w:top w:val="single" w:color="auto" w:sz="4" w:space="0"/>
              <w:left w:val="single" w:color="auto" w:sz="4" w:space="0"/>
              <w:right w:val="single" w:color="auto" w:sz="4" w:space="0"/>
            </w:tcBorders>
            <w:shd w:val="clear" w:color="auto" w:fill="auto"/>
            <w:vAlign w:val="center"/>
          </w:tcPr>
          <w:p w14:paraId="0EC9A309">
            <w:pPr>
              <w:pStyle w:val="27"/>
              <w:spacing w:line="240" w:lineRule="atLeast"/>
              <w:ind w:firstLine="0"/>
              <w:jc w:val="center"/>
              <w:rPr>
                <w:color w:val="auto"/>
                <w:sz w:val="28"/>
                <w:szCs w:val="28"/>
              </w:rPr>
            </w:pPr>
            <w:r>
              <w:rPr>
                <w:rFonts w:eastAsia="Courier New"/>
                <w:b/>
                <w:bCs/>
                <w:color w:val="auto"/>
                <w:sz w:val="28"/>
                <w:szCs w:val="28"/>
              </w:rPr>
              <w:t>Подтверждение уровня квалификации результатами аттестации</w:t>
            </w:r>
          </w:p>
        </w:tc>
      </w:tr>
      <w:tr w14:paraId="38BAC4F9">
        <w:tblPrEx>
          <w:tblCellMar>
            <w:top w:w="0" w:type="dxa"/>
            <w:left w:w="10" w:type="dxa"/>
            <w:bottom w:w="0" w:type="dxa"/>
            <w:right w:w="10" w:type="dxa"/>
          </w:tblCellMar>
        </w:tblPrEx>
        <w:trPr>
          <w:trHeight w:val="1418" w:hRule="exact"/>
          <w:jc w:val="center"/>
        </w:trPr>
        <w:tc>
          <w:tcPr>
            <w:tcW w:w="0" w:type="auto"/>
            <w:tcBorders>
              <w:top w:val="single" w:color="auto" w:sz="4" w:space="0"/>
              <w:left w:val="single" w:color="auto" w:sz="4" w:space="0"/>
            </w:tcBorders>
            <w:shd w:val="clear" w:color="auto" w:fill="auto"/>
          </w:tcPr>
          <w:p w14:paraId="6E7B5912">
            <w:pPr>
              <w:spacing w:after="0" w:line="240" w:lineRule="atLeast"/>
              <w:jc w:val="center"/>
              <w:rPr>
                <w:rFonts w:ascii="Times New Roman" w:hAnsi="Times New Roman"/>
                <w:sz w:val="28"/>
                <w:szCs w:val="28"/>
                <w:lang w:val="ru-RU"/>
              </w:rPr>
            </w:pPr>
          </w:p>
        </w:tc>
        <w:tc>
          <w:tcPr>
            <w:tcW w:w="0" w:type="auto"/>
            <w:tcBorders>
              <w:top w:val="single" w:color="auto" w:sz="4" w:space="0"/>
              <w:left w:val="single" w:color="auto" w:sz="4" w:space="0"/>
            </w:tcBorders>
            <w:shd w:val="clear" w:color="auto" w:fill="auto"/>
          </w:tcPr>
          <w:p w14:paraId="7CD4E193">
            <w:pPr>
              <w:spacing w:after="0" w:line="240" w:lineRule="atLeast"/>
              <w:jc w:val="center"/>
              <w:rPr>
                <w:rFonts w:ascii="Times New Roman" w:hAnsi="Times New Roman"/>
                <w:sz w:val="28"/>
                <w:szCs w:val="28"/>
                <w:lang w:val="ru-RU"/>
              </w:rPr>
            </w:pPr>
          </w:p>
        </w:tc>
        <w:tc>
          <w:tcPr>
            <w:tcW w:w="0" w:type="auto"/>
            <w:tcBorders>
              <w:top w:val="single" w:color="auto" w:sz="4" w:space="0"/>
              <w:left w:val="single" w:color="auto" w:sz="4" w:space="0"/>
            </w:tcBorders>
            <w:shd w:val="clear" w:color="auto" w:fill="auto"/>
            <w:vAlign w:val="center"/>
          </w:tcPr>
          <w:p w14:paraId="11C2FCF9">
            <w:pPr>
              <w:pStyle w:val="27"/>
              <w:spacing w:line="240" w:lineRule="atLeast"/>
              <w:ind w:firstLine="0"/>
              <w:jc w:val="center"/>
              <w:rPr>
                <w:color w:val="auto"/>
                <w:sz w:val="28"/>
                <w:szCs w:val="28"/>
              </w:rPr>
            </w:pPr>
            <w:r>
              <w:rPr>
                <w:rFonts w:eastAsia="Courier New"/>
                <w:b/>
                <w:bCs/>
                <w:color w:val="auto"/>
                <w:sz w:val="28"/>
                <w:szCs w:val="28"/>
              </w:rPr>
              <w:t>Соответствие занимаемой должности (%)</w:t>
            </w:r>
          </w:p>
        </w:tc>
        <w:tc>
          <w:tcPr>
            <w:tcW w:w="0" w:type="auto"/>
            <w:tcBorders>
              <w:top w:val="single" w:color="auto" w:sz="4" w:space="0"/>
              <w:left w:val="single" w:color="auto" w:sz="4" w:space="0"/>
              <w:right w:val="single" w:color="auto" w:sz="4" w:space="0"/>
            </w:tcBorders>
            <w:shd w:val="clear" w:color="auto" w:fill="auto"/>
            <w:vAlign w:val="center"/>
          </w:tcPr>
          <w:p w14:paraId="540506F0">
            <w:pPr>
              <w:pStyle w:val="27"/>
              <w:spacing w:line="240" w:lineRule="atLeast"/>
              <w:ind w:firstLine="0"/>
              <w:jc w:val="center"/>
              <w:rPr>
                <w:color w:val="auto"/>
                <w:sz w:val="28"/>
                <w:szCs w:val="28"/>
              </w:rPr>
            </w:pPr>
            <w:r>
              <w:rPr>
                <w:rFonts w:eastAsia="Courier New"/>
                <w:b/>
                <w:bCs/>
                <w:color w:val="auto"/>
                <w:sz w:val="28"/>
                <w:szCs w:val="28"/>
              </w:rPr>
              <w:t>Квалификационная категория (%)</w:t>
            </w:r>
          </w:p>
        </w:tc>
      </w:tr>
      <w:tr w14:paraId="5D3F6DFF">
        <w:tblPrEx>
          <w:tblCellMar>
            <w:top w:w="0" w:type="dxa"/>
            <w:left w:w="10" w:type="dxa"/>
            <w:bottom w:w="0" w:type="dxa"/>
            <w:right w:w="10" w:type="dxa"/>
          </w:tblCellMar>
        </w:tblPrEx>
        <w:trPr>
          <w:trHeight w:val="766" w:hRule="exact"/>
          <w:jc w:val="center"/>
        </w:trPr>
        <w:tc>
          <w:tcPr>
            <w:tcW w:w="0" w:type="auto"/>
            <w:tcBorders>
              <w:top w:val="single" w:color="auto" w:sz="4" w:space="0"/>
              <w:left w:val="single" w:color="auto" w:sz="4" w:space="0"/>
              <w:bottom w:val="single" w:color="auto" w:sz="4" w:space="0"/>
            </w:tcBorders>
            <w:shd w:val="clear" w:color="auto" w:fill="auto"/>
            <w:vAlign w:val="center"/>
          </w:tcPr>
          <w:p w14:paraId="72152815">
            <w:pPr>
              <w:pStyle w:val="27"/>
              <w:spacing w:line="240" w:lineRule="atLeast"/>
              <w:ind w:firstLine="0"/>
              <w:jc w:val="center"/>
              <w:rPr>
                <w:color w:val="auto"/>
                <w:sz w:val="28"/>
                <w:szCs w:val="28"/>
              </w:rPr>
            </w:pPr>
            <w:r>
              <w:rPr>
                <w:rFonts w:eastAsia="Courier New"/>
                <w:color w:val="auto"/>
                <w:sz w:val="28"/>
                <w:szCs w:val="28"/>
              </w:rPr>
              <w:t>Педагогические работники</w:t>
            </w:r>
          </w:p>
        </w:tc>
        <w:tc>
          <w:tcPr>
            <w:tcW w:w="0" w:type="auto"/>
            <w:tcBorders>
              <w:top w:val="single" w:color="auto" w:sz="4" w:space="0"/>
              <w:left w:val="single" w:color="auto" w:sz="4" w:space="0"/>
              <w:bottom w:val="single" w:color="auto" w:sz="4" w:space="0"/>
            </w:tcBorders>
            <w:shd w:val="clear" w:color="auto" w:fill="auto"/>
          </w:tcPr>
          <w:p w14:paraId="47E2CC42">
            <w:pPr>
              <w:spacing w:after="0" w:line="240" w:lineRule="atLeast"/>
              <w:jc w:val="center"/>
              <w:rPr>
                <w:rFonts w:ascii="Times New Roman" w:hAnsi="Times New Roman"/>
                <w:sz w:val="28"/>
                <w:szCs w:val="28"/>
              </w:rPr>
            </w:pPr>
            <w:r>
              <w:rPr>
                <w:rFonts w:ascii="Times New Roman" w:hAnsi="Times New Roman"/>
                <w:sz w:val="28"/>
                <w:szCs w:val="28"/>
              </w:rPr>
              <w:t>100 %</w:t>
            </w:r>
          </w:p>
        </w:tc>
        <w:tc>
          <w:tcPr>
            <w:tcW w:w="0" w:type="auto"/>
            <w:tcBorders>
              <w:top w:val="single" w:color="auto" w:sz="4" w:space="0"/>
              <w:left w:val="single" w:color="auto" w:sz="4" w:space="0"/>
              <w:bottom w:val="single" w:color="auto" w:sz="4" w:space="0"/>
            </w:tcBorders>
            <w:shd w:val="clear" w:color="auto" w:fill="auto"/>
          </w:tcPr>
          <w:p w14:paraId="01BC2768">
            <w:pPr>
              <w:spacing w:after="0" w:line="240" w:lineRule="atLeast"/>
              <w:jc w:val="center"/>
              <w:rPr>
                <w:rFonts w:ascii="Times New Roman" w:hAnsi="Times New Roman"/>
                <w:sz w:val="28"/>
                <w:szCs w:val="28"/>
              </w:rPr>
            </w:pPr>
            <w:r>
              <w:rPr>
                <w:rFonts w:ascii="Times New Roman" w:hAnsi="Times New Roman"/>
                <w:sz w:val="28"/>
                <w:szCs w:val="28"/>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261DCBD3">
            <w:pPr>
              <w:spacing w:after="0" w:line="240" w:lineRule="atLeast"/>
              <w:jc w:val="center"/>
              <w:rPr>
                <w:rFonts w:ascii="Times New Roman" w:hAnsi="Times New Roman"/>
                <w:sz w:val="28"/>
                <w:szCs w:val="28"/>
              </w:rPr>
            </w:pPr>
            <w:r>
              <w:rPr>
                <w:rFonts w:ascii="Times New Roman" w:hAnsi="Times New Roman"/>
                <w:sz w:val="28"/>
                <w:szCs w:val="28"/>
              </w:rPr>
              <w:t>100 %</w:t>
            </w:r>
          </w:p>
        </w:tc>
      </w:tr>
      <w:tr w14:paraId="01C3EE33">
        <w:tblPrEx>
          <w:tblCellMar>
            <w:top w:w="0" w:type="dxa"/>
            <w:left w:w="10" w:type="dxa"/>
            <w:bottom w:w="0" w:type="dxa"/>
            <w:right w:w="10" w:type="dxa"/>
          </w:tblCellMar>
        </w:tblPrEx>
        <w:trPr>
          <w:trHeight w:val="916" w:hRule="exact"/>
          <w:jc w:val="center"/>
        </w:trPr>
        <w:tc>
          <w:tcPr>
            <w:tcW w:w="0" w:type="auto"/>
            <w:tcBorders>
              <w:top w:val="single" w:color="auto" w:sz="4" w:space="0"/>
              <w:left w:val="single" w:color="auto" w:sz="4" w:space="0"/>
              <w:bottom w:val="single" w:color="auto" w:sz="4" w:space="0"/>
            </w:tcBorders>
            <w:shd w:val="clear" w:color="auto" w:fill="auto"/>
            <w:vAlign w:val="center"/>
          </w:tcPr>
          <w:p w14:paraId="576BBC49">
            <w:pPr>
              <w:pStyle w:val="27"/>
              <w:spacing w:line="240" w:lineRule="atLeast"/>
              <w:ind w:firstLine="0"/>
              <w:jc w:val="center"/>
              <w:rPr>
                <w:color w:val="auto"/>
                <w:sz w:val="28"/>
                <w:szCs w:val="28"/>
              </w:rPr>
            </w:pPr>
            <w:r>
              <w:rPr>
                <w:rFonts w:eastAsia="Courier New"/>
                <w:color w:val="auto"/>
                <w:sz w:val="28"/>
                <w:szCs w:val="28"/>
              </w:rPr>
              <w:t>Руководящие работники</w:t>
            </w:r>
          </w:p>
        </w:tc>
        <w:tc>
          <w:tcPr>
            <w:tcW w:w="0" w:type="auto"/>
            <w:tcBorders>
              <w:top w:val="single" w:color="auto" w:sz="4" w:space="0"/>
              <w:left w:val="single" w:color="auto" w:sz="4" w:space="0"/>
              <w:bottom w:val="single" w:color="auto" w:sz="4" w:space="0"/>
            </w:tcBorders>
            <w:shd w:val="clear" w:color="auto" w:fill="auto"/>
          </w:tcPr>
          <w:p w14:paraId="015E1B63">
            <w:pPr>
              <w:spacing w:after="0" w:line="240" w:lineRule="atLeast"/>
              <w:jc w:val="center"/>
              <w:rPr>
                <w:rFonts w:ascii="Times New Roman" w:hAnsi="Times New Roman"/>
                <w:sz w:val="28"/>
                <w:szCs w:val="28"/>
              </w:rPr>
            </w:pPr>
            <w:r>
              <w:rPr>
                <w:rFonts w:ascii="Times New Roman" w:hAnsi="Times New Roman"/>
                <w:sz w:val="28"/>
                <w:szCs w:val="28"/>
              </w:rPr>
              <w:t>100 %</w:t>
            </w:r>
          </w:p>
        </w:tc>
        <w:tc>
          <w:tcPr>
            <w:tcW w:w="0" w:type="auto"/>
            <w:tcBorders>
              <w:top w:val="single" w:color="auto" w:sz="4" w:space="0"/>
              <w:left w:val="single" w:color="auto" w:sz="4" w:space="0"/>
              <w:bottom w:val="single" w:color="auto" w:sz="4" w:space="0"/>
            </w:tcBorders>
            <w:shd w:val="clear" w:color="auto" w:fill="auto"/>
          </w:tcPr>
          <w:p w14:paraId="0A1B9A99">
            <w:pPr>
              <w:spacing w:after="0" w:line="240" w:lineRule="atLeast"/>
              <w:jc w:val="center"/>
              <w:rPr>
                <w:rFonts w:ascii="Times New Roman" w:hAnsi="Times New Roman"/>
                <w:sz w:val="28"/>
                <w:szCs w:val="28"/>
              </w:rPr>
            </w:pPr>
            <w:r>
              <w:rPr>
                <w:rFonts w:ascii="Times New Roman" w:hAnsi="Times New Roman"/>
                <w:sz w:val="28"/>
                <w:szCs w:val="28"/>
              </w:rPr>
              <w:t>33 %</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D8078B1">
            <w:pPr>
              <w:spacing w:after="0" w:line="240" w:lineRule="atLeast"/>
              <w:jc w:val="center"/>
              <w:rPr>
                <w:rFonts w:ascii="Times New Roman" w:hAnsi="Times New Roman"/>
                <w:sz w:val="28"/>
                <w:szCs w:val="28"/>
              </w:rPr>
            </w:pPr>
            <w:r>
              <w:rPr>
                <w:rFonts w:ascii="Times New Roman" w:hAnsi="Times New Roman"/>
                <w:sz w:val="28"/>
                <w:szCs w:val="28"/>
              </w:rPr>
              <w:t>67 %</w:t>
            </w:r>
          </w:p>
        </w:tc>
      </w:tr>
      <w:tr w14:paraId="36DAD72E">
        <w:tblPrEx>
          <w:tblCellMar>
            <w:top w:w="0" w:type="dxa"/>
            <w:left w:w="10" w:type="dxa"/>
            <w:bottom w:w="0" w:type="dxa"/>
            <w:right w:w="10" w:type="dxa"/>
          </w:tblCellMar>
        </w:tblPrEx>
        <w:trPr>
          <w:trHeight w:val="924" w:hRule="exact"/>
          <w:jc w:val="center"/>
        </w:trPr>
        <w:tc>
          <w:tcPr>
            <w:tcW w:w="0" w:type="auto"/>
            <w:tcBorders>
              <w:top w:val="single" w:color="auto" w:sz="4" w:space="0"/>
              <w:left w:val="single" w:color="auto" w:sz="4" w:space="0"/>
              <w:bottom w:val="single" w:color="auto" w:sz="4" w:space="0"/>
            </w:tcBorders>
            <w:shd w:val="clear" w:color="auto" w:fill="auto"/>
            <w:vAlign w:val="center"/>
          </w:tcPr>
          <w:p w14:paraId="41247EFE">
            <w:pPr>
              <w:pStyle w:val="27"/>
              <w:spacing w:line="240" w:lineRule="atLeast"/>
              <w:ind w:firstLine="0"/>
              <w:jc w:val="center"/>
              <w:rPr>
                <w:color w:val="auto"/>
                <w:sz w:val="28"/>
                <w:szCs w:val="28"/>
              </w:rPr>
            </w:pPr>
            <w:r>
              <w:rPr>
                <w:rFonts w:eastAsia="Courier New"/>
                <w:color w:val="auto"/>
                <w:sz w:val="28"/>
                <w:szCs w:val="28"/>
              </w:rPr>
              <w:t>Иные работники</w:t>
            </w:r>
          </w:p>
        </w:tc>
        <w:tc>
          <w:tcPr>
            <w:tcW w:w="0" w:type="auto"/>
            <w:tcBorders>
              <w:top w:val="single" w:color="auto" w:sz="4" w:space="0"/>
              <w:left w:val="single" w:color="auto" w:sz="4" w:space="0"/>
              <w:bottom w:val="single" w:color="auto" w:sz="4" w:space="0"/>
            </w:tcBorders>
            <w:shd w:val="clear" w:color="auto" w:fill="auto"/>
          </w:tcPr>
          <w:p w14:paraId="74645681">
            <w:pPr>
              <w:spacing w:after="0" w:line="240" w:lineRule="atLeast"/>
              <w:jc w:val="center"/>
              <w:rPr>
                <w:rFonts w:ascii="Times New Roman" w:hAnsi="Times New Roman"/>
                <w:sz w:val="28"/>
                <w:szCs w:val="28"/>
              </w:rPr>
            </w:pPr>
            <w:r>
              <w:rPr>
                <w:rFonts w:ascii="Times New Roman" w:hAnsi="Times New Roman"/>
                <w:sz w:val="28"/>
                <w:szCs w:val="28"/>
              </w:rPr>
              <w:t>100 %</w:t>
            </w:r>
          </w:p>
        </w:tc>
        <w:tc>
          <w:tcPr>
            <w:tcW w:w="0" w:type="auto"/>
            <w:tcBorders>
              <w:top w:val="single" w:color="auto" w:sz="4" w:space="0"/>
              <w:left w:val="single" w:color="auto" w:sz="4" w:space="0"/>
              <w:bottom w:val="single" w:color="auto" w:sz="4" w:space="0"/>
            </w:tcBorders>
            <w:shd w:val="clear" w:color="auto" w:fill="auto"/>
          </w:tcPr>
          <w:p w14:paraId="5737917F">
            <w:pPr>
              <w:spacing w:after="0" w:line="240" w:lineRule="atLeast"/>
              <w:jc w:val="center"/>
              <w:rPr>
                <w:rFonts w:ascii="Times New Roman" w:hAnsi="Times New Roman"/>
                <w:sz w:val="28"/>
                <w:szCs w:val="28"/>
              </w:rPr>
            </w:pPr>
            <w:r>
              <w:rPr>
                <w:rFonts w:ascii="Times New Roman" w:hAnsi="Times New Roman"/>
                <w:sz w:val="28"/>
                <w:szCs w:val="28"/>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6D87252">
            <w:pPr>
              <w:spacing w:after="0" w:line="240" w:lineRule="atLeast"/>
              <w:jc w:val="center"/>
              <w:rPr>
                <w:rFonts w:ascii="Times New Roman" w:hAnsi="Times New Roman"/>
                <w:sz w:val="28"/>
                <w:szCs w:val="28"/>
              </w:rPr>
            </w:pPr>
            <w:r>
              <w:rPr>
                <w:rFonts w:ascii="Times New Roman" w:hAnsi="Times New Roman"/>
                <w:sz w:val="28"/>
                <w:szCs w:val="28"/>
              </w:rPr>
              <w:t>-</w:t>
            </w:r>
          </w:p>
        </w:tc>
      </w:tr>
    </w:tbl>
    <w:p w14:paraId="6D0129BD">
      <w:pPr>
        <w:spacing w:line="360" w:lineRule="auto"/>
        <w:jc w:val="both"/>
        <w:rPr>
          <w:rFonts w:ascii="Times New Roman" w:hAnsi="Times New Roman"/>
          <w:sz w:val="28"/>
          <w:szCs w:val="28"/>
          <w:lang w:val="ru-RU"/>
        </w:rPr>
      </w:pPr>
    </w:p>
    <w:p w14:paraId="12054483">
      <w:pPr>
        <w:pStyle w:val="22"/>
        <w:spacing w:after="0" w:line="360" w:lineRule="auto"/>
        <w:jc w:val="center"/>
        <w:rPr>
          <w:rFonts w:ascii="Times New Roman" w:hAnsi="Times New Roman" w:cs="Times New Roman"/>
          <w:sz w:val="28"/>
          <w:szCs w:val="28"/>
        </w:rPr>
      </w:pPr>
      <w:bookmarkStart w:id="105" w:name="_Toc105502824"/>
      <w:r>
        <w:rPr>
          <w:rFonts w:ascii="Times New Roman" w:hAnsi="Times New Roman" w:cs="Times New Roman"/>
          <w:sz w:val="28"/>
          <w:szCs w:val="28"/>
        </w:rPr>
        <w:t>3.5.2. Описание психолого-педагогических условий реализации основной образовательной программы основного общего образования</w:t>
      </w:r>
      <w:bookmarkEnd w:id="105"/>
      <w:r>
        <w:rPr>
          <w:rFonts w:ascii="Times New Roman" w:hAnsi="Times New Roman" w:cs="Times New Roman"/>
          <w:sz w:val="28"/>
          <w:szCs w:val="28"/>
        </w:rPr>
        <w:t>.</w:t>
      </w:r>
    </w:p>
    <w:p w14:paraId="7321DA49">
      <w:pPr>
        <w:pStyle w:val="28"/>
        <w:spacing w:line="360" w:lineRule="auto"/>
        <w:ind w:firstLine="709"/>
        <w:rPr>
          <w:sz w:val="28"/>
          <w:szCs w:val="28"/>
        </w:rPr>
      </w:pPr>
      <w:r>
        <w:rPr>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6262D4C4">
      <w:pPr>
        <w:pStyle w:val="28"/>
        <w:spacing w:line="360" w:lineRule="auto"/>
        <w:ind w:firstLine="709"/>
        <w:rPr>
          <w:sz w:val="28"/>
          <w:szCs w:val="28"/>
        </w:rPr>
      </w:pPr>
      <w:r>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ECCA965">
      <w:pPr>
        <w:pStyle w:val="28"/>
        <w:spacing w:line="360" w:lineRule="auto"/>
        <w:ind w:firstLine="709"/>
        <w:rPr>
          <w:sz w:val="28"/>
          <w:szCs w:val="28"/>
        </w:rPr>
      </w:pPr>
      <w:r>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D9DB8F5">
      <w:pPr>
        <w:pStyle w:val="28"/>
        <w:spacing w:line="360" w:lineRule="auto"/>
        <w:ind w:firstLine="709"/>
        <w:rPr>
          <w:sz w:val="28"/>
          <w:szCs w:val="28"/>
        </w:rPr>
      </w:pPr>
      <w:r>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61AE122">
      <w:pPr>
        <w:pStyle w:val="28"/>
        <w:spacing w:line="360" w:lineRule="auto"/>
        <w:ind w:firstLine="709"/>
        <w:rPr>
          <w:sz w:val="28"/>
          <w:szCs w:val="28"/>
        </w:rPr>
      </w:pPr>
      <w:r>
        <w:rPr>
          <w:sz w:val="28"/>
          <w:szCs w:val="28"/>
        </w:rPr>
        <w:t>профилактику формирования у обучающихся девиантных форм поведения, агрессии и повышенной тревожности.</w:t>
      </w:r>
    </w:p>
    <w:p w14:paraId="7630E369">
      <w:pPr>
        <w:pStyle w:val="28"/>
        <w:spacing w:line="360" w:lineRule="auto"/>
        <w:ind w:firstLine="709"/>
        <w:rPr>
          <w:sz w:val="28"/>
          <w:szCs w:val="28"/>
        </w:rPr>
      </w:pPr>
      <w:r>
        <w:rPr>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22A9A58E">
      <w:pPr>
        <w:pStyle w:val="28"/>
        <w:spacing w:line="360" w:lineRule="auto"/>
        <w:ind w:firstLine="709"/>
        <w:rPr>
          <w:sz w:val="28"/>
          <w:szCs w:val="28"/>
        </w:rPr>
      </w:pPr>
      <w:r>
        <w:rPr>
          <w:sz w:val="28"/>
          <w:szCs w:val="28"/>
        </w:rPr>
        <w:t>педагогом-психологом;</w:t>
      </w:r>
    </w:p>
    <w:p w14:paraId="0B559826">
      <w:pPr>
        <w:pStyle w:val="28"/>
        <w:spacing w:line="360" w:lineRule="auto"/>
        <w:ind w:firstLine="709"/>
        <w:rPr>
          <w:sz w:val="28"/>
          <w:szCs w:val="28"/>
        </w:rPr>
      </w:pPr>
      <w:r>
        <w:rPr>
          <w:sz w:val="28"/>
          <w:szCs w:val="28"/>
        </w:rPr>
        <w:t>социальным педагогом.</w:t>
      </w:r>
    </w:p>
    <w:p w14:paraId="0FFF1003">
      <w:pPr>
        <w:pStyle w:val="21"/>
        <w:spacing w:line="360" w:lineRule="auto"/>
        <w:ind w:firstLine="709"/>
        <w:jc w:val="both"/>
        <w:rPr>
          <w:color w:val="auto"/>
          <w:sz w:val="28"/>
          <w:szCs w:val="28"/>
        </w:rPr>
      </w:pPr>
      <w:r>
        <w:rPr>
          <w:color w:val="auto"/>
          <w:sz w:val="28"/>
          <w:szCs w:val="28"/>
        </w:rPr>
        <w:t xml:space="preserve">В процессе реализации основной образовательной программы основного общего образования МБОУ Синьковской СШ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4D666056">
      <w:pPr>
        <w:pStyle w:val="21"/>
        <w:spacing w:line="360" w:lineRule="auto"/>
        <w:ind w:firstLine="709"/>
        <w:jc w:val="both"/>
        <w:rPr>
          <w:color w:val="auto"/>
          <w:sz w:val="28"/>
          <w:szCs w:val="28"/>
        </w:rPr>
      </w:pPr>
      <w:r>
        <w:rPr>
          <w:color w:val="auto"/>
          <w:sz w:val="28"/>
          <w:szCs w:val="28"/>
        </w:rPr>
        <w:t>формирование и развитие психолого-педагогической компетентности;</w:t>
      </w:r>
    </w:p>
    <w:p w14:paraId="6F59EB5B">
      <w:pPr>
        <w:pStyle w:val="21"/>
        <w:spacing w:line="360" w:lineRule="auto"/>
        <w:ind w:firstLine="709"/>
        <w:jc w:val="both"/>
        <w:rPr>
          <w:color w:val="auto"/>
          <w:sz w:val="28"/>
          <w:szCs w:val="28"/>
        </w:rPr>
      </w:pPr>
      <w:r>
        <w:rPr>
          <w:color w:val="auto"/>
          <w:sz w:val="28"/>
          <w:szCs w:val="28"/>
        </w:rPr>
        <w:t>сохранение и укрепление психологического благополучия и психического здоровья обучающихся;</w:t>
      </w:r>
    </w:p>
    <w:p w14:paraId="62FD3AD9">
      <w:pPr>
        <w:pStyle w:val="21"/>
        <w:spacing w:line="360" w:lineRule="auto"/>
        <w:ind w:firstLine="709"/>
        <w:jc w:val="both"/>
        <w:rPr>
          <w:color w:val="auto"/>
          <w:sz w:val="28"/>
          <w:szCs w:val="28"/>
        </w:rPr>
      </w:pPr>
      <w:r>
        <w:rPr>
          <w:color w:val="auto"/>
          <w:sz w:val="28"/>
          <w:szCs w:val="28"/>
        </w:rPr>
        <w:t>поддержка и сопровождение детско-родительских отношений;</w:t>
      </w:r>
    </w:p>
    <w:p w14:paraId="5887F93E">
      <w:pPr>
        <w:pStyle w:val="21"/>
        <w:spacing w:line="360" w:lineRule="auto"/>
        <w:ind w:firstLine="709"/>
        <w:jc w:val="both"/>
        <w:rPr>
          <w:color w:val="auto"/>
          <w:sz w:val="28"/>
          <w:szCs w:val="28"/>
        </w:rPr>
      </w:pPr>
      <w:r>
        <w:rPr>
          <w:color w:val="auto"/>
          <w:sz w:val="28"/>
          <w:szCs w:val="28"/>
        </w:rPr>
        <w:t>формирование ценности здоровья и безопасного образа жизни;</w:t>
      </w:r>
    </w:p>
    <w:p w14:paraId="2B6AF178">
      <w:pPr>
        <w:pStyle w:val="21"/>
        <w:spacing w:line="360" w:lineRule="auto"/>
        <w:ind w:firstLine="709"/>
        <w:jc w:val="both"/>
        <w:rPr>
          <w:color w:val="auto"/>
          <w:sz w:val="28"/>
          <w:szCs w:val="28"/>
        </w:rPr>
      </w:pPr>
      <w:r>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5484DE4F">
      <w:pPr>
        <w:pStyle w:val="21"/>
        <w:spacing w:line="360" w:lineRule="auto"/>
        <w:ind w:firstLine="709"/>
        <w:jc w:val="both"/>
        <w:rPr>
          <w:color w:val="auto"/>
          <w:sz w:val="28"/>
          <w:szCs w:val="28"/>
        </w:rPr>
      </w:pPr>
      <w:r>
        <w:rPr>
          <w:color w:val="auto"/>
          <w:sz w:val="28"/>
          <w:szCs w:val="28"/>
        </w:rPr>
        <w:t>мониторинг возможностей и способностей обучающихся, выявление, поддержка и сопровождение одаренных детей, обучающихся с ОВЗ;</w:t>
      </w:r>
    </w:p>
    <w:p w14:paraId="6742BE5B">
      <w:pPr>
        <w:pStyle w:val="21"/>
        <w:spacing w:line="360" w:lineRule="auto"/>
        <w:ind w:firstLine="709"/>
        <w:jc w:val="both"/>
        <w:rPr>
          <w:color w:val="auto"/>
          <w:sz w:val="28"/>
          <w:szCs w:val="28"/>
        </w:rPr>
      </w:pPr>
      <w:r>
        <w:rPr>
          <w:color w:val="auto"/>
          <w:sz w:val="28"/>
          <w:szCs w:val="28"/>
        </w:rPr>
        <w:t>создание условий для последующего профессионального самоопределения;</w:t>
      </w:r>
    </w:p>
    <w:p w14:paraId="18D23C9F">
      <w:pPr>
        <w:pStyle w:val="21"/>
        <w:spacing w:line="360" w:lineRule="auto"/>
        <w:ind w:firstLine="709"/>
        <w:jc w:val="both"/>
        <w:rPr>
          <w:color w:val="auto"/>
          <w:sz w:val="28"/>
          <w:szCs w:val="28"/>
        </w:rPr>
      </w:pPr>
      <w:r>
        <w:rPr>
          <w:color w:val="auto"/>
          <w:sz w:val="28"/>
          <w:szCs w:val="28"/>
        </w:rPr>
        <w:t>формирование коммуникативных навыков в разновозрастной среде и среде сверстников;</w:t>
      </w:r>
    </w:p>
    <w:p w14:paraId="61407E2C">
      <w:pPr>
        <w:pStyle w:val="21"/>
        <w:spacing w:line="360" w:lineRule="auto"/>
        <w:ind w:firstLine="709"/>
        <w:jc w:val="both"/>
        <w:rPr>
          <w:color w:val="auto"/>
          <w:sz w:val="28"/>
          <w:szCs w:val="28"/>
        </w:rPr>
      </w:pPr>
      <w:r>
        <w:rPr>
          <w:color w:val="auto"/>
          <w:sz w:val="28"/>
          <w:szCs w:val="28"/>
        </w:rPr>
        <w:t>поддержка детских объединений, ученического самоуправления;</w:t>
      </w:r>
    </w:p>
    <w:p w14:paraId="03F5A762">
      <w:pPr>
        <w:pStyle w:val="21"/>
        <w:spacing w:line="360" w:lineRule="auto"/>
        <w:ind w:firstLine="709"/>
        <w:jc w:val="both"/>
        <w:rPr>
          <w:color w:val="auto"/>
          <w:sz w:val="28"/>
          <w:szCs w:val="28"/>
        </w:rPr>
      </w:pPr>
      <w:r>
        <w:rPr>
          <w:color w:val="auto"/>
          <w:sz w:val="28"/>
          <w:szCs w:val="28"/>
        </w:rPr>
        <w:t>формирование психологической культуры поведения в информационной среде;</w:t>
      </w:r>
    </w:p>
    <w:p w14:paraId="3CB085DC">
      <w:pPr>
        <w:pStyle w:val="21"/>
        <w:spacing w:line="360" w:lineRule="auto"/>
        <w:ind w:firstLine="709"/>
        <w:jc w:val="both"/>
        <w:rPr>
          <w:color w:val="auto"/>
          <w:sz w:val="28"/>
          <w:szCs w:val="28"/>
        </w:rPr>
      </w:pPr>
      <w:r>
        <w:rPr>
          <w:color w:val="auto"/>
          <w:sz w:val="28"/>
          <w:szCs w:val="28"/>
        </w:rPr>
        <w:t>развитие психологической культуры в области использования ИКТ;</w:t>
      </w:r>
    </w:p>
    <w:p w14:paraId="6B207417">
      <w:pPr>
        <w:pStyle w:val="21"/>
        <w:spacing w:line="360" w:lineRule="auto"/>
        <w:ind w:firstLine="709"/>
        <w:jc w:val="both"/>
        <w:rPr>
          <w:color w:val="auto"/>
          <w:sz w:val="28"/>
          <w:szCs w:val="28"/>
        </w:rPr>
      </w:pPr>
      <w:r>
        <w:rPr>
          <w:color w:val="auto"/>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9553D25">
      <w:pPr>
        <w:pStyle w:val="21"/>
        <w:spacing w:line="360" w:lineRule="auto"/>
        <w:ind w:firstLine="709"/>
        <w:jc w:val="both"/>
        <w:rPr>
          <w:color w:val="auto"/>
          <w:sz w:val="28"/>
          <w:szCs w:val="28"/>
        </w:rPr>
      </w:pPr>
      <w:r>
        <w:rPr>
          <w:color w:val="auto"/>
          <w:sz w:val="28"/>
          <w:szCs w:val="28"/>
        </w:rPr>
        <w:t>обучающихся, испытывающих трудности в освоении программы основного общего образования, развитии и социальной адаптации;</w:t>
      </w:r>
    </w:p>
    <w:p w14:paraId="0BDF1FCF">
      <w:pPr>
        <w:pStyle w:val="21"/>
        <w:spacing w:line="360" w:lineRule="auto"/>
        <w:ind w:firstLine="709"/>
        <w:jc w:val="both"/>
        <w:rPr>
          <w:color w:val="auto"/>
          <w:sz w:val="28"/>
          <w:szCs w:val="28"/>
        </w:rPr>
      </w:pPr>
      <w:r>
        <w:rPr>
          <w:color w:val="auto"/>
          <w:sz w:val="28"/>
          <w:szCs w:val="28"/>
        </w:rPr>
        <w:t>обучающихся, проявляющих индивидуальные способности, и одаренных;</w:t>
      </w:r>
    </w:p>
    <w:p w14:paraId="76AEB681">
      <w:pPr>
        <w:pStyle w:val="21"/>
        <w:spacing w:line="360" w:lineRule="auto"/>
        <w:ind w:firstLine="709"/>
        <w:jc w:val="both"/>
        <w:rPr>
          <w:color w:val="auto"/>
          <w:sz w:val="28"/>
          <w:szCs w:val="28"/>
        </w:rPr>
      </w:pPr>
      <w:r>
        <w:rPr>
          <w:color w:val="auto"/>
          <w:sz w:val="28"/>
          <w:szCs w:val="28"/>
        </w:rPr>
        <w:t>обучающихся с ОВЗ;</w:t>
      </w:r>
    </w:p>
    <w:p w14:paraId="27912BA3">
      <w:pPr>
        <w:pStyle w:val="21"/>
        <w:spacing w:line="360" w:lineRule="auto"/>
        <w:ind w:firstLine="709"/>
        <w:jc w:val="both"/>
        <w:rPr>
          <w:color w:val="auto"/>
          <w:sz w:val="28"/>
          <w:szCs w:val="28"/>
        </w:rPr>
      </w:pPr>
      <w:r>
        <w:rPr>
          <w:color w:val="auto"/>
          <w:sz w:val="28"/>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2BE24DF0">
      <w:pPr>
        <w:pStyle w:val="21"/>
        <w:spacing w:line="360" w:lineRule="auto"/>
        <w:ind w:firstLine="709"/>
        <w:jc w:val="both"/>
        <w:rPr>
          <w:color w:val="auto"/>
          <w:sz w:val="28"/>
          <w:szCs w:val="28"/>
        </w:rPr>
      </w:pPr>
      <w:r>
        <w:rPr>
          <w:color w:val="auto"/>
          <w:sz w:val="28"/>
          <w:szCs w:val="28"/>
        </w:rPr>
        <w:t>родителей (законных представителей) несовершеннолетних обучающихся.</w:t>
      </w:r>
    </w:p>
    <w:p w14:paraId="13346E1B">
      <w:pPr>
        <w:pStyle w:val="21"/>
        <w:spacing w:line="360" w:lineRule="auto"/>
        <w:ind w:firstLine="709"/>
        <w:jc w:val="both"/>
        <w:rPr>
          <w:color w:val="auto"/>
          <w:sz w:val="28"/>
          <w:szCs w:val="28"/>
        </w:rPr>
      </w:pPr>
      <w:r>
        <w:rPr>
          <w:color w:val="auto"/>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5284C42">
      <w:pPr>
        <w:pStyle w:val="21"/>
        <w:spacing w:line="360" w:lineRule="auto"/>
        <w:ind w:firstLine="709"/>
        <w:jc w:val="both"/>
        <w:rPr>
          <w:color w:val="auto"/>
          <w:sz w:val="28"/>
          <w:szCs w:val="28"/>
        </w:rPr>
      </w:pPr>
      <w:r>
        <w:rPr>
          <w:color w:val="auto"/>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14:paraId="6ADC06A7">
      <w:pPr>
        <w:pStyle w:val="21"/>
        <w:spacing w:line="360" w:lineRule="auto"/>
        <w:ind w:firstLine="709"/>
        <w:jc w:val="both"/>
        <w:rPr>
          <w:color w:val="auto"/>
          <w:sz w:val="28"/>
          <w:szCs w:val="28"/>
        </w:rPr>
      </w:pPr>
      <w:r>
        <w:rPr>
          <w:color w:val="auto"/>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1F00D568">
      <w:pPr>
        <w:pStyle w:val="21"/>
        <w:spacing w:line="360" w:lineRule="auto"/>
        <w:ind w:firstLine="709"/>
        <w:jc w:val="both"/>
        <w:rPr>
          <w:color w:val="auto"/>
          <w:sz w:val="28"/>
          <w:szCs w:val="28"/>
        </w:rPr>
      </w:pPr>
      <w:r>
        <w:rPr>
          <w:color w:val="auto"/>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16DA29C">
      <w:pPr>
        <w:pStyle w:val="21"/>
        <w:spacing w:line="360" w:lineRule="auto"/>
        <w:ind w:firstLine="709"/>
        <w:jc w:val="both"/>
        <w:rPr>
          <w:color w:val="auto"/>
          <w:sz w:val="28"/>
          <w:szCs w:val="28"/>
        </w:rPr>
      </w:pPr>
      <w:r>
        <w:rPr>
          <w:color w:val="auto"/>
          <w:sz w:val="28"/>
          <w:szCs w:val="28"/>
        </w:rPr>
        <w:t>профилактика, экспертиза, развивающая работа, просвещение, коррекционная работа, осуществляемая в течение всего учебного времени.</w:t>
      </w:r>
    </w:p>
    <w:p w14:paraId="63E21C4F">
      <w:pPr>
        <w:pStyle w:val="11"/>
        <w:spacing w:line="360" w:lineRule="auto"/>
        <w:ind w:left="0" w:firstLine="709"/>
        <w:rPr>
          <w:sz w:val="28"/>
          <w:szCs w:val="28"/>
        </w:rPr>
      </w:pPr>
      <w:r>
        <w:rPr>
          <w:sz w:val="28"/>
          <w:szCs w:val="28"/>
        </w:rPr>
        <w:t>Все обозначенные выше направления работы в рамках психолого-педагогического</w:t>
      </w:r>
      <w:r>
        <w:rPr>
          <w:spacing w:val="1"/>
          <w:sz w:val="28"/>
          <w:szCs w:val="28"/>
        </w:rPr>
        <w:t xml:space="preserve"> </w:t>
      </w:r>
      <w:r>
        <w:rPr>
          <w:sz w:val="28"/>
          <w:szCs w:val="28"/>
        </w:rPr>
        <w:t>сопровождения</w:t>
      </w:r>
      <w:r>
        <w:rPr>
          <w:spacing w:val="-1"/>
          <w:sz w:val="28"/>
          <w:szCs w:val="28"/>
        </w:rPr>
        <w:t xml:space="preserve"> </w:t>
      </w:r>
      <w:r>
        <w:rPr>
          <w:sz w:val="28"/>
          <w:szCs w:val="28"/>
        </w:rPr>
        <w:t>отражены в</w:t>
      </w:r>
      <w:r>
        <w:rPr>
          <w:spacing w:val="-1"/>
          <w:sz w:val="28"/>
          <w:szCs w:val="28"/>
        </w:rPr>
        <w:t xml:space="preserve"> </w:t>
      </w:r>
      <w:r>
        <w:rPr>
          <w:sz w:val="28"/>
          <w:szCs w:val="28"/>
        </w:rPr>
        <w:t>следующих</w:t>
      </w:r>
      <w:r>
        <w:rPr>
          <w:spacing w:val="1"/>
          <w:sz w:val="28"/>
          <w:szCs w:val="28"/>
        </w:rPr>
        <w:t xml:space="preserve"> </w:t>
      </w:r>
      <w:r>
        <w:rPr>
          <w:sz w:val="28"/>
          <w:szCs w:val="28"/>
        </w:rPr>
        <w:t>этапах деятельности.</w:t>
      </w:r>
    </w:p>
    <w:p w14:paraId="27F8F0AD">
      <w:pPr>
        <w:pStyle w:val="2"/>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I</w:t>
      </w:r>
      <w:r>
        <w:rPr>
          <w:rFonts w:ascii="Times New Roman" w:hAnsi="Times New Roman" w:cs="Times New Roman"/>
          <w:b/>
          <w:color w:val="auto"/>
          <w:spacing w:val="-3"/>
          <w:sz w:val="28"/>
          <w:szCs w:val="28"/>
        </w:rPr>
        <w:t xml:space="preserve"> </w:t>
      </w:r>
      <w:r>
        <w:rPr>
          <w:rFonts w:ascii="Times New Roman" w:hAnsi="Times New Roman" w:cs="Times New Roman"/>
          <w:b/>
          <w:color w:val="auto"/>
          <w:sz w:val="28"/>
          <w:szCs w:val="28"/>
        </w:rPr>
        <w:t>этап</w:t>
      </w:r>
      <w:r>
        <w:rPr>
          <w:rFonts w:ascii="Times New Roman" w:hAnsi="Times New Roman" w:cs="Times New Roman"/>
          <w:b/>
          <w:color w:val="auto"/>
          <w:spacing w:val="-1"/>
          <w:sz w:val="28"/>
          <w:szCs w:val="28"/>
        </w:rPr>
        <w:t xml:space="preserve"> </w:t>
      </w:r>
      <w:r>
        <w:rPr>
          <w:rFonts w:ascii="Times New Roman" w:hAnsi="Times New Roman" w:cs="Times New Roman"/>
          <w:b/>
          <w:color w:val="auto"/>
          <w:sz w:val="28"/>
          <w:szCs w:val="28"/>
        </w:rPr>
        <w:t>(5</w:t>
      </w:r>
      <w:r>
        <w:rPr>
          <w:rFonts w:ascii="Times New Roman" w:hAnsi="Times New Roman" w:cs="Times New Roman"/>
          <w:b/>
          <w:color w:val="auto"/>
          <w:spacing w:val="-1"/>
          <w:sz w:val="28"/>
          <w:szCs w:val="28"/>
        </w:rPr>
        <w:t xml:space="preserve"> </w:t>
      </w:r>
      <w:r>
        <w:rPr>
          <w:rFonts w:ascii="Times New Roman" w:hAnsi="Times New Roman" w:cs="Times New Roman"/>
          <w:b/>
          <w:color w:val="auto"/>
          <w:sz w:val="28"/>
          <w:szCs w:val="28"/>
        </w:rPr>
        <w:t>класс)</w:t>
      </w:r>
    </w:p>
    <w:p w14:paraId="4BC3A90B">
      <w:pPr>
        <w:pStyle w:val="2"/>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Переход</w:t>
      </w:r>
      <w:r>
        <w:rPr>
          <w:rFonts w:ascii="Times New Roman" w:hAnsi="Times New Roman" w:cs="Times New Roman"/>
          <w:color w:val="auto"/>
          <w:spacing w:val="-4"/>
          <w:sz w:val="28"/>
          <w:szCs w:val="28"/>
        </w:rPr>
        <w:t xml:space="preserve"> </w:t>
      </w:r>
      <w:r>
        <w:rPr>
          <w:rFonts w:ascii="Times New Roman" w:hAnsi="Times New Roman" w:cs="Times New Roman"/>
          <w:color w:val="auto"/>
          <w:sz w:val="28"/>
          <w:szCs w:val="28"/>
        </w:rPr>
        <w:t>обучающегося</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на</w:t>
      </w:r>
      <w:r>
        <w:rPr>
          <w:rFonts w:ascii="Times New Roman" w:hAnsi="Times New Roman" w:cs="Times New Roman"/>
          <w:color w:val="auto"/>
          <w:spacing w:val="-5"/>
          <w:sz w:val="28"/>
          <w:szCs w:val="28"/>
        </w:rPr>
        <w:t xml:space="preserve"> </w:t>
      </w:r>
      <w:r>
        <w:rPr>
          <w:rFonts w:ascii="Times New Roman" w:hAnsi="Times New Roman" w:cs="Times New Roman"/>
          <w:color w:val="auto"/>
          <w:sz w:val="28"/>
          <w:szCs w:val="28"/>
        </w:rPr>
        <w:t>новую</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уровень</w:t>
      </w:r>
      <w:r>
        <w:rPr>
          <w:rFonts w:ascii="Times New Roman" w:hAnsi="Times New Roman" w:cs="Times New Roman"/>
          <w:color w:val="auto"/>
          <w:spacing w:val="-4"/>
          <w:sz w:val="28"/>
          <w:szCs w:val="28"/>
        </w:rPr>
        <w:t xml:space="preserve"> </w:t>
      </w:r>
      <w:r>
        <w:rPr>
          <w:rFonts w:ascii="Times New Roman" w:hAnsi="Times New Roman" w:cs="Times New Roman"/>
          <w:color w:val="auto"/>
          <w:sz w:val="28"/>
          <w:szCs w:val="28"/>
        </w:rPr>
        <w:t>образования</w:t>
      </w:r>
    </w:p>
    <w:p w14:paraId="30CE9B56">
      <w:pPr>
        <w:pStyle w:val="11"/>
        <w:spacing w:line="360" w:lineRule="auto"/>
        <w:ind w:left="0" w:firstLine="709"/>
        <w:rPr>
          <w:sz w:val="28"/>
          <w:szCs w:val="28"/>
        </w:rPr>
      </w:pPr>
      <w:r>
        <w:rPr>
          <w:sz w:val="28"/>
          <w:szCs w:val="28"/>
        </w:rPr>
        <w:t>Психолого-педагогическое</w:t>
      </w:r>
      <w:r>
        <w:rPr>
          <w:spacing w:val="1"/>
          <w:sz w:val="28"/>
          <w:szCs w:val="28"/>
        </w:rPr>
        <w:t xml:space="preserve"> </w:t>
      </w:r>
      <w:r>
        <w:rPr>
          <w:sz w:val="28"/>
          <w:szCs w:val="28"/>
        </w:rPr>
        <w:t>сопровождение</w:t>
      </w:r>
      <w:r>
        <w:rPr>
          <w:spacing w:val="1"/>
          <w:sz w:val="28"/>
          <w:szCs w:val="28"/>
        </w:rPr>
        <w:t xml:space="preserve"> </w:t>
      </w:r>
      <w:r>
        <w:rPr>
          <w:sz w:val="28"/>
          <w:szCs w:val="28"/>
        </w:rPr>
        <w:t>обучающихся</w:t>
      </w:r>
      <w:r>
        <w:rPr>
          <w:spacing w:val="1"/>
          <w:sz w:val="28"/>
          <w:szCs w:val="28"/>
        </w:rPr>
        <w:t xml:space="preserve"> </w:t>
      </w:r>
      <w:r>
        <w:rPr>
          <w:sz w:val="28"/>
          <w:szCs w:val="28"/>
        </w:rPr>
        <w:t>5-х</w:t>
      </w:r>
      <w:r>
        <w:rPr>
          <w:spacing w:val="1"/>
          <w:sz w:val="28"/>
          <w:szCs w:val="28"/>
        </w:rPr>
        <w:t xml:space="preserve"> </w:t>
      </w:r>
      <w:r>
        <w:rPr>
          <w:sz w:val="28"/>
          <w:szCs w:val="28"/>
        </w:rPr>
        <w:t>классов</w:t>
      </w:r>
      <w:r>
        <w:rPr>
          <w:spacing w:val="1"/>
          <w:sz w:val="28"/>
          <w:szCs w:val="28"/>
        </w:rPr>
        <w:t xml:space="preserve"> </w:t>
      </w:r>
      <w:r>
        <w:rPr>
          <w:sz w:val="28"/>
          <w:szCs w:val="28"/>
        </w:rPr>
        <w:t>направлено</w:t>
      </w:r>
      <w:r>
        <w:rPr>
          <w:spacing w:val="1"/>
          <w:sz w:val="28"/>
          <w:szCs w:val="28"/>
        </w:rPr>
        <w:t xml:space="preserve"> </w:t>
      </w:r>
      <w:r>
        <w:rPr>
          <w:sz w:val="28"/>
          <w:szCs w:val="28"/>
        </w:rPr>
        <w:t>на</w:t>
      </w:r>
      <w:r>
        <w:rPr>
          <w:spacing w:val="1"/>
          <w:sz w:val="28"/>
          <w:szCs w:val="28"/>
        </w:rPr>
        <w:t xml:space="preserve"> </w:t>
      </w:r>
      <w:r>
        <w:rPr>
          <w:sz w:val="28"/>
          <w:szCs w:val="28"/>
        </w:rPr>
        <w:t>создание условий для успешного обучения обучающихся в среднем звене школы. Особое</w:t>
      </w:r>
      <w:r>
        <w:rPr>
          <w:spacing w:val="1"/>
          <w:sz w:val="28"/>
          <w:szCs w:val="28"/>
        </w:rPr>
        <w:t xml:space="preserve"> </w:t>
      </w:r>
      <w:r>
        <w:rPr>
          <w:sz w:val="28"/>
          <w:szCs w:val="28"/>
        </w:rPr>
        <w:t>значение</w:t>
      </w:r>
      <w:r>
        <w:rPr>
          <w:spacing w:val="1"/>
          <w:sz w:val="28"/>
          <w:szCs w:val="28"/>
        </w:rPr>
        <w:t xml:space="preserve"> </w:t>
      </w:r>
      <w:r>
        <w:rPr>
          <w:sz w:val="28"/>
          <w:szCs w:val="28"/>
        </w:rPr>
        <w:t>придается</w:t>
      </w:r>
      <w:r>
        <w:rPr>
          <w:spacing w:val="1"/>
          <w:sz w:val="28"/>
          <w:szCs w:val="28"/>
        </w:rPr>
        <w:t xml:space="preserve"> </w:t>
      </w:r>
      <w:r>
        <w:rPr>
          <w:sz w:val="28"/>
          <w:szCs w:val="28"/>
        </w:rPr>
        <w:t>созданию</w:t>
      </w:r>
      <w:r>
        <w:rPr>
          <w:spacing w:val="1"/>
          <w:sz w:val="28"/>
          <w:szCs w:val="28"/>
        </w:rPr>
        <w:t xml:space="preserve"> </w:t>
      </w:r>
      <w:r>
        <w:rPr>
          <w:sz w:val="28"/>
          <w:szCs w:val="28"/>
        </w:rPr>
        <w:t>условий</w:t>
      </w:r>
      <w:r>
        <w:rPr>
          <w:spacing w:val="1"/>
          <w:sz w:val="28"/>
          <w:szCs w:val="28"/>
        </w:rPr>
        <w:t xml:space="preserve"> </w:t>
      </w:r>
      <w:r>
        <w:rPr>
          <w:sz w:val="28"/>
          <w:szCs w:val="28"/>
        </w:rPr>
        <w:t>для</w:t>
      </w:r>
      <w:r>
        <w:rPr>
          <w:spacing w:val="1"/>
          <w:sz w:val="28"/>
          <w:szCs w:val="28"/>
        </w:rPr>
        <w:t xml:space="preserve"> </w:t>
      </w:r>
      <w:r>
        <w:rPr>
          <w:sz w:val="28"/>
          <w:szCs w:val="28"/>
        </w:rPr>
        <w:t>успешной</w:t>
      </w:r>
      <w:r>
        <w:rPr>
          <w:spacing w:val="1"/>
          <w:sz w:val="28"/>
          <w:szCs w:val="28"/>
        </w:rPr>
        <w:t xml:space="preserve"> </w:t>
      </w:r>
      <w:r>
        <w:rPr>
          <w:sz w:val="28"/>
          <w:szCs w:val="28"/>
        </w:rPr>
        <w:t>социально-психологической</w:t>
      </w:r>
      <w:r>
        <w:rPr>
          <w:spacing w:val="1"/>
          <w:sz w:val="28"/>
          <w:szCs w:val="28"/>
        </w:rPr>
        <w:t xml:space="preserve"> </w:t>
      </w:r>
      <w:r>
        <w:rPr>
          <w:sz w:val="28"/>
          <w:szCs w:val="28"/>
        </w:rPr>
        <w:t>адаптации</w:t>
      </w:r>
      <w:r>
        <w:rPr>
          <w:spacing w:val="-14"/>
          <w:sz w:val="28"/>
          <w:szCs w:val="28"/>
        </w:rPr>
        <w:t xml:space="preserve"> </w:t>
      </w:r>
      <w:r>
        <w:rPr>
          <w:sz w:val="28"/>
          <w:szCs w:val="28"/>
        </w:rPr>
        <w:t>к</w:t>
      </w:r>
      <w:r>
        <w:rPr>
          <w:spacing w:val="-11"/>
          <w:sz w:val="28"/>
          <w:szCs w:val="28"/>
        </w:rPr>
        <w:t xml:space="preserve"> </w:t>
      </w:r>
      <w:r>
        <w:rPr>
          <w:sz w:val="28"/>
          <w:szCs w:val="28"/>
        </w:rPr>
        <w:t>новой</w:t>
      </w:r>
      <w:r>
        <w:rPr>
          <w:spacing w:val="-12"/>
          <w:sz w:val="28"/>
          <w:szCs w:val="28"/>
        </w:rPr>
        <w:t xml:space="preserve"> </w:t>
      </w:r>
      <w:r>
        <w:rPr>
          <w:sz w:val="28"/>
          <w:szCs w:val="28"/>
        </w:rPr>
        <w:t>социальной</w:t>
      </w:r>
      <w:r>
        <w:rPr>
          <w:spacing w:val="-11"/>
          <w:sz w:val="28"/>
          <w:szCs w:val="28"/>
        </w:rPr>
        <w:t xml:space="preserve"> </w:t>
      </w:r>
      <w:r>
        <w:rPr>
          <w:sz w:val="28"/>
          <w:szCs w:val="28"/>
        </w:rPr>
        <w:t>ситуации.</w:t>
      </w:r>
      <w:r>
        <w:rPr>
          <w:spacing w:val="-12"/>
          <w:sz w:val="28"/>
          <w:szCs w:val="28"/>
        </w:rPr>
        <w:t xml:space="preserve"> </w:t>
      </w:r>
      <w:r>
        <w:rPr>
          <w:sz w:val="28"/>
          <w:szCs w:val="28"/>
        </w:rPr>
        <w:t>Этот</w:t>
      </w:r>
      <w:r>
        <w:rPr>
          <w:spacing w:val="-14"/>
          <w:sz w:val="28"/>
          <w:szCs w:val="28"/>
        </w:rPr>
        <w:t xml:space="preserve"> </w:t>
      </w:r>
      <w:r>
        <w:rPr>
          <w:sz w:val="28"/>
          <w:szCs w:val="28"/>
        </w:rPr>
        <w:t>этап</w:t>
      </w:r>
      <w:r>
        <w:rPr>
          <w:spacing w:val="-11"/>
          <w:sz w:val="28"/>
          <w:szCs w:val="28"/>
        </w:rPr>
        <w:t xml:space="preserve"> </w:t>
      </w:r>
      <w:r>
        <w:rPr>
          <w:sz w:val="28"/>
          <w:szCs w:val="28"/>
        </w:rPr>
        <w:t>обеспечивается</w:t>
      </w:r>
      <w:r>
        <w:rPr>
          <w:spacing w:val="-12"/>
          <w:sz w:val="28"/>
          <w:szCs w:val="28"/>
        </w:rPr>
        <w:t xml:space="preserve"> </w:t>
      </w:r>
      <w:r>
        <w:rPr>
          <w:sz w:val="28"/>
          <w:szCs w:val="28"/>
        </w:rPr>
        <w:t>программой</w:t>
      </w:r>
      <w:r>
        <w:rPr>
          <w:spacing w:val="-11"/>
          <w:sz w:val="28"/>
          <w:szCs w:val="28"/>
        </w:rPr>
        <w:t xml:space="preserve"> </w:t>
      </w:r>
      <w:r>
        <w:rPr>
          <w:sz w:val="28"/>
          <w:szCs w:val="28"/>
        </w:rPr>
        <w:t>психолого-</w:t>
      </w:r>
      <w:r>
        <w:rPr>
          <w:spacing w:val="-58"/>
          <w:sz w:val="28"/>
          <w:szCs w:val="28"/>
        </w:rPr>
        <w:t xml:space="preserve"> </w:t>
      </w:r>
      <w:r>
        <w:rPr>
          <w:sz w:val="28"/>
          <w:szCs w:val="28"/>
        </w:rPr>
        <w:t>педагогической поддержки при переходе в среднее звено и формами работы с детьми.</w:t>
      </w:r>
      <w:r>
        <w:rPr>
          <w:spacing w:val="1"/>
          <w:sz w:val="28"/>
          <w:szCs w:val="28"/>
        </w:rPr>
        <w:t xml:space="preserve"> </w:t>
      </w:r>
      <w:r>
        <w:rPr>
          <w:sz w:val="28"/>
          <w:szCs w:val="28"/>
        </w:rPr>
        <w:t>Главное – создание в рамках образовательной среды психологических условий успешной</w:t>
      </w:r>
      <w:r>
        <w:rPr>
          <w:spacing w:val="1"/>
          <w:sz w:val="28"/>
          <w:szCs w:val="28"/>
        </w:rPr>
        <w:t xml:space="preserve"> </w:t>
      </w:r>
      <w:r>
        <w:rPr>
          <w:sz w:val="28"/>
          <w:szCs w:val="28"/>
        </w:rPr>
        <w:t>адаптации.</w:t>
      </w:r>
    </w:p>
    <w:p w14:paraId="1D772C21">
      <w:pPr>
        <w:pStyle w:val="11"/>
        <w:spacing w:line="360" w:lineRule="auto"/>
        <w:ind w:left="0" w:firstLine="709"/>
        <w:rPr>
          <w:sz w:val="28"/>
          <w:szCs w:val="28"/>
        </w:rPr>
      </w:pPr>
      <w:r>
        <w:rPr>
          <w:sz w:val="28"/>
          <w:szCs w:val="28"/>
        </w:rPr>
        <w:t>Проводится</w:t>
      </w:r>
      <w:r>
        <w:rPr>
          <w:spacing w:val="1"/>
          <w:sz w:val="28"/>
          <w:szCs w:val="28"/>
        </w:rPr>
        <w:t xml:space="preserve"> </w:t>
      </w:r>
      <w:r>
        <w:rPr>
          <w:sz w:val="28"/>
          <w:szCs w:val="28"/>
        </w:rPr>
        <w:t>фронтальная</w:t>
      </w:r>
      <w:r>
        <w:rPr>
          <w:spacing w:val="1"/>
          <w:sz w:val="28"/>
          <w:szCs w:val="28"/>
        </w:rPr>
        <w:t xml:space="preserve"> </w:t>
      </w:r>
      <w:r>
        <w:rPr>
          <w:sz w:val="28"/>
          <w:szCs w:val="28"/>
        </w:rPr>
        <w:t>и</w:t>
      </w:r>
      <w:r>
        <w:rPr>
          <w:spacing w:val="1"/>
          <w:sz w:val="28"/>
          <w:szCs w:val="28"/>
        </w:rPr>
        <w:t xml:space="preserve"> </w:t>
      </w:r>
      <w:r>
        <w:rPr>
          <w:sz w:val="28"/>
          <w:szCs w:val="28"/>
        </w:rPr>
        <w:t>индивидуальная</w:t>
      </w:r>
      <w:r>
        <w:rPr>
          <w:spacing w:val="1"/>
          <w:sz w:val="28"/>
          <w:szCs w:val="28"/>
        </w:rPr>
        <w:t xml:space="preserve"> </w:t>
      </w:r>
      <w:r>
        <w:rPr>
          <w:sz w:val="28"/>
          <w:szCs w:val="28"/>
        </w:rPr>
        <w:t>диагностика,</w:t>
      </w:r>
      <w:r>
        <w:rPr>
          <w:spacing w:val="1"/>
          <w:sz w:val="28"/>
          <w:szCs w:val="28"/>
        </w:rPr>
        <w:t xml:space="preserve"> </w:t>
      </w:r>
      <w:r>
        <w:rPr>
          <w:sz w:val="28"/>
          <w:szCs w:val="28"/>
        </w:rPr>
        <w:t>создается</w:t>
      </w:r>
      <w:r>
        <w:rPr>
          <w:spacing w:val="1"/>
          <w:sz w:val="28"/>
          <w:szCs w:val="28"/>
        </w:rPr>
        <w:t xml:space="preserve"> </w:t>
      </w:r>
      <w:r>
        <w:rPr>
          <w:sz w:val="28"/>
          <w:szCs w:val="28"/>
        </w:rPr>
        <w:t>банк</w:t>
      </w:r>
      <w:r>
        <w:rPr>
          <w:spacing w:val="1"/>
          <w:sz w:val="28"/>
          <w:szCs w:val="28"/>
        </w:rPr>
        <w:t xml:space="preserve"> </w:t>
      </w:r>
      <w:r>
        <w:rPr>
          <w:sz w:val="28"/>
          <w:szCs w:val="28"/>
        </w:rPr>
        <w:t>данных</w:t>
      </w:r>
      <w:r>
        <w:rPr>
          <w:spacing w:val="1"/>
          <w:sz w:val="28"/>
          <w:szCs w:val="28"/>
        </w:rPr>
        <w:t xml:space="preserve"> </w:t>
      </w:r>
      <w:r>
        <w:rPr>
          <w:sz w:val="28"/>
          <w:szCs w:val="28"/>
        </w:rPr>
        <w:t>об</w:t>
      </w:r>
      <w:r>
        <w:rPr>
          <w:spacing w:val="1"/>
          <w:sz w:val="28"/>
          <w:szCs w:val="28"/>
        </w:rPr>
        <w:t xml:space="preserve"> </w:t>
      </w:r>
      <w:r>
        <w:rPr>
          <w:sz w:val="28"/>
          <w:szCs w:val="28"/>
        </w:rPr>
        <w:t>интеллектуальном</w:t>
      </w:r>
      <w:r>
        <w:rPr>
          <w:spacing w:val="1"/>
          <w:sz w:val="28"/>
          <w:szCs w:val="28"/>
        </w:rPr>
        <w:t xml:space="preserve"> </w:t>
      </w:r>
      <w:r>
        <w:rPr>
          <w:sz w:val="28"/>
          <w:szCs w:val="28"/>
        </w:rPr>
        <w:t>и</w:t>
      </w:r>
      <w:r>
        <w:rPr>
          <w:spacing w:val="1"/>
          <w:sz w:val="28"/>
          <w:szCs w:val="28"/>
        </w:rPr>
        <w:t xml:space="preserve"> </w:t>
      </w:r>
      <w:r>
        <w:rPr>
          <w:sz w:val="28"/>
          <w:szCs w:val="28"/>
        </w:rPr>
        <w:t>личностном</w:t>
      </w:r>
      <w:r>
        <w:rPr>
          <w:spacing w:val="1"/>
          <w:sz w:val="28"/>
          <w:szCs w:val="28"/>
        </w:rPr>
        <w:t xml:space="preserve"> </w:t>
      </w:r>
      <w:r>
        <w:rPr>
          <w:sz w:val="28"/>
          <w:szCs w:val="28"/>
        </w:rPr>
        <w:t>развитии,</w:t>
      </w:r>
      <w:r>
        <w:rPr>
          <w:spacing w:val="1"/>
          <w:sz w:val="28"/>
          <w:szCs w:val="28"/>
        </w:rPr>
        <w:t xml:space="preserve"> </w:t>
      </w:r>
      <w:r>
        <w:rPr>
          <w:sz w:val="28"/>
          <w:szCs w:val="28"/>
        </w:rPr>
        <w:t>о</w:t>
      </w:r>
      <w:r>
        <w:rPr>
          <w:spacing w:val="1"/>
          <w:sz w:val="28"/>
          <w:szCs w:val="28"/>
        </w:rPr>
        <w:t xml:space="preserve"> </w:t>
      </w:r>
      <w:r>
        <w:rPr>
          <w:sz w:val="28"/>
          <w:szCs w:val="28"/>
        </w:rPr>
        <w:t>формировании</w:t>
      </w:r>
      <w:r>
        <w:rPr>
          <w:spacing w:val="1"/>
          <w:sz w:val="28"/>
          <w:szCs w:val="28"/>
        </w:rPr>
        <w:t xml:space="preserve"> </w:t>
      </w:r>
      <w:r>
        <w:rPr>
          <w:sz w:val="28"/>
          <w:szCs w:val="28"/>
        </w:rPr>
        <w:t>УУД</w:t>
      </w:r>
      <w:r>
        <w:rPr>
          <w:spacing w:val="1"/>
          <w:sz w:val="28"/>
          <w:szCs w:val="28"/>
        </w:rPr>
        <w:t xml:space="preserve"> </w:t>
      </w:r>
      <w:r>
        <w:rPr>
          <w:sz w:val="28"/>
          <w:szCs w:val="28"/>
        </w:rPr>
        <w:t>обучающихся.</w:t>
      </w:r>
      <w:r>
        <w:rPr>
          <w:spacing w:val="1"/>
          <w:sz w:val="28"/>
          <w:szCs w:val="28"/>
        </w:rPr>
        <w:t xml:space="preserve"> </w:t>
      </w:r>
      <w:r>
        <w:rPr>
          <w:sz w:val="28"/>
          <w:szCs w:val="28"/>
        </w:rPr>
        <w:t>Индивидуальная</w:t>
      </w:r>
      <w:r>
        <w:rPr>
          <w:spacing w:val="1"/>
          <w:sz w:val="28"/>
          <w:szCs w:val="28"/>
        </w:rPr>
        <w:t xml:space="preserve"> </w:t>
      </w:r>
      <w:r>
        <w:rPr>
          <w:sz w:val="28"/>
          <w:szCs w:val="28"/>
        </w:rPr>
        <w:t>диагностика</w:t>
      </w:r>
      <w:r>
        <w:rPr>
          <w:spacing w:val="1"/>
          <w:sz w:val="28"/>
          <w:szCs w:val="28"/>
        </w:rPr>
        <w:t xml:space="preserve"> </w:t>
      </w:r>
      <w:r>
        <w:rPr>
          <w:sz w:val="28"/>
          <w:szCs w:val="28"/>
        </w:rPr>
        <w:t>проводится</w:t>
      </w:r>
      <w:r>
        <w:rPr>
          <w:spacing w:val="1"/>
          <w:sz w:val="28"/>
          <w:szCs w:val="28"/>
        </w:rPr>
        <w:t xml:space="preserve"> </w:t>
      </w:r>
      <w:r>
        <w:rPr>
          <w:sz w:val="28"/>
          <w:szCs w:val="28"/>
        </w:rPr>
        <w:t>по</w:t>
      </w:r>
      <w:r>
        <w:rPr>
          <w:spacing w:val="1"/>
          <w:sz w:val="28"/>
          <w:szCs w:val="28"/>
        </w:rPr>
        <w:t xml:space="preserve"> </w:t>
      </w:r>
      <w:r>
        <w:rPr>
          <w:sz w:val="28"/>
          <w:szCs w:val="28"/>
        </w:rPr>
        <w:t>запросу</w:t>
      </w:r>
      <w:r>
        <w:rPr>
          <w:spacing w:val="1"/>
          <w:sz w:val="28"/>
          <w:szCs w:val="28"/>
        </w:rPr>
        <w:t xml:space="preserve"> </w:t>
      </w:r>
      <w:r>
        <w:rPr>
          <w:sz w:val="28"/>
          <w:szCs w:val="28"/>
        </w:rPr>
        <w:t>педагогов</w:t>
      </w:r>
      <w:r>
        <w:rPr>
          <w:spacing w:val="1"/>
          <w:sz w:val="28"/>
          <w:szCs w:val="28"/>
        </w:rPr>
        <w:t xml:space="preserve"> </w:t>
      </w:r>
      <w:r>
        <w:rPr>
          <w:sz w:val="28"/>
          <w:szCs w:val="28"/>
        </w:rPr>
        <w:t>или</w:t>
      </w:r>
      <w:r>
        <w:rPr>
          <w:spacing w:val="1"/>
          <w:sz w:val="28"/>
          <w:szCs w:val="28"/>
        </w:rPr>
        <w:t xml:space="preserve"> </w:t>
      </w:r>
      <w:r>
        <w:rPr>
          <w:sz w:val="28"/>
          <w:szCs w:val="28"/>
        </w:rPr>
        <w:t>родителей</w:t>
      </w:r>
      <w:r>
        <w:rPr>
          <w:spacing w:val="-57"/>
          <w:sz w:val="28"/>
          <w:szCs w:val="28"/>
        </w:rPr>
        <w:t xml:space="preserve"> </w:t>
      </w:r>
      <w:r>
        <w:rPr>
          <w:sz w:val="28"/>
          <w:szCs w:val="28"/>
        </w:rPr>
        <w:t>обучающихся. Комплекс методик обследования адаптационного периода включает в себя</w:t>
      </w:r>
      <w:r>
        <w:rPr>
          <w:spacing w:val="1"/>
          <w:sz w:val="28"/>
          <w:szCs w:val="28"/>
        </w:rPr>
        <w:t xml:space="preserve"> </w:t>
      </w:r>
      <w:r>
        <w:rPr>
          <w:sz w:val="28"/>
          <w:szCs w:val="28"/>
        </w:rPr>
        <w:t>наиболее</w:t>
      </w:r>
      <w:r>
        <w:rPr>
          <w:spacing w:val="1"/>
          <w:sz w:val="28"/>
          <w:szCs w:val="28"/>
        </w:rPr>
        <w:t xml:space="preserve"> </w:t>
      </w:r>
      <w:r>
        <w:rPr>
          <w:sz w:val="28"/>
          <w:szCs w:val="28"/>
        </w:rPr>
        <w:t>показательные</w:t>
      </w:r>
      <w:r>
        <w:rPr>
          <w:spacing w:val="1"/>
          <w:sz w:val="28"/>
          <w:szCs w:val="28"/>
        </w:rPr>
        <w:t xml:space="preserve"> </w:t>
      </w:r>
      <w:r>
        <w:rPr>
          <w:sz w:val="28"/>
          <w:szCs w:val="28"/>
        </w:rPr>
        <w:t>для</w:t>
      </w:r>
      <w:r>
        <w:rPr>
          <w:spacing w:val="1"/>
          <w:sz w:val="28"/>
          <w:szCs w:val="28"/>
        </w:rPr>
        <w:t xml:space="preserve"> </w:t>
      </w:r>
      <w:r>
        <w:rPr>
          <w:sz w:val="28"/>
          <w:szCs w:val="28"/>
        </w:rPr>
        <w:t>адаптации</w:t>
      </w:r>
      <w:r>
        <w:rPr>
          <w:spacing w:val="1"/>
          <w:sz w:val="28"/>
          <w:szCs w:val="28"/>
        </w:rPr>
        <w:t xml:space="preserve"> </w:t>
      </w:r>
      <w:r>
        <w:rPr>
          <w:sz w:val="28"/>
          <w:szCs w:val="28"/>
        </w:rPr>
        <w:t>процессы:</w:t>
      </w:r>
      <w:r>
        <w:rPr>
          <w:spacing w:val="1"/>
          <w:sz w:val="28"/>
          <w:szCs w:val="28"/>
        </w:rPr>
        <w:t xml:space="preserve"> </w:t>
      </w:r>
      <w:r>
        <w:rPr>
          <w:sz w:val="28"/>
          <w:szCs w:val="28"/>
        </w:rPr>
        <w:t>мотивация</w:t>
      </w:r>
      <w:r>
        <w:rPr>
          <w:spacing w:val="1"/>
          <w:sz w:val="28"/>
          <w:szCs w:val="28"/>
        </w:rPr>
        <w:t xml:space="preserve"> </w:t>
      </w:r>
      <w:r>
        <w:rPr>
          <w:sz w:val="28"/>
          <w:szCs w:val="28"/>
        </w:rPr>
        <w:t>учения,</w:t>
      </w:r>
      <w:r>
        <w:rPr>
          <w:spacing w:val="1"/>
          <w:sz w:val="28"/>
          <w:szCs w:val="28"/>
        </w:rPr>
        <w:t xml:space="preserve"> </w:t>
      </w:r>
      <w:r>
        <w:rPr>
          <w:sz w:val="28"/>
          <w:szCs w:val="28"/>
        </w:rPr>
        <w:t>самочувствие,</w:t>
      </w:r>
      <w:r>
        <w:rPr>
          <w:spacing w:val="1"/>
          <w:sz w:val="28"/>
          <w:szCs w:val="28"/>
        </w:rPr>
        <w:t xml:space="preserve"> </w:t>
      </w:r>
      <w:r>
        <w:rPr>
          <w:sz w:val="28"/>
          <w:szCs w:val="28"/>
        </w:rPr>
        <w:t>тревожность.</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96"/>
        <w:gridCol w:w="2854"/>
        <w:gridCol w:w="3595"/>
      </w:tblGrid>
      <w:tr w14:paraId="5CBA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0" w:type="auto"/>
          </w:tcPr>
          <w:p w14:paraId="4098866B">
            <w:pPr>
              <w:pStyle w:val="34"/>
              <w:spacing w:line="360" w:lineRule="auto"/>
              <w:ind w:left="0"/>
              <w:jc w:val="center"/>
              <w:rPr>
                <w:sz w:val="28"/>
                <w:szCs w:val="28"/>
              </w:rPr>
            </w:pPr>
            <w:r>
              <w:rPr>
                <w:sz w:val="28"/>
                <w:szCs w:val="28"/>
              </w:rPr>
              <w:t>1</w:t>
            </w:r>
            <w:r>
              <w:rPr>
                <w:spacing w:val="-2"/>
                <w:sz w:val="28"/>
                <w:szCs w:val="28"/>
              </w:rPr>
              <w:t xml:space="preserve"> </w:t>
            </w:r>
            <w:r>
              <w:rPr>
                <w:sz w:val="28"/>
                <w:szCs w:val="28"/>
              </w:rPr>
              <w:t>модуль</w:t>
            </w:r>
          </w:p>
        </w:tc>
        <w:tc>
          <w:tcPr>
            <w:tcW w:w="0" w:type="auto"/>
          </w:tcPr>
          <w:p w14:paraId="0B08D1D1">
            <w:pPr>
              <w:pStyle w:val="34"/>
              <w:spacing w:line="360" w:lineRule="auto"/>
              <w:ind w:left="0"/>
              <w:jc w:val="center"/>
              <w:rPr>
                <w:sz w:val="28"/>
                <w:szCs w:val="28"/>
              </w:rPr>
            </w:pPr>
            <w:r>
              <w:rPr>
                <w:sz w:val="28"/>
                <w:szCs w:val="28"/>
              </w:rPr>
              <w:t>2</w:t>
            </w:r>
            <w:r>
              <w:rPr>
                <w:spacing w:val="-2"/>
                <w:sz w:val="28"/>
                <w:szCs w:val="28"/>
              </w:rPr>
              <w:t xml:space="preserve"> </w:t>
            </w:r>
            <w:r>
              <w:rPr>
                <w:sz w:val="28"/>
                <w:szCs w:val="28"/>
              </w:rPr>
              <w:t>модуль</w:t>
            </w:r>
          </w:p>
        </w:tc>
        <w:tc>
          <w:tcPr>
            <w:tcW w:w="0" w:type="auto"/>
          </w:tcPr>
          <w:p w14:paraId="43A83827">
            <w:pPr>
              <w:pStyle w:val="34"/>
              <w:spacing w:line="360" w:lineRule="auto"/>
              <w:ind w:left="0"/>
              <w:jc w:val="center"/>
              <w:rPr>
                <w:sz w:val="28"/>
                <w:szCs w:val="28"/>
              </w:rPr>
            </w:pPr>
            <w:r>
              <w:rPr>
                <w:sz w:val="28"/>
                <w:szCs w:val="28"/>
              </w:rPr>
              <w:t>3</w:t>
            </w:r>
            <w:r>
              <w:rPr>
                <w:spacing w:val="-2"/>
                <w:sz w:val="28"/>
                <w:szCs w:val="28"/>
              </w:rPr>
              <w:t xml:space="preserve"> </w:t>
            </w:r>
            <w:r>
              <w:rPr>
                <w:sz w:val="28"/>
                <w:szCs w:val="28"/>
              </w:rPr>
              <w:t>модуль</w:t>
            </w:r>
          </w:p>
        </w:tc>
      </w:tr>
      <w:tr w14:paraId="5A23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trPr>
        <w:tc>
          <w:tcPr>
            <w:tcW w:w="0" w:type="auto"/>
          </w:tcPr>
          <w:p w14:paraId="074832D1">
            <w:pPr>
              <w:pStyle w:val="34"/>
              <w:spacing w:line="360" w:lineRule="auto"/>
              <w:ind w:left="0"/>
              <w:jc w:val="center"/>
              <w:rPr>
                <w:sz w:val="28"/>
                <w:szCs w:val="28"/>
              </w:rPr>
            </w:pPr>
            <w:r>
              <w:rPr>
                <w:sz w:val="28"/>
                <w:szCs w:val="28"/>
              </w:rPr>
              <w:t>Диагностика</w:t>
            </w:r>
            <w:r>
              <w:rPr>
                <w:spacing w:val="1"/>
                <w:sz w:val="28"/>
                <w:szCs w:val="28"/>
              </w:rPr>
              <w:t xml:space="preserve"> </w:t>
            </w:r>
            <w:r>
              <w:rPr>
                <w:sz w:val="28"/>
                <w:szCs w:val="28"/>
              </w:rPr>
              <w:t>особенностей</w:t>
            </w:r>
            <w:r>
              <w:rPr>
                <w:spacing w:val="-15"/>
                <w:sz w:val="28"/>
                <w:szCs w:val="28"/>
              </w:rPr>
              <w:t xml:space="preserve"> </w:t>
            </w:r>
            <w:r>
              <w:rPr>
                <w:sz w:val="28"/>
                <w:szCs w:val="28"/>
              </w:rPr>
              <w:t>адаптации</w:t>
            </w:r>
          </w:p>
        </w:tc>
        <w:tc>
          <w:tcPr>
            <w:tcW w:w="0" w:type="auto"/>
          </w:tcPr>
          <w:p w14:paraId="5E872223">
            <w:pPr>
              <w:pStyle w:val="34"/>
              <w:spacing w:line="360" w:lineRule="auto"/>
              <w:ind w:left="0"/>
              <w:jc w:val="center"/>
              <w:rPr>
                <w:sz w:val="28"/>
                <w:szCs w:val="28"/>
              </w:rPr>
            </w:pPr>
            <w:r>
              <w:rPr>
                <w:sz w:val="28"/>
                <w:szCs w:val="28"/>
              </w:rPr>
              <w:t>Углубленная</w:t>
            </w:r>
          </w:p>
          <w:p w14:paraId="036D8145">
            <w:pPr>
              <w:pStyle w:val="34"/>
              <w:spacing w:line="360" w:lineRule="auto"/>
              <w:ind w:left="0"/>
              <w:jc w:val="center"/>
              <w:rPr>
                <w:sz w:val="28"/>
                <w:szCs w:val="28"/>
              </w:rPr>
            </w:pPr>
            <w:r>
              <w:rPr>
                <w:sz w:val="28"/>
                <w:szCs w:val="28"/>
              </w:rPr>
              <w:t>диагностика (при</w:t>
            </w:r>
            <w:r>
              <w:rPr>
                <w:spacing w:val="-58"/>
                <w:sz w:val="28"/>
                <w:szCs w:val="28"/>
              </w:rPr>
              <w:t xml:space="preserve"> </w:t>
            </w:r>
            <w:r>
              <w:rPr>
                <w:sz w:val="28"/>
                <w:szCs w:val="28"/>
              </w:rPr>
              <w:t>необходимости)</w:t>
            </w:r>
          </w:p>
        </w:tc>
        <w:tc>
          <w:tcPr>
            <w:tcW w:w="0" w:type="auto"/>
          </w:tcPr>
          <w:p w14:paraId="0794E219">
            <w:pPr>
              <w:pStyle w:val="34"/>
              <w:spacing w:line="360" w:lineRule="auto"/>
              <w:ind w:left="0"/>
              <w:jc w:val="center"/>
              <w:rPr>
                <w:sz w:val="28"/>
                <w:szCs w:val="28"/>
              </w:rPr>
            </w:pPr>
            <w:r>
              <w:rPr>
                <w:spacing w:val="-1"/>
                <w:sz w:val="28"/>
                <w:szCs w:val="28"/>
              </w:rPr>
              <w:t>Коррекционно-развивающая</w:t>
            </w:r>
            <w:r>
              <w:rPr>
                <w:spacing w:val="-57"/>
                <w:sz w:val="28"/>
                <w:szCs w:val="28"/>
              </w:rPr>
              <w:t xml:space="preserve"> </w:t>
            </w:r>
            <w:r>
              <w:rPr>
                <w:sz w:val="28"/>
                <w:szCs w:val="28"/>
              </w:rPr>
              <w:t>работа</w:t>
            </w:r>
            <w:r>
              <w:rPr>
                <w:spacing w:val="-2"/>
                <w:sz w:val="28"/>
                <w:szCs w:val="28"/>
              </w:rPr>
              <w:t xml:space="preserve"> </w:t>
            </w:r>
            <w:r>
              <w:rPr>
                <w:sz w:val="28"/>
                <w:szCs w:val="28"/>
              </w:rPr>
              <w:t>по адаптации</w:t>
            </w:r>
          </w:p>
        </w:tc>
      </w:tr>
    </w:tbl>
    <w:p w14:paraId="18FF90E6">
      <w:pPr>
        <w:pStyle w:val="11"/>
        <w:spacing w:line="360" w:lineRule="auto"/>
        <w:ind w:left="0" w:firstLine="709"/>
        <w:rPr>
          <w:sz w:val="28"/>
          <w:szCs w:val="28"/>
        </w:rPr>
      </w:pPr>
      <w:r>
        <w:rPr>
          <w:sz w:val="28"/>
          <w:szCs w:val="28"/>
        </w:rPr>
        <w:t>В</w:t>
      </w:r>
      <w:r>
        <w:rPr>
          <w:spacing w:val="-4"/>
          <w:sz w:val="28"/>
          <w:szCs w:val="28"/>
        </w:rPr>
        <w:t xml:space="preserve"> </w:t>
      </w:r>
      <w:r>
        <w:rPr>
          <w:sz w:val="28"/>
          <w:szCs w:val="28"/>
        </w:rPr>
        <w:t>рамках данного</w:t>
      </w:r>
      <w:r>
        <w:rPr>
          <w:spacing w:val="-2"/>
          <w:sz w:val="28"/>
          <w:szCs w:val="28"/>
        </w:rPr>
        <w:t xml:space="preserve"> </w:t>
      </w:r>
      <w:r>
        <w:rPr>
          <w:sz w:val="28"/>
          <w:szCs w:val="28"/>
        </w:rPr>
        <w:t>этапа</w:t>
      </w:r>
      <w:r>
        <w:rPr>
          <w:spacing w:val="-3"/>
          <w:sz w:val="28"/>
          <w:szCs w:val="28"/>
        </w:rPr>
        <w:t xml:space="preserve"> </w:t>
      </w:r>
      <w:r>
        <w:rPr>
          <w:sz w:val="28"/>
          <w:szCs w:val="28"/>
        </w:rPr>
        <w:t>(с</w:t>
      </w:r>
      <w:r>
        <w:rPr>
          <w:spacing w:val="-4"/>
          <w:sz w:val="28"/>
          <w:szCs w:val="28"/>
        </w:rPr>
        <w:t xml:space="preserve"> </w:t>
      </w:r>
      <w:r>
        <w:rPr>
          <w:sz w:val="28"/>
          <w:szCs w:val="28"/>
        </w:rPr>
        <w:t>сентября</w:t>
      </w:r>
      <w:r>
        <w:rPr>
          <w:spacing w:val="-2"/>
          <w:sz w:val="28"/>
          <w:szCs w:val="28"/>
        </w:rPr>
        <w:t xml:space="preserve"> </w:t>
      </w:r>
      <w:r>
        <w:rPr>
          <w:sz w:val="28"/>
          <w:szCs w:val="28"/>
        </w:rPr>
        <w:t>по</w:t>
      </w:r>
      <w:r>
        <w:rPr>
          <w:spacing w:val="-2"/>
          <w:sz w:val="28"/>
          <w:szCs w:val="28"/>
        </w:rPr>
        <w:t xml:space="preserve"> </w:t>
      </w:r>
      <w:r>
        <w:rPr>
          <w:sz w:val="28"/>
          <w:szCs w:val="28"/>
        </w:rPr>
        <w:t>май)</w:t>
      </w:r>
      <w:r>
        <w:rPr>
          <w:spacing w:val="-2"/>
          <w:sz w:val="28"/>
          <w:szCs w:val="28"/>
        </w:rPr>
        <w:t xml:space="preserve"> </w:t>
      </w:r>
      <w:r>
        <w:rPr>
          <w:sz w:val="28"/>
          <w:szCs w:val="28"/>
        </w:rPr>
        <w:t>предполагается:</w:t>
      </w:r>
    </w:p>
    <w:p w14:paraId="260B62AF">
      <w:pPr>
        <w:pStyle w:val="31"/>
        <w:tabs>
          <w:tab w:val="left" w:pos="1203"/>
        </w:tabs>
        <w:spacing w:line="360" w:lineRule="auto"/>
        <w:ind w:left="0" w:firstLine="709"/>
        <w:rPr>
          <w:sz w:val="28"/>
          <w:szCs w:val="28"/>
        </w:rPr>
      </w:pPr>
      <w:r>
        <w:rPr>
          <w:sz w:val="28"/>
          <w:szCs w:val="28"/>
        </w:rPr>
        <w:t>1. Проведение психолого-педагогической диагностики, направленной на изучение уровня</w:t>
      </w:r>
      <w:r>
        <w:rPr>
          <w:spacing w:val="1"/>
          <w:sz w:val="28"/>
          <w:szCs w:val="28"/>
        </w:rPr>
        <w:t xml:space="preserve"> </w:t>
      </w:r>
      <w:r>
        <w:rPr>
          <w:sz w:val="28"/>
          <w:szCs w:val="28"/>
        </w:rPr>
        <w:t>психологической</w:t>
      </w:r>
      <w:r>
        <w:rPr>
          <w:spacing w:val="-1"/>
          <w:sz w:val="28"/>
          <w:szCs w:val="28"/>
        </w:rPr>
        <w:t xml:space="preserve"> </w:t>
      </w:r>
      <w:r>
        <w:rPr>
          <w:sz w:val="28"/>
          <w:szCs w:val="28"/>
        </w:rPr>
        <w:t>адаптации обучающихся</w:t>
      </w:r>
      <w:r>
        <w:rPr>
          <w:spacing w:val="-1"/>
          <w:sz w:val="28"/>
          <w:szCs w:val="28"/>
        </w:rPr>
        <w:t xml:space="preserve"> </w:t>
      </w:r>
      <w:r>
        <w:rPr>
          <w:sz w:val="28"/>
          <w:szCs w:val="28"/>
        </w:rPr>
        <w:t>к</w:t>
      </w:r>
      <w:r>
        <w:rPr>
          <w:spacing w:val="2"/>
          <w:sz w:val="28"/>
          <w:szCs w:val="28"/>
        </w:rPr>
        <w:t xml:space="preserve"> </w:t>
      </w:r>
      <w:r>
        <w:rPr>
          <w:sz w:val="28"/>
          <w:szCs w:val="28"/>
        </w:rPr>
        <w:t>учебному</w:t>
      </w:r>
      <w:r>
        <w:rPr>
          <w:spacing w:val="-6"/>
          <w:sz w:val="28"/>
          <w:szCs w:val="28"/>
        </w:rPr>
        <w:t xml:space="preserve"> </w:t>
      </w:r>
      <w:r>
        <w:rPr>
          <w:sz w:val="28"/>
          <w:szCs w:val="28"/>
        </w:rPr>
        <w:t>процессу.</w:t>
      </w:r>
    </w:p>
    <w:p w14:paraId="45DAEBAD">
      <w:pPr>
        <w:pStyle w:val="31"/>
        <w:tabs>
          <w:tab w:val="left" w:pos="1203"/>
        </w:tabs>
        <w:spacing w:line="360" w:lineRule="auto"/>
        <w:ind w:left="0" w:firstLine="709"/>
        <w:rPr>
          <w:sz w:val="28"/>
          <w:szCs w:val="28"/>
        </w:rPr>
      </w:pPr>
      <w:r>
        <w:rPr>
          <w:spacing w:val="-1"/>
          <w:sz w:val="28"/>
          <w:szCs w:val="28"/>
        </w:rPr>
        <w:t>2. Проведение</w:t>
      </w:r>
      <w:r>
        <w:rPr>
          <w:spacing w:val="-14"/>
          <w:sz w:val="28"/>
          <w:szCs w:val="28"/>
        </w:rPr>
        <w:t xml:space="preserve"> </w:t>
      </w:r>
      <w:r>
        <w:rPr>
          <w:spacing w:val="-1"/>
          <w:sz w:val="28"/>
          <w:szCs w:val="28"/>
        </w:rPr>
        <w:t>консультационной</w:t>
      </w:r>
      <w:r>
        <w:rPr>
          <w:spacing w:val="-14"/>
          <w:sz w:val="28"/>
          <w:szCs w:val="28"/>
        </w:rPr>
        <w:t xml:space="preserve"> </w:t>
      </w:r>
      <w:r>
        <w:rPr>
          <w:spacing w:val="-1"/>
          <w:sz w:val="28"/>
          <w:szCs w:val="28"/>
        </w:rPr>
        <w:t>и</w:t>
      </w:r>
      <w:r>
        <w:rPr>
          <w:spacing w:val="-12"/>
          <w:sz w:val="28"/>
          <w:szCs w:val="28"/>
        </w:rPr>
        <w:t xml:space="preserve"> </w:t>
      </w:r>
      <w:r>
        <w:rPr>
          <w:spacing w:val="-1"/>
          <w:sz w:val="28"/>
          <w:szCs w:val="28"/>
        </w:rPr>
        <w:t>просветительской</w:t>
      </w:r>
      <w:r>
        <w:rPr>
          <w:spacing w:val="-12"/>
          <w:sz w:val="28"/>
          <w:szCs w:val="28"/>
        </w:rPr>
        <w:t xml:space="preserve"> </w:t>
      </w:r>
      <w:r>
        <w:rPr>
          <w:sz w:val="28"/>
          <w:szCs w:val="28"/>
        </w:rPr>
        <w:t>работы</w:t>
      </w:r>
      <w:r>
        <w:rPr>
          <w:spacing w:val="-13"/>
          <w:sz w:val="28"/>
          <w:szCs w:val="28"/>
        </w:rPr>
        <w:t xml:space="preserve"> </w:t>
      </w:r>
      <w:r>
        <w:rPr>
          <w:sz w:val="28"/>
          <w:szCs w:val="28"/>
        </w:rPr>
        <w:t>с</w:t>
      </w:r>
      <w:r>
        <w:rPr>
          <w:spacing w:val="-14"/>
          <w:sz w:val="28"/>
          <w:szCs w:val="28"/>
        </w:rPr>
        <w:t xml:space="preserve"> </w:t>
      </w:r>
      <w:r>
        <w:rPr>
          <w:sz w:val="28"/>
          <w:szCs w:val="28"/>
        </w:rPr>
        <w:t>родителями</w:t>
      </w:r>
      <w:r>
        <w:rPr>
          <w:spacing w:val="-12"/>
          <w:sz w:val="28"/>
          <w:szCs w:val="28"/>
        </w:rPr>
        <w:t xml:space="preserve"> </w:t>
      </w:r>
      <w:r>
        <w:rPr>
          <w:sz w:val="28"/>
          <w:szCs w:val="28"/>
        </w:rPr>
        <w:t>пятиклассников</w:t>
      </w:r>
      <w:r>
        <w:rPr>
          <w:spacing w:val="-58"/>
          <w:sz w:val="28"/>
          <w:szCs w:val="28"/>
        </w:rPr>
        <w:t xml:space="preserve"> </w:t>
      </w:r>
      <w:r>
        <w:rPr>
          <w:spacing w:val="-1"/>
          <w:sz w:val="28"/>
          <w:szCs w:val="28"/>
        </w:rPr>
        <w:t>для</w:t>
      </w:r>
      <w:r>
        <w:rPr>
          <w:spacing w:val="-13"/>
          <w:sz w:val="28"/>
          <w:szCs w:val="28"/>
        </w:rPr>
        <w:t xml:space="preserve"> </w:t>
      </w:r>
      <w:r>
        <w:rPr>
          <w:spacing w:val="-1"/>
          <w:sz w:val="28"/>
          <w:szCs w:val="28"/>
        </w:rPr>
        <w:t>ознакомления</w:t>
      </w:r>
      <w:r>
        <w:rPr>
          <w:spacing w:val="-13"/>
          <w:sz w:val="28"/>
          <w:szCs w:val="28"/>
        </w:rPr>
        <w:t xml:space="preserve"> </w:t>
      </w:r>
      <w:r>
        <w:rPr>
          <w:spacing w:val="-1"/>
          <w:sz w:val="28"/>
          <w:szCs w:val="28"/>
        </w:rPr>
        <w:t>взрослых</w:t>
      </w:r>
      <w:r>
        <w:rPr>
          <w:spacing w:val="-12"/>
          <w:sz w:val="28"/>
          <w:szCs w:val="28"/>
        </w:rPr>
        <w:t xml:space="preserve"> </w:t>
      </w:r>
      <w:r>
        <w:rPr>
          <w:sz w:val="28"/>
          <w:szCs w:val="28"/>
        </w:rPr>
        <w:t>с</w:t>
      </w:r>
      <w:r>
        <w:rPr>
          <w:spacing w:val="-13"/>
          <w:sz w:val="28"/>
          <w:szCs w:val="28"/>
        </w:rPr>
        <w:t xml:space="preserve"> </w:t>
      </w:r>
      <w:r>
        <w:rPr>
          <w:sz w:val="28"/>
          <w:szCs w:val="28"/>
        </w:rPr>
        <w:t>основными</w:t>
      </w:r>
      <w:r>
        <w:rPr>
          <w:spacing w:val="-15"/>
          <w:sz w:val="28"/>
          <w:szCs w:val="28"/>
        </w:rPr>
        <w:t xml:space="preserve"> </w:t>
      </w:r>
      <w:r>
        <w:rPr>
          <w:sz w:val="28"/>
          <w:szCs w:val="28"/>
        </w:rPr>
        <w:t>задачами</w:t>
      </w:r>
      <w:r>
        <w:rPr>
          <w:spacing w:val="-13"/>
          <w:sz w:val="28"/>
          <w:szCs w:val="28"/>
        </w:rPr>
        <w:t xml:space="preserve"> </w:t>
      </w:r>
      <w:r>
        <w:rPr>
          <w:sz w:val="28"/>
          <w:szCs w:val="28"/>
        </w:rPr>
        <w:t>и</w:t>
      </w:r>
      <w:r>
        <w:rPr>
          <w:spacing w:val="-13"/>
          <w:sz w:val="28"/>
          <w:szCs w:val="28"/>
        </w:rPr>
        <w:t xml:space="preserve"> </w:t>
      </w:r>
      <w:r>
        <w:rPr>
          <w:sz w:val="28"/>
          <w:szCs w:val="28"/>
        </w:rPr>
        <w:t>трудностями</w:t>
      </w:r>
      <w:r>
        <w:rPr>
          <w:spacing w:val="-12"/>
          <w:sz w:val="28"/>
          <w:szCs w:val="28"/>
        </w:rPr>
        <w:t xml:space="preserve"> </w:t>
      </w:r>
      <w:r>
        <w:rPr>
          <w:sz w:val="28"/>
          <w:szCs w:val="28"/>
        </w:rPr>
        <w:t>адаптационного</w:t>
      </w:r>
      <w:r>
        <w:rPr>
          <w:spacing w:val="-13"/>
          <w:sz w:val="28"/>
          <w:szCs w:val="28"/>
        </w:rPr>
        <w:t xml:space="preserve"> </w:t>
      </w:r>
      <w:r>
        <w:rPr>
          <w:sz w:val="28"/>
          <w:szCs w:val="28"/>
        </w:rPr>
        <w:t>периода.</w:t>
      </w:r>
    </w:p>
    <w:p w14:paraId="4DD35963">
      <w:pPr>
        <w:pStyle w:val="31"/>
        <w:tabs>
          <w:tab w:val="left" w:pos="1203"/>
        </w:tabs>
        <w:spacing w:line="360" w:lineRule="auto"/>
        <w:ind w:left="0" w:firstLine="709"/>
        <w:rPr>
          <w:sz w:val="28"/>
          <w:szCs w:val="28"/>
        </w:rPr>
      </w:pPr>
      <w:r>
        <w:rPr>
          <w:sz w:val="28"/>
          <w:szCs w:val="28"/>
        </w:rPr>
        <w:t>3. Проведение</w:t>
      </w:r>
      <w:r>
        <w:rPr>
          <w:spacing w:val="1"/>
          <w:sz w:val="28"/>
          <w:szCs w:val="28"/>
        </w:rPr>
        <w:t xml:space="preserve"> </w:t>
      </w:r>
      <w:r>
        <w:rPr>
          <w:sz w:val="28"/>
          <w:szCs w:val="28"/>
        </w:rPr>
        <w:t>консультационной</w:t>
      </w:r>
      <w:r>
        <w:rPr>
          <w:spacing w:val="1"/>
          <w:sz w:val="28"/>
          <w:szCs w:val="28"/>
        </w:rPr>
        <w:t xml:space="preserve"> </w:t>
      </w:r>
      <w:r>
        <w:rPr>
          <w:sz w:val="28"/>
          <w:szCs w:val="28"/>
        </w:rPr>
        <w:t>и</w:t>
      </w:r>
      <w:r>
        <w:rPr>
          <w:spacing w:val="1"/>
          <w:sz w:val="28"/>
          <w:szCs w:val="28"/>
        </w:rPr>
        <w:t xml:space="preserve"> </w:t>
      </w:r>
      <w:r>
        <w:rPr>
          <w:sz w:val="28"/>
          <w:szCs w:val="28"/>
        </w:rPr>
        <w:t>просветительской</w:t>
      </w:r>
      <w:r>
        <w:rPr>
          <w:spacing w:val="1"/>
          <w:sz w:val="28"/>
          <w:szCs w:val="28"/>
        </w:rPr>
        <w:t xml:space="preserve"> </w:t>
      </w:r>
      <w:r>
        <w:rPr>
          <w:sz w:val="28"/>
          <w:szCs w:val="28"/>
        </w:rPr>
        <w:t>работы</w:t>
      </w:r>
      <w:r>
        <w:rPr>
          <w:spacing w:val="1"/>
          <w:sz w:val="28"/>
          <w:szCs w:val="28"/>
        </w:rPr>
        <w:t xml:space="preserve"> </w:t>
      </w:r>
      <w:r>
        <w:rPr>
          <w:sz w:val="28"/>
          <w:szCs w:val="28"/>
        </w:rPr>
        <w:t>с</w:t>
      </w:r>
      <w:r>
        <w:rPr>
          <w:spacing w:val="1"/>
          <w:sz w:val="28"/>
          <w:szCs w:val="28"/>
        </w:rPr>
        <w:t xml:space="preserve"> </w:t>
      </w:r>
      <w:r>
        <w:rPr>
          <w:sz w:val="28"/>
          <w:szCs w:val="28"/>
        </w:rPr>
        <w:t>обучающимися,</w:t>
      </w:r>
      <w:r>
        <w:rPr>
          <w:spacing w:val="1"/>
          <w:sz w:val="28"/>
          <w:szCs w:val="28"/>
        </w:rPr>
        <w:t xml:space="preserve"> </w:t>
      </w:r>
      <w:r>
        <w:rPr>
          <w:sz w:val="28"/>
          <w:szCs w:val="28"/>
        </w:rPr>
        <w:t>в</w:t>
      </w:r>
      <w:r>
        <w:rPr>
          <w:spacing w:val="1"/>
          <w:sz w:val="28"/>
          <w:szCs w:val="28"/>
        </w:rPr>
        <w:t xml:space="preserve"> </w:t>
      </w:r>
      <w:r>
        <w:rPr>
          <w:sz w:val="28"/>
          <w:szCs w:val="28"/>
        </w:rPr>
        <w:t>направлении формирования социальной и коммуникативной компетентности, адаптации в</w:t>
      </w:r>
      <w:r>
        <w:rPr>
          <w:spacing w:val="-57"/>
          <w:sz w:val="28"/>
          <w:szCs w:val="28"/>
        </w:rPr>
        <w:t xml:space="preserve"> </w:t>
      </w:r>
      <w:r>
        <w:rPr>
          <w:sz w:val="28"/>
          <w:szCs w:val="28"/>
        </w:rPr>
        <w:t>изменяющейся</w:t>
      </w:r>
      <w:r>
        <w:rPr>
          <w:spacing w:val="-1"/>
          <w:sz w:val="28"/>
          <w:szCs w:val="28"/>
        </w:rPr>
        <w:t xml:space="preserve"> </w:t>
      </w:r>
      <w:r>
        <w:rPr>
          <w:sz w:val="28"/>
          <w:szCs w:val="28"/>
        </w:rPr>
        <w:t>образовательной среде.</w:t>
      </w:r>
    </w:p>
    <w:p w14:paraId="0E366B4A">
      <w:pPr>
        <w:pStyle w:val="31"/>
        <w:tabs>
          <w:tab w:val="left" w:pos="1203"/>
        </w:tabs>
        <w:spacing w:line="360" w:lineRule="auto"/>
        <w:ind w:left="0" w:firstLine="709"/>
        <w:rPr>
          <w:sz w:val="28"/>
          <w:szCs w:val="28"/>
        </w:rPr>
      </w:pPr>
      <w:r>
        <w:rPr>
          <w:sz w:val="28"/>
          <w:szCs w:val="28"/>
        </w:rPr>
        <w:t>4. Проведение групповых и индивидуальных консультаций с педагогами по выявлению</w:t>
      </w:r>
      <w:r>
        <w:rPr>
          <w:spacing w:val="1"/>
          <w:sz w:val="28"/>
          <w:szCs w:val="28"/>
        </w:rPr>
        <w:t xml:space="preserve"> </w:t>
      </w:r>
      <w:r>
        <w:rPr>
          <w:sz w:val="28"/>
          <w:szCs w:val="28"/>
        </w:rPr>
        <w:t>возможных сложностей в формировании УУД и реализации ФГОС. Данное направление</w:t>
      </w:r>
      <w:r>
        <w:rPr>
          <w:spacing w:val="1"/>
          <w:sz w:val="28"/>
          <w:szCs w:val="28"/>
        </w:rPr>
        <w:t xml:space="preserve"> </w:t>
      </w:r>
      <w:r>
        <w:rPr>
          <w:sz w:val="28"/>
          <w:szCs w:val="28"/>
        </w:rPr>
        <w:t>позволяет направить работу педагогов на построение учебного процесса в соответствии с</w:t>
      </w:r>
      <w:r>
        <w:rPr>
          <w:spacing w:val="1"/>
          <w:sz w:val="28"/>
          <w:szCs w:val="28"/>
        </w:rPr>
        <w:t xml:space="preserve"> </w:t>
      </w:r>
      <w:r>
        <w:rPr>
          <w:sz w:val="28"/>
          <w:szCs w:val="28"/>
        </w:rPr>
        <w:t>индивидуальными</w:t>
      </w:r>
      <w:r>
        <w:rPr>
          <w:spacing w:val="-1"/>
          <w:sz w:val="28"/>
          <w:szCs w:val="28"/>
        </w:rPr>
        <w:t xml:space="preserve"> </w:t>
      </w:r>
      <w:r>
        <w:rPr>
          <w:sz w:val="28"/>
          <w:szCs w:val="28"/>
        </w:rPr>
        <w:t>особенностями и</w:t>
      </w:r>
      <w:r>
        <w:rPr>
          <w:spacing w:val="-1"/>
          <w:sz w:val="28"/>
          <w:szCs w:val="28"/>
        </w:rPr>
        <w:t xml:space="preserve"> </w:t>
      </w:r>
      <w:r>
        <w:rPr>
          <w:sz w:val="28"/>
          <w:szCs w:val="28"/>
        </w:rPr>
        <w:t>возможностями школьников.</w:t>
      </w:r>
    </w:p>
    <w:p w14:paraId="2C8BA0DE">
      <w:pPr>
        <w:pStyle w:val="31"/>
        <w:tabs>
          <w:tab w:val="left" w:pos="1203"/>
        </w:tabs>
        <w:spacing w:line="360" w:lineRule="auto"/>
        <w:ind w:left="0" w:firstLine="709"/>
        <w:rPr>
          <w:sz w:val="28"/>
          <w:szCs w:val="28"/>
        </w:rPr>
      </w:pPr>
      <w:r>
        <w:rPr>
          <w:sz w:val="28"/>
          <w:szCs w:val="28"/>
        </w:rPr>
        <w:t>5. Коррекционно-развивающая</w:t>
      </w:r>
      <w:r>
        <w:rPr>
          <w:spacing w:val="1"/>
          <w:sz w:val="28"/>
          <w:szCs w:val="28"/>
        </w:rPr>
        <w:t xml:space="preserve"> </w:t>
      </w:r>
      <w:r>
        <w:rPr>
          <w:sz w:val="28"/>
          <w:szCs w:val="28"/>
        </w:rPr>
        <w:t>работа</w:t>
      </w:r>
      <w:r>
        <w:rPr>
          <w:spacing w:val="1"/>
          <w:sz w:val="28"/>
          <w:szCs w:val="28"/>
        </w:rPr>
        <w:t xml:space="preserve"> </w:t>
      </w:r>
      <w:r>
        <w:rPr>
          <w:sz w:val="28"/>
          <w:szCs w:val="28"/>
        </w:rPr>
        <w:t>проводится</w:t>
      </w:r>
      <w:r>
        <w:rPr>
          <w:spacing w:val="1"/>
          <w:sz w:val="28"/>
          <w:szCs w:val="28"/>
        </w:rPr>
        <w:t xml:space="preserve"> </w:t>
      </w:r>
      <w:r>
        <w:rPr>
          <w:sz w:val="28"/>
          <w:szCs w:val="28"/>
        </w:rPr>
        <w:t>по</w:t>
      </w:r>
      <w:r>
        <w:rPr>
          <w:spacing w:val="1"/>
          <w:sz w:val="28"/>
          <w:szCs w:val="28"/>
        </w:rPr>
        <w:t xml:space="preserve"> </w:t>
      </w:r>
      <w:r>
        <w:rPr>
          <w:sz w:val="28"/>
          <w:szCs w:val="28"/>
        </w:rPr>
        <w:t>результатам</w:t>
      </w:r>
      <w:r>
        <w:rPr>
          <w:spacing w:val="1"/>
          <w:sz w:val="28"/>
          <w:szCs w:val="28"/>
        </w:rPr>
        <w:t xml:space="preserve"> </w:t>
      </w:r>
      <w:r>
        <w:rPr>
          <w:sz w:val="28"/>
          <w:szCs w:val="28"/>
        </w:rPr>
        <w:t>работы</w:t>
      </w:r>
      <w:r>
        <w:rPr>
          <w:spacing w:val="1"/>
          <w:sz w:val="28"/>
          <w:szCs w:val="28"/>
        </w:rPr>
        <w:t xml:space="preserve"> </w:t>
      </w:r>
      <w:r>
        <w:rPr>
          <w:sz w:val="28"/>
          <w:szCs w:val="28"/>
        </w:rPr>
        <w:t>психолого-</w:t>
      </w:r>
      <w:r>
        <w:rPr>
          <w:spacing w:val="1"/>
          <w:sz w:val="28"/>
          <w:szCs w:val="28"/>
        </w:rPr>
        <w:t xml:space="preserve"> </w:t>
      </w:r>
      <w:r>
        <w:rPr>
          <w:sz w:val="28"/>
          <w:szCs w:val="28"/>
        </w:rPr>
        <w:t>педагогического консилиума</w:t>
      </w:r>
      <w:r>
        <w:rPr>
          <w:spacing w:val="1"/>
          <w:sz w:val="28"/>
          <w:szCs w:val="28"/>
        </w:rPr>
        <w:t xml:space="preserve"> </w:t>
      </w:r>
      <w:r>
        <w:rPr>
          <w:sz w:val="28"/>
          <w:szCs w:val="28"/>
        </w:rPr>
        <w:t>с обучающимися, испытывающими</w:t>
      </w:r>
      <w:r>
        <w:rPr>
          <w:spacing w:val="1"/>
          <w:sz w:val="28"/>
          <w:szCs w:val="28"/>
        </w:rPr>
        <w:t xml:space="preserve"> </w:t>
      </w:r>
      <w:r>
        <w:rPr>
          <w:sz w:val="28"/>
          <w:szCs w:val="28"/>
        </w:rPr>
        <w:t>временные трудности</w:t>
      </w:r>
      <w:r>
        <w:rPr>
          <w:spacing w:val="1"/>
          <w:sz w:val="28"/>
          <w:szCs w:val="28"/>
        </w:rPr>
        <w:t xml:space="preserve"> </w:t>
      </w:r>
      <w:r>
        <w:rPr>
          <w:sz w:val="28"/>
          <w:szCs w:val="28"/>
        </w:rPr>
        <w:t>адаптационного периода. Занятия проводятся как в индивидуальной, так и в групповой</w:t>
      </w:r>
      <w:r>
        <w:rPr>
          <w:spacing w:val="1"/>
          <w:sz w:val="28"/>
          <w:szCs w:val="28"/>
        </w:rPr>
        <w:t xml:space="preserve"> </w:t>
      </w:r>
      <w:r>
        <w:rPr>
          <w:sz w:val="28"/>
          <w:szCs w:val="28"/>
        </w:rPr>
        <w:t>форме. Их задача – настроить обучающихся на предъявляемую основной школой систему</w:t>
      </w:r>
      <w:r>
        <w:rPr>
          <w:spacing w:val="1"/>
          <w:sz w:val="28"/>
          <w:szCs w:val="28"/>
        </w:rPr>
        <w:t xml:space="preserve"> </w:t>
      </w:r>
      <w:r>
        <w:rPr>
          <w:sz w:val="28"/>
          <w:szCs w:val="28"/>
        </w:rPr>
        <w:t>требований, снять чрезмерное психическое напряжение, сформировать у обучающихся</w:t>
      </w:r>
      <w:r>
        <w:rPr>
          <w:spacing w:val="1"/>
          <w:sz w:val="28"/>
          <w:szCs w:val="28"/>
        </w:rPr>
        <w:t xml:space="preserve"> </w:t>
      </w:r>
      <w:r>
        <w:rPr>
          <w:sz w:val="28"/>
          <w:szCs w:val="28"/>
        </w:rPr>
        <w:t>коммуникативные навыки, необходимые для установления межличностных отношений,</w:t>
      </w:r>
      <w:r>
        <w:rPr>
          <w:spacing w:val="1"/>
          <w:sz w:val="28"/>
          <w:szCs w:val="28"/>
        </w:rPr>
        <w:t xml:space="preserve"> </w:t>
      </w:r>
      <w:r>
        <w:rPr>
          <w:sz w:val="28"/>
          <w:szCs w:val="28"/>
        </w:rPr>
        <w:t>общения</w:t>
      </w:r>
      <w:r>
        <w:rPr>
          <w:spacing w:val="-3"/>
          <w:sz w:val="28"/>
          <w:szCs w:val="28"/>
        </w:rPr>
        <w:t xml:space="preserve"> </w:t>
      </w:r>
      <w:r>
        <w:rPr>
          <w:sz w:val="28"/>
          <w:szCs w:val="28"/>
        </w:rPr>
        <w:t>и</w:t>
      </w:r>
      <w:r>
        <w:rPr>
          <w:spacing w:val="-3"/>
          <w:sz w:val="28"/>
          <w:szCs w:val="28"/>
        </w:rPr>
        <w:t xml:space="preserve"> </w:t>
      </w:r>
      <w:r>
        <w:rPr>
          <w:sz w:val="28"/>
          <w:szCs w:val="28"/>
        </w:rPr>
        <w:t>сотрудничества,</w:t>
      </w:r>
      <w:r>
        <w:rPr>
          <w:spacing w:val="-2"/>
          <w:sz w:val="28"/>
          <w:szCs w:val="28"/>
        </w:rPr>
        <w:t xml:space="preserve"> </w:t>
      </w:r>
      <w:r>
        <w:rPr>
          <w:sz w:val="28"/>
          <w:szCs w:val="28"/>
        </w:rPr>
        <w:t>оказать</w:t>
      </w:r>
      <w:r>
        <w:rPr>
          <w:spacing w:val="-2"/>
          <w:sz w:val="28"/>
          <w:szCs w:val="28"/>
        </w:rPr>
        <w:t xml:space="preserve"> </w:t>
      </w:r>
      <w:r>
        <w:rPr>
          <w:sz w:val="28"/>
          <w:szCs w:val="28"/>
        </w:rPr>
        <w:t>помощь</w:t>
      </w:r>
      <w:r>
        <w:rPr>
          <w:spacing w:val="-3"/>
          <w:sz w:val="28"/>
          <w:szCs w:val="28"/>
        </w:rPr>
        <w:t xml:space="preserve"> </w:t>
      </w:r>
      <w:r>
        <w:rPr>
          <w:sz w:val="28"/>
          <w:szCs w:val="28"/>
        </w:rPr>
        <w:t>обучающимся</w:t>
      </w:r>
      <w:r>
        <w:rPr>
          <w:spacing w:val="-2"/>
          <w:sz w:val="28"/>
          <w:szCs w:val="28"/>
        </w:rPr>
        <w:t xml:space="preserve"> </w:t>
      </w:r>
      <w:r>
        <w:rPr>
          <w:sz w:val="28"/>
          <w:szCs w:val="28"/>
        </w:rPr>
        <w:t>в</w:t>
      </w:r>
      <w:r>
        <w:rPr>
          <w:spacing w:val="1"/>
          <w:sz w:val="28"/>
          <w:szCs w:val="28"/>
        </w:rPr>
        <w:t xml:space="preserve"> </w:t>
      </w:r>
      <w:r>
        <w:rPr>
          <w:sz w:val="28"/>
          <w:szCs w:val="28"/>
        </w:rPr>
        <w:t>усвоении</w:t>
      </w:r>
      <w:r>
        <w:rPr>
          <w:spacing w:val="-5"/>
          <w:sz w:val="28"/>
          <w:szCs w:val="28"/>
        </w:rPr>
        <w:t xml:space="preserve"> </w:t>
      </w:r>
      <w:r>
        <w:rPr>
          <w:sz w:val="28"/>
          <w:szCs w:val="28"/>
        </w:rPr>
        <w:t>школьных</w:t>
      </w:r>
      <w:r>
        <w:rPr>
          <w:spacing w:val="-3"/>
          <w:sz w:val="28"/>
          <w:szCs w:val="28"/>
        </w:rPr>
        <w:t xml:space="preserve"> </w:t>
      </w:r>
      <w:r>
        <w:rPr>
          <w:sz w:val="28"/>
          <w:szCs w:val="28"/>
        </w:rPr>
        <w:t>правил.</w:t>
      </w:r>
    </w:p>
    <w:p w14:paraId="131E0CF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6. Аналитическая работа,</w:t>
      </w:r>
      <w:r>
        <w:rPr>
          <w:rFonts w:ascii="Times New Roman" w:hAnsi="Times New Roman"/>
          <w:spacing w:val="1"/>
          <w:sz w:val="28"/>
          <w:szCs w:val="28"/>
          <w:lang w:val="ru-RU"/>
        </w:rPr>
        <w:t xml:space="preserve"> </w:t>
      </w:r>
      <w:r>
        <w:rPr>
          <w:rFonts w:ascii="Times New Roman" w:hAnsi="Times New Roman"/>
          <w:sz w:val="28"/>
          <w:szCs w:val="28"/>
          <w:lang w:val="ru-RU"/>
        </w:rPr>
        <w:t>направленная</w:t>
      </w:r>
      <w:r>
        <w:rPr>
          <w:rFonts w:ascii="Times New Roman" w:hAnsi="Times New Roman"/>
          <w:spacing w:val="1"/>
          <w:sz w:val="28"/>
          <w:szCs w:val="28"/>
          <w:lang w:val="ru-RU"/>
        </w:rPr>
        <w:t xml:space="preserve"> </w:t>
      </w:r>
      <w:r>
        <w:rPr>
          <w:rFonts w:ascii="Times New Roman" w:hAnsi="Times New Roman"/>
          <w:sz w:val="28"/>
          <w:szCs w:val="28"/>
          <w:lang w:val="ru-RU"/>
        </w:rPr>
        <w:t>на</w:t>
      </w:r>
      <w:r>
        <w:rPr>
          <w:rFonts w:ascii="Times New Roman" w:hAnsi="Times New Roman"/>
          <w:spacing w:val="-1"/>
          <w:sz w:val="28"/>
          <w:szCs w:val="28"/>
          <w:lang w:val="ru-RU"/>
        </w:rPr>
        <w:t xml:space="preserve"> </w:t>
      </w:r>
      <w:r>
        <w:rPr>
          <w:rFonts w:ascii="Times New Roman" w:hAnsi="Times New Roman"/>
          <w:sz w:val="28"/>
          <w:szCs w:val="28"/>
          <w:lang w:val="ru-RU"/>
        </w:rPr>
        <w:t>осмысление итогов</w:t>
      </w:r>
      <w:r>
        <w:rPr>
          <w:rFonts w:ascii="Times New Roman" w:hAnsi="Times New Roman"/>
          <w:spacing w:val="1"/>
          <w:sz w:val="28"/>
          <w:szCs w:val="28"/>
          <w:lang w:val="ru-RU"/>
        </w:rPr>
        <w:t xml:space="preserve"> </w:t>
      </w:r>
      <w:r>
        <w:rPr>
          <w:rFonts w:ascii="Times New Roman" w:hAnsi="Times New Roman"/>
          <w:sz w:val="28"/>
          <w:szCs w:val="28"/>
          <w:lang w:val="ru-RU"/>
        </w:rPr>
        <w:t>деятельности</w:t>
      </w:r>
      <w:r>
        <w:rPr>
          <w:rFonts w:ascii="Times New Roman" w:hAnsi="Times New Roman"/>
          <w:spacing w:val="1"/>
          <w:sz w:val="28"/>
          <w:szCs w:val="28"/>
          <w:lang w:val="ru-RU"/>
        </w:rPr>
        <w:t xml:space="preserve"> </w:t>
      </w:r>
      <w:r>
        <w:rPr>
          <w:rFonts w:ascii="Times New Roman" w:hAnsi="Times New Roman"/>
          <w:sz w:val="28"/>
          <w:szCs w:val="28"/>
          <w:lang w:val="ru-RU"/>
        </w:rPr>
        <w:t>по</w:t>
      </w:r>
      <w:r>
        <w:rPr>
          <w:rFonts w:ascii="Times New Roman" w:hAnsi="Times New Roman"/>
          <w:spacing w:val="-1"/>
          <w:sz w:val="28"/>
          <w:szCs w:val="28"/>
          <w:lang w:val="ru-RU"/>
        </w:rPr>
        <w:t xml:space="preserve"> </w:t>
      </w:r>
      <w:r>
        <w:rPr>
          <w:rFonts w:ascii="Times New Roman" w:hAnsi="Times New Roman"/>
          <w:sz w:val="28"/>
          <w:szCs w:val="28"/>
          <w:lang w:val="ru-RU"/>
        </w:rPr>
        <w:t>психолого-</w:t>
      </w:r>
      <w:r>
        <w:rPr>
          <w:rFonts w:ascii="Times New Roman" w:hAnsi="Times New Roman"/>
          <w:spacing w:val="-57"/>
          <w:sz w:val="28"/>
          <w:szCs w:val="28"/>
          <w:lang w:val="ru-RU"/>
        </w:rPr>
        <w:t xml:space="preserve"> </w:t>
      </w:r>
      <w:r>
        <w:rPr>
          <w:rFonts w:ascii="Times New Roman" w:hAnsi="Times New Roman"/>
          <w:sz w:val="28"/>
          <w:szCs w:val="28"/>
          <w:lang w:val="ru-RU"/>
        </w:rPr>
        <w:t>педагогическому</w:t>
      </w:r>
      <w:r>
        <w:rPr>
          <w:rFonts w:ascii="Times New Roman" w:hAnsi="Times New Roman"/>
          <w:spacing w:val="2"/>
          <w:sz w:val="28"/>
          <w:szCs w:val="28"/>
          <w:lang w:val="ru-RU"/>
        </w:rPr>
        <w:t xml:space="preserve"> </w:t>
      </w:r>
      <w:r>
        <w:rPr>
          <w:rFonts w:ascii="Times New Roman" w:hAnsi="Times New Roman"/>
          <w:sz w:val="28"/>
          <w:szCs w:val="28"/>
          <w:lang w:val="ru-RU"/>
        </w:rPr>
        <w:t>сопровождению</w:t>
      </w:r>
      <w:r>
        <w:rPr>
          <w:rFonts w:ascii="Times New Roman" w:hAnsi="Times New Roman"/>
          <w:spacing w:val="7"/>
          <w:sz w:val="28"/>
          <w:szCs w:val="28"/>
          <w:lang w:val="ru-RU"/>
        </w:rPr>
        <w:t xml:space="preserve"> </w:t>
      </w:r>
      <w:r>
        <w:rPr>
          <w:rFonts w:ascii="Times New Roman" w:hAnsi="Times New Roman"/>
          <w:sz w:val="28"/>
          <w:szCs w:val="28"/>
          <w:lang w:val="ru-RU"/>
        </w:rPr>
        <w:t>ФГОС</w:t>
      </w:r>
      <w:r>
        <w:rPr>
          <w:rFonts w:ascii="Times New Roman" w:hAnsi="Times New Roman"/>
          <w:spacing w:val="6"/>
          <w:sz w:val="28"/>
          <w:szCs w:val="28"/>
          <w:lang w:val="ru-RU"/>
        </w:rPr>
        <w:t xml:space="preserve"> </w:t>
      </w:r>
      <w:r>
        <w:rPr>
          <w:rFonts w:ascii="Times New Roman" w:hAnsi="Times New Roman"/>
          <w:sz w:val="28"/>
          <w:szCs w:val="28"/>
          <w:lang w:val="ru-RU"/>
        </w:rPr>
        <w:t>ООО,</w:t>
      </w:r>
      <w:r>
        <w:rPr>
          <w:rFonts w:ascii="Times New Roman" w:hAnsi="Times New Roman"/>
          <w:spacing w:val="7"/>
          <w:sz w:val="28"/>
          <w:szCs w:val="28"/>
          <w:lang w:val="ru-RU"/>
        </w:rPr>
        <w:t xml:space="preserve"> </w:t>
      </w:r>
      <w:r>
        <w:rPr>
          <w:rFonts w:ascii="Times New Roman" w:hAnsi="Times New Roman"/>
          <w:sz w:val="28"/>
          <w:szCs w:val="28"/>
          <w:lang w:val="ru-RU"/>
        </w:rPr>
        <w:t>планирование</w:t>
      </w:r>
      <w:r>
        <w:rPr>
          <w:rFonts w:ascii="Times New Roman" w:hAnsi="Times New Roman"/>
          <w:spacing w:val="6"/>
          <w:sz w:val="28"/>
          <w:szCs w:val="28"/>
          <w:lang w:val="ru-RU"/>
        </w:rPr>
        <w:t xml:space="preserve"> </w:t>
      </w:r>
      <w:r>
        <w:rPr>
          <w:rFonts w:ascii="Times New Roman" w:hAnsi="Times New Roman"/>
          <w:sz w:val="28"/>
          <w:szCs w:val="28"/>
          <w:lang w:val="ru-RU"/>
        </w:rPr>
        <w:t>работы</w:t>
      </w:r>
      <w:r>
        <w:rPr>
          <w:rFonts w:ascii="Times New Roman" w:hAnsi="Times New Roman"/>
          <w:spacing w:val="5"/>
          <w:sz w:val="28"/>
          <w:szCs w:val="28"/>
          <w:lang w:val="ru-RU"/>
        </w:rPr>
        <w:t xml:space="preserve"> </w:t>
      </w:r>
      <w:r>
        <w:rPr>
          <w:rFonts w:ascii="Times New Roman" w:hAnsi="Times New Roman"/>
          <w:sz w:val="28"/>
          <w:szCs w:val="28"/>
          <w:lang w:val="ru-RU"/>
        </w:rPr>
        <w:t>на</w:t>
      </w:r>
      <w:r>
        <w:rPr>
          <w:rFonts w:ascii="Times New Roman" w:hAnsi="Times New Roman"/>
          <w:spacing w:val="6"/>
          <w:sz w:val="28"/>
          <w:szCs w:val="28"/>
          <w:lang w:val="ru-RU"/>
        </w:rPr>
        <w:t xml:space="preserve"> </w:t>
      </w:r>
      <w:r>
        <w:rPr>
          <w:rFonts w:ascii="Times New Roman" w:hAnsi="Times New Roman"/>
          <w:sz w:val="28"/>
          <w:szCs w:val="28"/>
          <w:lang w:val="ru-RU"/>
        </w:rPr>
        <w:t>следующий год.</w:t>
      </w:r>
    </w:p>
    <w:p w14:paraId="0BE1B40C">
      <w:pPr>
        <w:pStyle w:val="31"/>
        <w:tabs>
          <w:tab w:val="left" w:pos="1203"/>
        </w:tabs>
        <w:spacing w:line="360" w:lineRule="auto"/>
        <w:ind w:left="0" w:firstLine="709"/>
        <w:rPr>
          <w:b/>
          <w:sz w:val="28"/>
          <w:szCs w:val="28"/>
        </w:rPr>
      </w:pPr>
      <w:r>
        <w:rPr>
          <w:b/>
          <w:sz w:val="28"/>
          <w:szCs w:val="28"/>
        </w:rPr>
        <w:t>II</w:t>
      </w:r>
      <w:r>
        <w:rPr>
          <w:b/>
          <w:spacing w:val="-1"/>
          <w:sz w:val="28"/>
          <w:szCs w:val="28"/>
        </w:rPr>
        <w:t xml:space="preserve"> </w:t>
      </w:r>
      <w:r>
        <w:rPr>
          <w:b/>
          <w:sz w:val="28"/>
          <w:szCs w:val="28"/>
        </w:rPr>
        <w:t>этап</w:t>
      </w:r>
    </w:p>
    <w:p w14:paraId="164977C6">
      <w:pPr>
        <w:pStyle w:val="2"/>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Психолого-педагогическое</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сопровождение</w:t>
      </w:r>
      <w:r>
        <w:rPr>
          <w:rFonts w:ascii="Times New Roman" w:hAnsi="Times New Roman" w:cs="Times New Roman"/>
          <w:b/>
          <w:color w:val="auto"/>
          <w:spacing w:val="-3"/>
          <w:sz w:val="28"/>
          <w:szCs w:val="28"/>
        </w:rPr>
        <w:t xml:space="preserve"> </w:t>
      </w:r>
      <w:r>
        <w:rPr>
          <w:rFonts w:ascii="Times New Roman" w:hAnsi="Times New Roman" w:cs="Times New Roman"/>
          <w:b/>
          <w:color w:val="auto"/>
          <w:sz w:val="28"/>
          <w:szCs w:val="28"/>
        </w:rPr>
        <w:t>обучающихся</w:t>
      </w:r>
      <w:r>
        <w:rPr>
          <w:rFonts w:ascii="Times New Roman" w:hAnsi="Times New Roman" w:cs="Times New Roman"/>
          <w:b/>
          <w:color w:val="auto"/>
          <w:spacing w:val="-2"/>
          <w:sz w:val="28"/>
          <w:szCs w:val="28"/>
        </w:rPr>
        <w:t xml:space="preserve"> </w:t>
      </w:r>
      <w:r>
        <w:rPr>
          <w:rFonts w:ascii="Times New Roman" w:hAnsi="Times New Roman" w:cs="Times New Roman"/>
          <w:b/>
          <w:color w:val="auto"/>
          <w:sz w:val="28"/>
          <w:szCs w:val="28"/>
        </w:rPr>
        <w:t>6-8</w:t>
      </w:r>
      <w:r>
        <w:rPr>
          <w:rFonts w:ascii="Times New Roman" w:hAnsi="Times New Roman" w:cs="Times New Roman"/>
          <w:b/>
          <w:color w:val="auto"/>
          <w:spacing w:val="-2"/>
          <w:sz w:val="28"/>
          <w:szCs w:val="28"/>
        </w:rPr>
        <w:t xml:space="preserve"> </w:t>
      </w:r>
      <w:r>
        <w:rPr>
          <w:rFonts w:ascii="Times New Roman" w:hAnsi="Times New Roman" w:cs="Times New Roman"/>
          <w:b/>
          <w:color w:val="auto"/>
          <w:sz w:val="28"/>
          <w:szCs w:val="28"/>
        </w:rPr>
        <w:t>классов</w:t>
      </w:r>
    </w:p>
    <w:p w14:paraId="233429C5">
      <w:pPr>
        <w:pStyle w:val="11"/>
        <w:spacing w:line="360" w:lineRule="auto"/>
        <w:ind w:left="0" w:firstLine="709"/>
        <w:rPr>
          <w:sz w:val="28"/>
          <w:szCs w:val="28"/>
        </w:rPr>
      </w:pPr>
      <w:r>
        <w:rPr>
          <w:sz w:val="28"/>
          <w:szCs w:val="28"/>
        </w:rPr>
        <w:t>Работа по сопровождению 6-8 классов определяется запросом со стороны родителей</w:t>
      </w:r>
      <w:r>
        <w:rPr>
          <w:spacing w:val="-57"/>
          <w:sz w:val="28"/>
          <w:szCs w:val="28"/>
        </w:rPr>
        <w:t xml:space="preserve"> </w:t>
      </w:r>
      <w:r>
        <w:rPr>
          <w:sz w:val="28"/>
          <w:szCs w:val="28"/>
        </w:rPr>
        <w:t>обучающихся,</w:t>
      </w:r>
      <w:r>
        <w:rPr>
          <w:spacing w:val="-1"/>
          <w:sz w:val="28"/>
          <w:szCs w:val="28"/>
        </w:rPr>
        <w:t xml:space="preserve"> </w:t>
      </w:r>
      <w:r>
        <w:rPr>
          <w:sz w:val="28"/>
          <w:szCs w:val="28"/>
        </w:rPr>
        <w:t>классных</w:t>
      </w:r>
      <w:r>
        <w:rPr>
          <w:spacing w:val="1"/>
          <w:sz w:val="28"/>
          <w:szCs w:val="28"/>
        </w:rPr>
        <w:t xml:space="preserve"> </w:t>
      </w:r>
      <w:r>
        <w:rPr>
          <w:sz w:val="28"/>
          <w:szCs w:val="28"/>
        </w:rPr>
        <w:t>руководителей, администрации.</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99"/>
        <w:gridCol w:w="3501"/>
        <w:gridCol w:w="4145"/>
      </w:tblGrid>
      <w:tr w14:paraId="1586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909" w:type="pct"/>
          </w:tcPr>
          <w:p w14:paraId="7BA6FBD3">
            <w:pPr>
              <w:pStyle w:val="34"/>
              <w:spacing w:line="360" w:lineRule="auto"/>
              <w:ind w:left="0"/>
              <w:jc w:val="center"/>
              <w:rPr>
                <w:sz w:val="28"/>
                <w:szCs w:val="28"/>
              </w:rPr>
            </w:pPr>
            <w:r>
              <w:rPr>
                <w:sz w:val="28"/>
                <w:szCs w:val="28"/>
              </w:rPr>
              <w:t>1</w:t>
            </w:r>
            <w:r>
              <w:rPr>
                <w:spacing w:val="-2"/>
                <w:sz w:val="28"/>
                <w:szCs w:val="28"/>
              </w:rPr>
              <w:t xml:space="preserve"> </w:t>
            </w:r>
            <w:r>
              <w:rPr>
                <w:sz w:val="28"/>
                <w:szCs w:val="28"/>
              </w:rPr>
              <w:t>модуль</w:t>
            </w:r>
          </w:p>
        </w:tc>
        <w:tc>
          <w:tcPr>
            <w:tcW w:w="1873" w:type="pct"/>
          </w:tcPr>
          <w:p w14:paraId="28845722">
            <w:pPr>
              <w:pStyle w:val="34"/>
              <w:spacing w:line="360" w:lineRule="auto"/>
              <w:ind w:left="0"/>
              <w:jc w:val="center"/>
              <w:rPr>
                <w:sz w:val="28"/>
                <w:szCs w:val="28"/>
              </w:rPr>
            </w:pPr>
            <w:r>
              <w:rPr>
                <w:sz w:val="28"/>
                <w:szCs w:val="28"/>
              </w:rPr>
              <w:t>2</w:t>
            </w:r>
            <w:r>
              <w:rPr>
                <w:spacing w:val="-2"/>
                <w:sz w:val="28"/>
                <w:szCs w:val="28"/>
              </w:rPr>
              <w:t xml:space="preserve"> </w:t>
            </w:r>
            <w:r>
              <w:rPr>
                <w:sz w:val="28"/>
                <w:szCs w:val="28"/>
              </w:rPr>
              <w:t>модуль</w:t>
            </w:r>
          </w:p>
        </w:tc>
        <w:tc>
          <w:tcPr>
            <w:tcW w:w="2218" w:type="pct"/>
          </w:tcPr>
          <w:p w14:paraId="387822AC">
            <w:pPr>
              <w:pStyle w:val="34"/>
              <w:spacing w:line="360" w:lineRule="auto"/>
              <w:ind w:left="0"/>
              <w:jc w:val="center"/>
              <w:rPr>
                <w:sz w:val="28"/>
                <w:szCs w:val="28"/>
              </w:rPr>
            </w:pPr>
            <w:r>
              <w:rPr>
                <w:sz w:val="28"/>
                <w:szCs w:val="28"/>
              </w:rPr>
              <w:t>3</w:t>
            </w:r>
            <w:r>
              <w:rPr>
                <w:spacing w:val="57"/>
                <w:sz w:val="28"/>
                <w:szCs w:val="28"/>
              </w:rPr>
              <w:t xml:space="preserve"> </w:t>
            </w:r>
            <w:r>
              <w:rPr>
                <w:sz w:val="28"/>
                <w:szCs w:val="28"/>
              </w:rPr>
              <w:t>модуль</w:t>
            </w:r>
          </w:p>
        </w:tc>
      </w:tr>
      <w:tr w14:paraId="5BB6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2" w:hRule="atLeast"/>
          <w:jc w:val="center"/>
        </w:trPr>
        <w:tc>
          <w:tcPr>
            <w:tcW w:w="909" w:type="pct"/>
          </w:tcPr>
          <w:p w14:paraId="6FE2F9D8">
            <w:pPr>
              <w:pStyle w:val="34"/>
              <w:spacing w:line="360" w:lineRule="auto"/>
              <w:ind w:left="0"/>
              <w:jc w:val="center"/>
              <w:rPr>
                <w:sz w:val="28"/>
                <w:szCs w:val="28"/>
              </w:rPr>
            </w:pPr>
            <w:r>
              <w:rPr>
                <w:sz w:val="28"/>
                <w:szCs w:val="28"/>
              </w:rPr>
              <w:t>Входной</w:t>
            </w:r>
            <w:r>
              <w:rPr>
                <w:spacing w:val="-57"/>
                <w:sz w:val="28"/>
                <w:szCs w:val="28"/>
              </w:rPr>
              <w:t xml:space="preserve"> </w:t>
            </w:r>
            <w:r>
              <w:rPr>
                <w:sz w:val="28"/>
                <w:szCs w:val="28"/>
              </w:rPr>
              <w:t>контроль</w:t>
            </w:r>
          </w:p>
        </w:tc>
        <w:tc>
          <w:tcPr>
            <w:tcW w:w="1873" w:type="pct"/>
          </w:tcPr>
          <w:p w14:paraId="449B910C">
            <w:pPr>
              <w:pStyle w:val="34"/>
              <w:spacing w:line="360" w:lineRule="auto"/>
              <w:ind w:left="0"/>
              <w:jc w:val="center"/>
              <w:rPr>
                <w:sz w:val="28"/>
                <w:szCs w:val="28"/>
              </w:rPr>
            </w:pPr>
            <w:r>
              <w:rPr>
                <w:sz w:val="28"/>
                <w:szCs w:val="28"/>
              </w:rPr>
              <w:t>Углубленная диагностика УУД совместно с</w:t>
            </w:r>
            <w:r>
              <w:rPr>
                <w:spacing w:val="-58"/>
                <w:sz w:val="28"/>
                <w:szCs w:val="28"/>
              </w:rPr>
              <w:t xml:space="preserve"> </w:t>
            </w:r>
            <w:r>
              <w:rPr>
                <w:sz w:val="28"/>
                <w:szCs w:val="28"/>
              </w:rPr>
              <w:t>педагогами</w:t>
            </w:r>
          </w:p>
        </w:tc>
        <w:tc>
          <w:tcPr>
            <w:tcW w:w="2218" w:type="pct"/>
          </w:tcPr>
          <w:p w14:paraId="25403709">
            <w:pPr>
              <w:pStyle w:val="34"/>
              <w:spacing w:line="360" w:lineRule="auto"/>
              <w:ind w:left="0"/>
              <w:jc w:val="center"/>
              <w:rPr>
                <w:sz w:val="28"/>
                <w:szCs w:val="28"/>
              </w:rPr>
            </w:pPr>
            <w:r>
              <w:rPr>
                <w:sz w:val="28"/>
                <w:szCs w:val="28"/>
              </w:rPr>
              <w:t>Корр.-развивающая работа по</w:t>
            </w:r>
            <w:r>
              <w:rPr>
                <w:spacing w:val="-57"/>
                <w:sz w:val="28"/>
                <w:szCs w:val="28"/>
              </w:rPr>
              <w:t xml:space="preserve"> </w:t>
            </w:r>
            <w:r>
              <w:rPr>
                <w:sz w:val="28"/>
                <w:szCs w:val="28"/>
              </w:rPr>
              <w:t>формированию</w:t>
            </w:r>
            <w:r>
              <w:rPr>
                <w:spacing w:val="-1"/>
                <w:sz w:val="28"/>
                <w:szCs w:val="28"/>
              </w:rPr>
              <w:t xml:space="preserve"> </w:t>
            </w:r>
            <w:r>
              <w:rPr>
                <w:sz w:val="28"/>
                <w:szCs w:val="28"/>
              </w:rPr>
              <w:t>УУД</w:t>
            </w:r>
          </w:p>
        </w:tc>
      </w:tr>
    </w:tbl>
    <w:p w14:paraId="4A786F66">
      <w:pPr>
        <w:pStyle w:val="11"/>
        <w:spacing w:line="360" w:lineRule="auto"/>
        <w:ind w:left="0" w:firstLine="709"/>
        <w:rPr>
          <w:sz w:val="28"/>
          <w:szCs w:val="28"/>
        </w:rPr>
      </w:pPr>
      <w:r>
        <w:rPr>
          <w:sz w:val="28"/>
          <w:szCs w:val="28"/>
        </w:rPr>
        <w:t>В</w:t>
      </w:r>
      <w:r>
        <w:rPr>
          <w:spacing w:val="-4"/>
          <w:sz w:val="28"/>
          <w:szCs w:val="28"/>
        </w:rPr>
        <w:t xml:space="preserve"> </w:t>
      </w:r>
      <w:r>
        <w:rPr>
          <w:sz w:val="28"/>
          <w:szCs w:val="28"/>
        </w:rPr>
        <w:t>рамках данного</w:t>
      </w:r>
      <w:r>
        <w:rPr>
          <w:spacing w:val="-2"/>
          <w:sz w:val="28"/>
          <w:szCs w:val="28"/>
        </w:rPr>
        <w:t xml:space="preserve"> </w:t>
      </w:r>
      <w:r>
        <w:rPr>
          <w:sz w:val="28"/>
          <w:szCs w:val="28"/>
        </w:rPr>
        <w:t>этапа</w:t>
      </w:r>
      <w:r>
        <w:rPr>
          <w:spacing w:val="-3"/>
          <w:sz w:val="28"/>
          <w:szCs w:val="28"/>
        </w:rPr>
        <w:t xml:space="preserve"> </w:t>
      </w:r>
      <w:r>
        <w:rPr>
          <w:sz w:val="28"/>
          <w:szCs w:val="28"/>
        </w:rPr>
        <w:t>(с</w:t>
      </w:r>
      <w:r>
        <w:rPr>
          <w:spacing w:val="-4"/>
          <w:sz w:val="28"/>
          <w:szCs w:val="28"/>
        </w:rPr>
        <w:t xml:space="preserve"> </w:t>
      </w:r>
      <w:r>
        <w:rPr>
          <w:sz w:val="28"/>
          <w:szCs w:val="28"/>
        </w:rPr>
        <w:t>сентября</w:t>
      </w:r>
      <w:r>
        <w:rPr>
          <w:spacing w:val="-2"/>
          <w:sz w:val="28"/>
          <w:szCs w:val="28"/>
        </w:rPr>
        <w:t xml:space="preserve"> </w:t>
      </w:r>
      <w:r>
        <w:rPr>
          <w:sz w:val="28"/>
          <w:szCs w:val="28"/>
        </w:rPr>
        <w:t>по</w:t>
      </w:r>
      <w:r>
        <w:rPr>
          <w:spacing w:val="-2"/>
          <w:sz w:val="28"/>
          <w:szCs w:val="28"/>
        </w:rPr>
        <w:t xml:space="preserve"> </w:t>
      </w:r>
      <w:r>
        <w:rPr>
          <w:sz w:val="28"/>
          <w:szCs w:val="28"/>
        </w:rPr>
        <w:t>май)</w:t>
      </w:r>
      <w:r>
        <w:rPr>
          <w:spacing w:val="-2"/>
          <w:sz w:val="28"/>
          <w:szCs w:val="28"/>
        </w:rPr>
        <w:t xml:space="preserve"> </w:t>
      </w:r>
      <w:r>
        <w:rPr>
          <w:sz w:val="28"/>
          <w:szCs w:val="28"/>
        </w:rPr>
        <w:t>предполагается:</w:t>
      </w:r>
    </w:p>
    <w:p w14:paraId="688D400C">
      <w:pPr>
        <w:pStyle w:val="31"/>
        <w:tabs>
          <w:tab w:val="left" w:pos="1203"/>
        </w:tabs>
        <w:spacing w:line="360" w:lineRule="auto"/>
        <w:ind w:left="0" w:firstLine="709"/>
        <w:rPr>
          <w:sz w:val="28"/>
          <w:szCs w:val="28"/>
        </w:rPr>
      </w:pPr>
      <w:r>
        <w:rPr>
          <w:sz w:val="28"/>
          <w:szCs w:val="28"/>
        </w:rPr>
        <w:t>1. Проведение</w:t>
      </w:r>
      <w:r>
        <w:rPr>
          <w:spacing w:val="1"/>
          <w:sz w:val="28"/>
          <w:szCs w:val="28"/>
        </w:rPr>
        <w:t xml:space="preserve"> </w:t>
      </w:r>
      <w:r>
        <w:rPr>
          <w:sz w:val="28"/>
          <w:szCs w:val="28"/>
        </w:rPr>
        <w:t>психолого-педагогической</w:t>
      </w:r>
      <w:r>
        <w:rPr>
          <w:spacing w:val="1"/>
          <w:sz w:val="28"/>
          <w:szCs w:val="28"/>
        </w:rPr>
        <w:t xml:space="preserve"> </w:t>
      </w:r>
      <w:r>
        <w:rPr>
          <w:sz w:val="28"/>
          <w:szCs w:val="28"/>
        </w:rPr>
        <w:t>диагностики,</w:t>
      </w:r>
      <w:r>
        <w:rPr>
          <w:spacing w:val="1"/>
          <w:sz w:val="28"/>
          <w:szCs w:val="28"/>
        </w:rPr>
        <w:t xml:space="preserve"> </w:t>
      </w:r>
      <w:r>
        <w:rPr>
          <w:sz w:val="28"/>
          <w:szCs w:val="28"/>
        </w:rPr>
        <w:t>для</w:t>
      </w:r>
      <w:r>
        <w:rPr>
          <w:spacing w:val="1"/>
          <w:sz w:val="28"/>
          <w:szCs w:val="28"/>
        </w:rPr>
        <w:t xml:space="preserve"> </w:t>
      </w:r>
      <w:r>
        <w:rPr>
          <w:sz w:val="28"/>
          <w:szCs w:val="28"/>
        </w:rPr>
        <w:t>изучения</w:t>
      </w:r>
      <w:r>
        <w:rPr>
          <w:spacing w:val="1"/>
          <w:sz w:val="28"/>
          <w:szCs w:val="28"/>
        </w:rPr>
        <w:t xml:space="preserve"> </w:t>
      </w:r>
      <w:r>
        <w:rPr>
          <w:sz w:val="28"/>
          <w:szCs w:val="28"/>
        </w:rPr>
        <w:t>уровня</w:t>
      </w:r>
      <w:r>
        <w:rPr>
          <w:spacing w:val="1"/>
          <w:sz w:val="28"/>
          <w:szCs w:val="28"/>
        </w:rPr>
        <w:t xml:space="preserve"> </w:t>
      </w:r>
      <w:r>
        <w:rPr>
          <w:sz w:val="28"/>
          <w:szCs w:val="28"/>
        </w:rPr>
        <w:t>психологической</w:t>
      </w:r>
      <w:r>
        <w:rPr>
          <w:spacing w:val="1"/>
          <w:sz w:val="28"/>
          <w:szCs w:val="28"/>
        </w:rPr>
        <w:t xml:space="preserve"> </w:t>
      </w:r>
      <w:r>
        <w:rPr>
          <w:sz w:val="28"/>
          <w:szCs w:val="28"/>
        </w:rPr>
        <w:t>адаптации</w:t>
      </w:r>
      <w:r>
        <w:rPr>
          <w:spacing w:val="1"/>
          <w:sz w:val="28"/>
          <w:szCs w:val="28"/>
        </w:rPr>
        <w:t xml:space="preserve"> </w:t>
      </w:r>
      <w:r>
        <w:rPr>
          <w:sz w:val="28"/>
          <w:szCs w:val="28"/>
        </w:rPr>
        <w:t>вновь</w:t>
      </w:r>
      <w:r>
        <w:rPr>
          <w:spacing w:val="1"/>
          <w:sz w:val="28"/>
          <w:szCs w:val="28"/>
        </w:rPr>
        <w:t xml:space="preserve"> </w:t>
      </w:r>
      <w:r>
        <w:rPr>
          <w:sz w:val="28"/>
          <w:szCs w:val="28"/>
        </w:rPr>
        <w:t>прибывших</w:t>
      </w:r>
      <w:r>
        <w:rPr>
          <w:spacing w:val="1"/>
          <w:sz w:val="28"/>
          <w:szCs w:val="28"/>
        </w:rPr>
        <w:t xml:space="preserve"> </w:t>
      </w:r>
      <w:r>
        <w:rPr>
          <w:sz w:val="28"/>
          <w:szCs w:val="28"/>
        </w:rPr>
        <w:t>обучающихся</w:t>
      </w:r>
      <w:r>
        <w:rPr>
          <w:spacing w:val="1"/>
          <w:sz w:val="28"/>
          <w:szCs w:val="28"/>
        </w:rPr>
        <w:t xml:space="preserve"> </w:t>
      </w:r>
      <w:r>
        <w:rPr>
          <w:sz w:val="28"/>
          <w:szCs w:val="28"/>
        </w:rPr>
        <w:t>к</w:t>
      </w:r>
      <w:r>
        <w:rPr>
          <w:spacing w:val="1"/>
          <w:sz w:val="28"/>
          <w:szCs w:val="28"/>
        </w:rPr>
        <w:t xml:space="preserve"> </w:t>
      </w:r>
      <w:r>
        <w:rPr>
          <w:sz w:val="28"/>
          <w:szCs w:val="28"/>
        </w:rPr>
        <w:t>учебному</w:t>
      </w:r>
      <w:r>
        <w:rPr>
          <w:spacing w:val="1"/>
          <w:sz w:val="28"/>
          <w:szCs w:val="28"/>
        </w:rPr>
        <w:t xml:space="preserve"> </w:t>
      </w:r>
      <w:r>
        <w:rPr>
          <w:sz w:val="28"/>
          <w:szCs w:val="28"/>
        </w:rPr>
        <w:t>процессу,</w:t>
      </w:r>
      <w:r>
        <w:rPr>
          <w:spacing w:val="1"/>
          <w:sz w:val="28"/>
          <w:szCs w:val="28"/>
        </w:rPr>
        <w:t xml:space="preserve"> </w:t>
      </w:r>
      <w:r>
        <w:rPr>
          <w:sz w:val="28"/>
          <w:szCs w:val="28"/>
        </w:rPr>
        <w:t>изучение микроклимата классных коллективов, уровня тревожности, сформированности</w:t>
      </w:r>
      <w:r>
        <w:rPr>
          <w:spacing w:val="1"/>
          <w:sz w:val="28"/>
          <w:szCs w:val="28"/>
        </w:rPr>
        <w:t xml:space="preserve"> </w:t>
      </w:r>
      <w:r>
        <w:rPr>
          <w:sz w:val="28"/>
          <w:szCs w:val="28"/>
        </w:rPr>
        <w:t>УУД</w:t>
      </w:r>
      <w:r>
        <w:rPr>
          <w:spacing w:val="-1"/>
          <w:sz w:val="28"/>
          <w:szCs w:val="28"/>
        </w:rPr>
        <w:t xml:space="preserve"> </w:t>
      </w:r>
      <w:r>
        <w:rPr>
          <w:sz w:val="28"/>
          <w:szCs w:val="28"/>
        </w:rPr>
        <w:t>и т.д.</w:t>
      </w:r>
    </w:p>
    <w:p w14:paraId="0F96EA2F">
      <w:pPr>
        <w:pStyle w:val="31"/>
        <w:tabs>
          <w:tab w:val="left" w:pos="1203"/>
        </w:tabs>
        <w:spacing w:line="360" w:lineRule="auto"/>
        <w:ind w:left="0" w:firstLine="709"/>
        <w:rPr>
          <w:sz w:val="28"/>
          <w:szCs w:val="28"/>
        </w:rPr>
      </w:pPr>
      <w:r>
        <w:rPr>
          <w:sz w:val="28"/>
          <w:szCs w:val="28"/>
        </w:rPr>
        <w:t>2. Проведение консультационной и просветительской работы с родителями обучающихся,</w:t>
      </w:r>
      <w:r>
        <w:rPr>
          <w:spacing w:val="-57"/>
          <w:sz w:val="28"/>
          <w:szCs w:val="28"/>
        </w:rPr>
        <w:t xml:space="preserve"> </w:t>
      </w:r>
      <w:r>
        <w:rPr>
          <w:sz w:val="28"/>
          <w:szCs w:val="28"/>
        </w:rPr>
        <w:t>направленной</w:t>
      </w:r>
      <w:r>
        <w:rPr>
          <w:spacing w:val="1"/>
          <w:sz w:val="28"/>
          <w:szCs w:val="28"/>
        </w:rPr>
        <w:t xml:space="preserve"> </w:t>
      </w:r>
      <w:r>
        <w:rPr>
          <w:sz w:val="28"/>
          <w:szCs w:val="28"/>
        </w:rPr>
        <w:t>на</w:t>
      </w:r>
      <w:r>
        <w:rPr>
          <w:spacing w:val="1"/>
          <w:sz w:val="28"/>
          <w:szCs w:val="28"/>
        </w:rPr>
        <w:t xml:space="preserve"> </w:t>
      </w:r>
      <w:r>
        <w:rPr>
          <w:sz w:val="28"/>
          <w:szCs w:val="28"/>
        </w:rPr>
        <w:t>ознакомление</w:t>
      </w:r>
      <w:r>
        <w:rPr>
          <w:spacing w:val="1"/>
          <w:sz w:val="28"/>
          <w:szCs w:val="28"/>
        </w:rPr>
        <w:t xml:space="preserve"> </w:t>
      </w:r>
      <w:r>
        <w:rPr>
          <w:sz w:val="28"/>
          <w:szCs w:val="28"/>
        </w:rPr>
        <w:t>взрослых</w:t>
      </w:r>
      <w:r>
        <w:rPr>
          <w:spacing w:val="1"/>
          <w:sz w:val="28"/>
          <w:szCs w:val="28"/>
        </w:rPr>
        <w:t xml:space="preserve"> </w:t>
      </w:r>
      <w:r>
        <w:rPr>
          <w:sz w:val="28"/>
          <w:szCs w:val="28"/>
        </w:rPr>
        <w:t>с</w:t>
      </w:r>
      <w:r>
        <w:rPr>
          <w:spacing w:val="1"/>
          <w:sz w:val="28"/>
          <w:szCs w:val="28"/>
        </w:rPr>
        <w:t xml:space="preserve"> </w:t>
      </w:r>
      <w:r>
        <w:rPr>
          <w:sz w:val="28"/>
          <w:szCs w:val="28"/>
        </w:rPr>
        <w:t>основными</w:t>
      </w:r>
      <w:r>
        <w:rPr>
          <w:spacing w:val="1"/>
          <w:sz w:val="28"/>
          <w:szCs w:val="28"/>
        </w:rPr>
        <w:t xml:space="preserve"> </w:t>
      </w:r>
      <w:r>
        <w:rPr>
          <w:sz w:val="28"/>
          <w:szCs w:val="28"/>
        </w:rPr>
        <w:t>особенностями</w:t>
      </w:r>
      <w:r>
        <w:rPr>
          <w:spacing w:val="1"/>
          <w:sz w:val="28"/>
          <w:szCs w:val="28"/>
        </w:rPr>
        <w:t xml:space="preserve"> </w:t>
      </w:r>
      <w:r>
        <w:rPr>
          <w:sz w:val="28"/>
          <w:szCs w:val="28"/>
        </w:rPr>
        <w:t>возрастных</w:t>
      </w:r>
      <w:r>
        <w:rPr>
          <w:spacing w:val="-57"/>
          <w:sz w:val="28"/>
          <w:szCs w:val="28"/>
        </w:rPr>
        <w:t xml:space="preserve"> </w:t>
      </w:r>
      <w:r>
        <w:rPr>
          <w:sz w:val="28"/>
          <w:szCs w:val="28"/>
        </w:rPr>
        <w:t>периодов</w:t>
      </w:r>
      <w:r>
        <w:rPr>
          <w:spacing w:val="-1"/>
          <w:sz w:val="28"/>
          <w:szCs w:val="28"/>
        </w:rPr>
        <w:t xml:space="preserve"> </w:t>
      </w:r>
      <w:r>
        <w:rPr>
          <w:sz w:val="28"/>
          <w:szCs w:val="28"/>
        </w:rPr>
        <w:t>развития.</w:t>
      </w:r>
    </w:p>
    <w:p w14:paraId="6C6F3EAE">
      <w:pPr>
        <w:pStyle w:val="31"/>
        <w:tabs>
          <w:tab w:val="left" w:pos="1203"/>
        </w:tabs>
        <w:spacing w:line="360" w:lineRule="auto"/>
        <w:ind w:left="0" w:firstLine="709"/>
        <w:rPr>
          <w:sz w:val="28"/>
          <w:szCs w:val="28"/>
        </w:rPr>
      </w:pPr>
      <w:r>
        <w:rPr>
          <w:sz w:val="28"/>
          <w:szCs w:val="28"/>
        </w:rPr>
        <w:t>3. Проведение групповых и индивидуальных консультаций с педагогами по выявлению</w:t>
      </w:r>
      <w:r>
        <w:rPr>
          <w:spacing w:val="1"/>
          <w:sz w:val="28"/>
          <w:szCs w:val="28"/>
        </w:rPr>
        <w:t xml:space="preserve"> </w:t>
      </w:r>
      <w:r>
        <w:rPr>
          <w:sz w:val="28"/>
          <w:szCs w:val="28"/>
        </w:rPr>
        <w:t>возможных</w:t>
      </w:r>
      <w:r>
        <w:rPr>
          <w:spacing w:val="1"/>
          <w:sz w:val="28"/>
          <w:szCs w:val="28"/>
        </w:rPr>
        <w:t xml:space="preserve"> </w:t>
      </w:r>
      <w:r>
        <w:rPr>
          <w:sz w:val="28"/>
          <w:szCs w:val="28"/>
        </w:rPr>
        <w:t>сложностей</w:t>
      </w:r>
      <w:r>
        <w:rPr>
          <w:spacing w:val="1"/>
          <w:sz w:val="28"/>
          <w:szCs w:val="28"/>
        </w:rPr>
        <w:t xml:space="preserve"> </w:t>
      </w:r>
      <w:r>
        <w:rPr>
          <w:sz w:val="28"/>
          <w:szCs w:val="28"/>
        </w:rPr>
        <w:t>в</w:t>
      </w:r>
      <w:r>
        <w:rPr>
          <w:spacing w:val="1"/>
          <w:sz w:val="28"/>
          <w:szCs w:val="28"/>
        </w:rPr>
        <w:t xml:space="preserve"> </w:t>
      </w:r>
      <w:r>
        <w:rPr>
          <w:sz w:val="28"/>
          <w:szCs w:val="28"/>
        </w:rPr>
        <w:t>формировании</w:t>
      </w:r>
      <w:r>
        <w:rPr>
          <w:spacing w:val="1"/>
          <w:sz w:val="28"/>
          <w:szCs w:val="28"/>
        </w:rPr>
        <w:t xml:space="preserve"> </w:t>
      </w:r>
      <w:r>
        <w:rPr>
          <w:sz w:val="28"/>
          <w:szCs w:val="28"/>
        </w:rPr>
        <w:t>УУД</w:t>
      </w:r>
      <w:r>
        <w:rPr>
          <w:spacing w:val="1"/>
          <w:sz w:val="28"/>
          <w:szCs w:val="28"/>
        </w:rPr>
        <w:t xml:space="preserve"> </w:t>
      </w:r>
      <w:r>
        <w:rPr>
          <w:sz w:val="28"/>
          <w:szCs w:val="28"/>
        </w:rPr>
        <w:t>и</w:t>
      </w:r>
      <w:r>
        <w:rPr>
          <w:spacing w:val="1"/>
          <w:sz w:val="28"/>
          <w:szCs w:val="28"/>
        </w:rPr>
        <w:t xml:space="preserve"> </w:t>
      </w:r>
      <w:r>
        <w:rPr>
          <w:sz w:val="28"/>
          <w:szCs w:val="28"/>
        </w:rPr>
        <w:t>реализации</w:t>
      </w:r>
      <w:r>
        <w:rPr>
          <w:spacing w:val="1"/>
          <w:sz w:val="28"/>
          <w:szCs w:val="28"/>
        </w:rPr>
        <w:t xml:space="preserve"> </w:t>
      </w:r>
      <w:r>
        <w:rPr>
          <w:sz w:val="28"/>
          <w:szCs w:val="28"/>
        </w:rPr>
        <w:t>ФГОС,</w:t>
      </w:r>
      <w:r>
        <w:rPr>
          <w:spacing w:val="1"/>
          <w:sz w:val="28"/>
          <w:szCs w:val="28"/>
        </w:rPr>
        <w:t xml:space="preserve"> </w:t>
      </w:r>
      <w:r>
        <w:rPr>
          <w:sz w:val="28"/>
          <w:szCs w:val="28"/>
        </w:rPr>
        <w:t>что</w:t>
      </w:r>
      <w:r>
        <w:rPr>
          <w:spacing w:val="1"/>
          <w:sz w:val="28"/>
          <w:szCs w:val="28"/>
        </w:rPr>
        <w:t xml:space="preserve"> </w:t>
      </w:r>
      <w:r>
        <w:rPr>
          <w:sz w:val="28"/>
          <w:szCs w:val="28"/>
        </w:rPr>
        <w:t>позволяет</w:t>
      </w:r>
      <w:r>
        <w:rPr>
          <w:spacing w:val="1"/>
          <w:sz w:val="28"/>
          <w:szCs w:val="28"/>
        </w:rPr>
        <w:t xml:space="preserve"> </w:t>
      </w:r>
      <w:r>
        <w:rPr>
          <w:sz w:val="28"/>
          <w:szCs w:val="28"/>
        </w:rPr>
        <w:t>направить</w:t>
      </w:r>
      <w:r>
        <w:rPr>
          <w:spacing w:val="1"/>
          <w:sz w:val="28"/>
          <w:szCs w:val="28"/>
        </w:rPr>
        <w:t xml:space="preserve"> </w:t>
      </w:r>
      <w:r>
        <w:rPr>
          <w:sz w:val="28"/>
          <w:szCs w:val="28"/>
        </w:rPr>
        <w:t>работу</w:t>
      </w:r>
      <w:r>
        <w:rPr>
          <w:spacing w:val="1"/>
          <w:sz w:val="28"/>
          <w:szCs w:val="28"/>
        </w:rPr>
        <w:t xml:space="preserve"> </w:t>
      </w:r>
      <w:r>
        <w:rPr>
          <w:sz w:val="28"/>
          <w:szCs w:val="28"/>
        </w:rPr>
        <w:t>педагогов</w:t>
      </w:r>
      <w:r>
        <w:rPr>
          <w:spacing w:val="1"/>
          <w:sz w:val="28"/>
          <w:szCs w:val="28"/>
        </w:rPr>
        <w:t xml:space="preserve"> </w:t>
      </w:r>
      <w:r>
        <w:rPr>
          <w:sz w:val="28"/>
          <w:szCs w:val="28"/>
        </w:rPr>
        <w:t>на</w:t>
      </w:r>
      <w:r>
        <w:rPr>
          <w:spacing w:val="1"/>
          <w:sz w:val="28"/>
          <w:szCs w:val="28"/>
        </w:rPr>
        <w:t xml:space="preserve"> </w:t>
      </w:r>
      <w:r>
        <w:rPr>
          <w:sz w:val="28"/>
          <w:szCs w:val="28"/>
        </w:rPr>
        <w:t>построение</w:t>
      </w:r>
      <w:r>
        <w:rPr>
          <w:spacing w:val="1"/>
          <w:sz w:val="28"/>
          <w:szCs w:val="28"/>
        </w:rPr>
        <w:t xml:space="preserve"> </w:t>
      </w:r>
      <w:r>
        <w:rPr>
          <w:sz w:val="28"/>
          <w:szCs w:val="28"/>
        </w:rPr>
        <w:t>учебного</w:t>
      </w:r>
      <w:r>
        <w:rPr>
          <w:spacing w:val="1"/>
          <w:sz w:val="28"/>
          <w:szCs w:val="28"/>
        </w:rPr>
        <w:t xml:space="preserve"> </w:t>
      </w:r>
      <w:r>
        <w:rPr>
          <w:sz w:val="28"/>
          <w:szCs w:val="28"/>
        </w:rPr>
        <w:t>процесса</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индивидуальными</w:t>
      </w:r>
      <w:r>
        <w:rPr>
          <w:spacing w:val="-1"/>
          <w:sz w:val="28"/>
          <w:szCs w:val="28"/>
        </w:rPr>
        <w:t xml:space="preserve"> </w:t>
      </w:r>
      <w:r>
        <w:rPr>
          <w:sz w:val="28"/>
          <w:szCs w:val="28"/>
        </w:rPr>
        <w:t>особенностями</w:t>
      </w:r>
      <w:r>
        <w:rPr>
          <w:spacing w:val="-1"/>
          <w:sz w:val="28"/>
          <w:szCs w:val="28"/>
        </w:rPr>
        <w:t xml:space="preserve"> </w:t>
      </w:r>
      <w:r>
        <w:rPr>
          <w:sz w:val="28"/>
          <w:szCs w:val="28"/>
        </w:rPr>
        <w:t>и возможностями</w:t>
      </w:r>
      <w:r>
        <w:rPr>
          <w:spacing w:val="-1"/>
          <w:sz w:val="28"/>
          <w:szCs w:val="28"/>
        </w:rPr>
        <w:t xml:space="preserve"> </w:t>
      </w:r>
      <w:r>
        <w:rPr>
          <w:sz w:val="28"/>
          <w:szCs w:val="28"/>
        </w:rPr>
        <w:t>школьников.</w:t>
      </w:r>
    </w:p>
    <w:p w14:paraId="0298DF98">
      <w:pPr>
        <w:pStyle w:val="31"/>
        <w:tabs>
          <w:tab w:val="left" w:pos="1203"/>
        </w:tabs>
        <w:spacing w:line="360" w:lineRule="auto"/>
        <w:ind w:left="0" w:firstLine="709"/>
        <w:rPr>
          <w:sz w:val="28"/>
          <w:szCs w:val="28"/>
        </w:rPr>
      </w:pPr>
      <w:r>
        <w:rPr>
          <w:sz w:val="28"/>
          <w:szCs w:val="28"/>
        </w:rPr>
        <w:t>4. Проведение</w:t>
      </w:r>
      <w:r>
        <w:rPr>
          <w:spacing w:val="-5"/>
          <w:sz w:val="28"/>
          <w:szCs w:val="28"/>
        </w:rPr>
        <w:t xml:space="preserve"> </w:t>
      </w:r>
      <w:r>
        <w:rPr>
          <w:sz w:val="28"/>
          <w:szCs w:val="28"/>
        </w:rPr>
        <w:t>консультационной</w:t>
      </w:r>
      <w:r>
        <w:rPr>
          <w:spacing w:val="-3"/>
          <w:sz w:val="28"/>
          <w:szCs w:val="28"/>
        </w:rPr>
        <w:t xml:space="preserve"> </w:t>
      </w:r>
      <w:r>
        <w:rPr>
          <w:sz w:val="28"/>
          <w:szCs w:val="28"/>
        </w:rPr>
        <w:t>и</w:t>
      </w:r>
      <w:r>
        <w:rPr>
          <w:spacing w:val="-6"/>
          <w:sz w:val="28"/>
          <w:szCs w:val="28"/>
        </w:rPr>
        <w:t xml:space="preserve"> </w:t>
      </w:r>
      <w:r>
        <w:rPr>
          <w:sz w:val="28"/>
          <w:szCs w:val="28"/>
        </w:rPr>
        <w:t>просветительской</w:t>
      </w:r>
      <w:r>
        <w:rPr>
          <w:spacing w:val="-3"/>
          <w:sz w:val="28"/>
          <w:szCs w:val="28"/>
        </w:rPr>
        <w:t xml:space="preserve"> </w:t>
      </w:r>
      <w:r>
        <w:rPr>
          <w:sz w:val="28"/>
          <w:szCs w:val="28"/>
        </w:rPr>
        <w:t>работы</w:t>
      </w:r>
      <w:r>
        <w:rPr>
          <w:spacing w:val="-4"/>
          <w:sz w:val="28"/>
          <w:szCs w:val="28"/>
        </w:rPr>
        <w:t xml:space="preserve"> </w:t>
      </w:r>
      <w:r>
        <w:rPr>
          <w:sz w:val="28"/>
          <w:szCs w:val="28"/>
        </w:rPr>
        <w:t>с</w:t>
      </w:r>
      <w:r>
        <w:rPr>
          <w:spacing w:val="-5"/>
          <w:sz w:val="28"/>
          <w:szCs w:val="28"/>
        </w:rPr>
        <w:t xml:space="preserve"> </w:t>
      </w:r>
      <w:r>
        <w:rPr>
          <w:sz w:val="28"/>
          <w:szCs w:val="28"/>
        </w:rPr>
        <w:t>обучающимися</w:t>
      </w:r>
    </w:p>
    <w:p w14:paraId="1C1B568F">
      <w:pPr>
        <w:pStyle w:val="31"/>
        <w:tabs>
          <w:tab w:val="left" w:pos="1203"/>
        </w:tabs>
        <w:spacing w:line="360" w:lineRule="auto"/>
        <w:ind w:left="0" w:firstLine="709"/>
        <w:rPr>
          <w:sz w:val="28"/>
          <w:szCs w:val="28"/>
        </w:rPr>
      </w:pPr>
      <w:r>
        <w:rPr>
          <w:sz w:val="28"/>
          <w:szCs w:val="28"/>
        </w:rPr>
        <w:t>5. Коррекционно-развивающая</w:t>
      </w:r>
      <w:r>
        <w:rPr>
          <w:spacing w:val="1"/>
          <w:sz w:val="28"/>
          <w:szCs w:val="28"/>
        </w:rPr>
        <w:t xml:space="preserve"> </w:t>
      </w:r>
      <w:r>
        <w:rPr>
          <w:sz w:val="28"/>
          <w:szCs w:val="28"/>
        </w:rPr>
        <w:t>работа</w:t>
      </w:r>
      <w:r>
        <w:rPr>
          <w:spacing w:val="1"/>
          <w:sz w:val="28"/>
          <w:szCs w:val="28"/>
        </w:rPr>
        <w:t xml:space="preserve"> </w:t>
      </w:r>
      <w:r>
        <w:rPr>
          <w:sz w:val="28"/>
          <w:szCs w:val="28"/>
        </w:rPr>
        <w:t>проводится</w:t>
      </w:r>
      <w:r>
        <w:rPr>
          <w:spacing w:val="1"/>
          <w:sz w:val="28"/>
          <w:szCs w:val="28"/>
        </w:rPr>
        <w:t xml:space="preserve"> </w:t>
      </w:r>
      <w:r>
        <w:rPr>
          <w:sz w:val="28"/>
          <w:szCs w:val="28"/>
        </w:rPr>
        <w:t>с</w:t>
      </w:r>
      <w:r>
        <w:rPr>
          <w:spacing w:val="1"/>
          <w:sz w:val="28"/>
          <w:szCs w:val="28"/>
        </w:rPr>
        <w:t xml:space="preserve"> </w:t>
      </w:r>
      <w:r>
        <w:rPr>
          <w:sz w:val="28"/>
          <w:szCs w:val="28"/>
        </w:rPr>
        <w:t>обучающимися</w:t>
      </w:r>
      <w:r>
        <w:rPr>
          <w:spacing w:val="1"/>
          <w:sz w:val="28"/>
          <w:szCs w:val="28"/>
        </w:rPr>
        <w:t xml:space="preserve"> </w:t>
      </w:r>
      <w:r>
        <w:rPr>
          <w:sz w:val="28"/>
          <w:szCs w:val="28"/>
        </w:rPr>
        <w:t>по</w:t>
      </w:r>
      <w:r>
        <w:rPr>
          <w:spacing w:val="1"/>
          <w:sz w:val="28"/>
          <w:szCs w:val="28"/>
        </w:rPr>
        <w:t xml:space="preserve"> </w:t>
      </w:r>
      <w:r>
        <w:rPr>
          <w:sz w:val="28"/>
          <w:szCs w:val="28"/>
        </w:rPr>
        <w:t>результатам</w:t>
      </w:r>
      <w:r>
        <w:rPr>
          <w:spacing w:val="1"/>
          <w:sz w:val="28"/>
          <w:szCs w:val="28"/>
        </w:rPr>
        <w:t xml:space="preserve"> </w:t>
      </w:r>
      <w:r>
        <w:rPr>
          <w:sz w:val="28"/>
          <w:szCs w:val="28"/>
        </w:rPr>
        <w:t>диагностических обследований, либо по запросу участников образовательного процесса.</w:t>
      </w:r>
      <w:r>
        <w:rPr>
          <w:spacing w:val="1"/>
          <w:sz w:val="28"/>
          <w:szCs w:val="28"/>
        </w:rPr>
        <w:t xml:space="preserve"> </w:t>
      </w:r>
      <w:r>
        <w:rPr>
          <w:sz w:val="28"/>
          <w:szCs w:val="28"/>
        </w:rPr>
        <w:t>Занятия проводятся как в индивидуальной, так и в групповой форме. Их задача – помочь</w:t>
      </w:r>
      <w:r>
        <w:rPr>
          <w:spacing w:val="1"/>
          <w:sz w:val="28"/>
          <w:szCs w:val="28"/>
        </w:rPr>
        <w:t xml:space="preserve"> </w:t>
      </w:r>
      <w:r>
        <w:rPr>
          <w:sz w:val="28"/>
          <w:szCs w:val="28"/>
        </w:rPr>
        <w:t>обучающимся</w:t>
      </w:r>
      <w:r>
        <w:rPr>
          <w:spacing w:val="1"/>
          <w:sz w:val="28"/>
          <w:szCs w:val="28"/>
        </w:rPr>
        <w:t xml:space="preserve"> </w:t>
      </w:r>
      <w:r>
        <w:rPr>
          <w:sz w:val="28"/>
          <w:szCs w:val="28"/>
        </w:rPr>
        <w:t>преодолевать</w:t>
      </w:r>
      <w:r>
        <w:rPr>
          <w:spacing w:val="1"/>
          <w:sz w:val="28"/>
          <w:szCs w:val="28"/>
        </w:rPr>
        <w:t xml:space="preserve"> </w:t>
      </w:r>
      <w:r>
        <w:rPr>
          <w:sz w:val="28"/>
          <w:szCs w:val="28"/>
        </w:rPr>
        <w:t>сложности</w:t>
      </w:r>
      <w:r>
        <w:rPr>
          <w:spacing w:val="1"/>
          <w:sz w:val="28"/>
          <w:szCs w:val="28"/>
        </w:rPr>
        <w:t xml:space="preserve"> </w:t>
      </w:r>
      <w:r>
        <w:rPr>
          <w:sz w:val="28"/>
          <w:szCs w:val="28"/>
        </w:rPr>
        <w:t>подросткового</w:t>
      </w:r>
      <w:r>
        <w:rPr>
          <w:spacing w:val="1"/>
          <w:sz w:val="28"/>
          <w:szCs w:val="28"/>
        </w:rPr>
        <w:t xml:space="preserve"> </w:t>
      </w:r>
      <w:r>
        <w:rPr>
          <w:sz w:val="28"/>
          <w:szCs w:val="28"/>
        </w:rPr>
        <w:t>возраста,</w:t>
      </w:r>
      <w:r>
        <w:rPr>
          <w:spacing w:val="1"/>
          <w:sz w:val="28"/>
          <w:szCs w:val="28"/>
        </w:rPr>
        <w:t xml:space="preserve"> </w:t>
      </w:r>
      <w:r>
        <w:rPr>
          <w:sz w:val="28"/>
          <w:szCs w:val="28"/>
        </w:rPr>
        <w:t>негативизм,</w:t>
      </w:r>
      <w:r>
        <w:rPr>
          <w:spacing w:val="1"/>
          <w:sz w:val="28"/>
          <w:szCs w:val="28"/>
        </w:rPr>
        <w:t xml:space="preserve"> </w:t>
      </w:r>
      <w:r>
        <w:rPr>
          <w:sz w:val="28"/>
          <w:szCs w:val="28"/>
        </w:rPr>
        <w:t>корректировать</w:t>
      </w:r>
      <w:r>
        <w:rPr>
          <w:spacing w:val="1"/>
          <w:sz w:val="28"/>
          <w:szCs w:val="28"/>
        </w:rPr>
        <w:t xml:space="preserve"> </w:t>
      </w:r>
      <w:r>
        <w:rPr>
          <w:sz w:val="28"/>
          <w:szCs w:val="28"/>
        </w:rPr>
        <w:t>проблемы</w:t>
      </w:r>
      <w:r>
        <w:rPr>
          <w:spacing w:val="1"/>
          <w:sz w:val="28"/>
          <w:szCs w:val="28"/>
        </w:rPr>
        <w:t xml:space="preserve"> </w:t>
      </w:r>
      <w:r>
        <w:rPr>
          <w:sz w:val="28"/>
          <w:szCs w:val="28"/>
        </w:rPr>
        <w:t>на</w:t>
      </w:r>
      <w:r>
        <w:rPr>
          <w:spacing w:val="1"/>
          <w:sz w:val="28"/>
          <w:szCs w:val="28"/>
        </w:rPr>
        <w:t xml:space="preserve"> </w:t>
      </w:r>
      <w:r>
        <w:rPr>
          <w:sz w:val="28"/>
          <w:szCs w:val="28"/>
        </w:rPr>
        <w:t>личностном,</w:t>
      </w:r>
      <w:r>
        <w:rPr>
          <w:spacing w:val="1"/>
          <w:sz w:val="28"/>
          <w:szCs w:val="28"/>
        </w:rPr>
        <w:t xml:space="preserve"> </w:t>
      </w:r>
      <w:r>
        <w:rPr>
          <w:sz w:val="28"/>
          <w:szCs w:val="28"/>
        </w:rPr>
        <w:t>эмоциональном</w:t>
      </w:r>
      <w:r>
        <w:rPr>
          <w:spacing w:val="1"/>
          <w:sz w:val="28"/>
          <w:szCs w:val="28"/>
        </w:rPr>
        <w:t xml:space="preserve"> </w:t>
      </w:r>
      <w:r>
        <w:rPr>
          <w:sz w:val="28"/>
          <w:szCs w:val="28"/>
        </w:rPr>
        <w:t>уровнях,</w:t>
      </w:r>
      <w:r>
        <w:rPr>
          <w:spacing w:val="1"/>
          <w:sz w:val="28"/>
          <w:szCs w:val="28"/>
        </w:rPr>
        <w:t xml:space="preserve"> </w:t>
      </w:r>
      <w:r>
        <w:rPr>
          <w:sz w:val="28"/>
          <w:szCs w:val="28"/>
        </w:rPr>
        <w:t>снять</w:t>
      </w:r>
      <w:r>
        <w:rPr>
          <w:spacing w:val="1"/>
          <w:sz w:val="28"/>
          <w:szCs w:val="28"/>
        </w:rPr>
        <w:t xml:space="preserve"> </w:t>
      </w:r>
      <w:r>
        <w:rPr>
          <w:sz w:val="28"/>
          <w:szCs w:val="28"/>
        </w:rPr>
        <w:t>чрезмерное</w:t>
      </w:r>
      <w:r>
        <w:rPr>
          <w:spacing w:val="1"/>
          <w:sz w:val="28"/>
          <w:szCs w:val="28"/>
        </w:rPr>
        <w:t xml:space="preserve"> </w:t>
      </w:r>
      <w:r>
        <w:rPr>
          <w:sz w:val="28"/>
          <w:szCs w:val="28"/>
        </w:rPr>
        <w:t>психическое</w:t>
      </w:r>
      <w:r>
        <w:rPr>
          <w:spacing w:val="1"/>
          <w:sz w:val="28"/>
          <w:szCs w:val="28"/>
        </w:rPr>
        <w:t xml:space="preserve"> </w:t>
      </w:r>
      <w:r>
        <w:rPr>
          <w:sz w:val="28"/>
          <w:szCs w:val="28"/>
        </w:rPr>
        <w:t>напряжение,</w:t>
      </w:r>
      <w:r>
        <w:rPr>
          <w:spacing w:val="1"/>
          <w:sz w:val="28"/>
          <w:szCs w:val="28"/>
        </w:rPr>
        <w:t xml:space="preserve"> </w:t>
      </w:r>
      <w:r>
        <w:rPr>
          <w:sz w:val="28"/>
          <w:szCs w:val="28"/>
        </w:rPr>
        <w:t>коммуникативные</w:t>
      </w:r>
      <w:r>
        <w:rPr>
          <w:spacing w:val="1"/>
          <w:sz w:val="28"/>
          <w:szCs w:val="28"/>
        </w:rPr>
        <w:t xml:space="preserve"> </w:t>
      </w:r>
      <w:r>
        <w:rPr>
          <w:sz w:val="28"/>
          <w:szCs w:val="28"/>
        </w:rPr>
        <w:t>навыки,</w:t>
      </w:r>
      <w:r>
        <w:rPr>
          <w:spacing w:val="1"/>
          <w:sz w:val="28"/>
          <w:szCs w:val="28"/>
        </w:rPr>
        <w:t xml:space="preserve"> </w:t>
      </w:r>
      <w:r>
        <w:rPr>
          <w:sz w:val="28"/>
          <w:szCs w:val="28"/>
        </w:rPr>
        <w:t>необходимые</w:t>
      </w:r>
      <w:r>
        <w:rPr>
          <w:spacing w:val="1"/>
          <w:sz w:val="28"/>
          <w:szCs w:val="28"/>
        </w:rPr>
        <w:t xml:space="preserve"> </w:t>
      </w:r>
      <w:r>
        <w:rPr>
          <w:sz w:val="28"/>
          <w:szCs w:val="28"/>
        </w:rPr>
        <w:t>для</w:t>
      </w:r>
      <w:r>
        <w:rPr>
          <w:spacing w:val="1"/>
          <w:sz w:val="28"/>
          <w:szCs w:val="28"/>
        </w:rPr>
        <w:t xml:space="preserve"> </w:t>
      </w:r>
      <w:r>
        <w:rPr>
          <w:sz w:val="28"/>
          <w:szCs w:val="28"/>
        </w:rPr>
        <w:t>установления</w:t>
      </w:r>
      <w:r>
        <w:rPr>
          <w:spacing w:val="1"/>
          <w:sz w:val="28"/>
          <w:szCs w:val="28"/>
        </w:rPr>
        <w:t xml:space="preserve"> </w:t>
      </w:r>
      <w:r>
        <w:rPr>
          <w:spacing w:val="-1"/>
          <w:sz w:val="28"/>
          <w:szCs w:val="28"/>
        </w:rPr>
        <w:t>межличностных</w:t>
      </w:r>
      <w:r>
        <w:rPr>
          <w:spacing w:val="-13"/>
          <w:sz w:val="28"/>
          <w:szCs w:val="28"/>
        </w:rPr>
        <w:t xml:space="preserve"> </w:t>
      </w:r>
      <w:r>
        <w:rPr>
          <w:sz w:val="28"/>
          <w:szCs w:val="28"/>
        </w:rPr>
        <w:t>отношений,</w:t>
      </w:r>
      <w:r>
        <w:rPr>
          <w:spacing w:val="-14"/>
          <w:sz w:val="28"/>
          <w:szCs w:val="28"/>
        </w:rPr>
        <w:t xml:space="preserve"> </w:t>
      </w:r>
      <w:r>
        <w:rPr>
          <w:sz w:val="28"/>
          <w:szCs w:val="28"/>
        </w:rPr>
        <w:t>общения</w:t>
      </w:r>
      <w:r>
        <w:rPr>
          <w:spacing w:val="-14"/>
          <w:sz w:val="28"/>
          <w:szCs w:val="28"/>
        </w:rPr>
        <w:t xml:space="preserve"> </w:t>
      </w:r>
      <w:r>
        <w:rPr>
          <w:sz w:val="28"/>
          <w:szCs w:val="28"/>
        </w:rPr>
        <w:t>и</w:t>
      </w:r>
      <w:r>
        <w:rPr>
          <w:spacing w:val="-14"/>
          <w:sz w:val="28"/>
          <w:szCs w:val="28"/>
        </w:rPr>
        <w:t xml:space="preserve"> </w:t>
      </w:r>
      <w:r>
        <w:rPr>
          <w:sz w:val="28"/>
          <w:szCs w:val="28"/>
        </w:rPr>
        <w:t>сотрудничества,</w:t>
      </w:r>
      <w:r>
        <w:rPr>
          <w:spacing w:val="-14"/>
          <w:sz w:val="28"/>
          <w:szCs w:val="28"/>
        </w:rPr>
        <w:t xml:space="preserve"> </w:t>
      </w:r>
      <w:r>
        <w:rPr>
          <w:sz w:val="28"/>
          <w:szCs w:val="28"/>
        </w:rPr>
        <w:t>оказать</w:t>
      </w:r>
      <w:r>
        <w:rPr>
          <w:spacing w:val="-12"/>
          <w:sz w:val="28"/>
          <w:szCs w:val="28"/>
        </w:rPr>
        <w:t xml:space="preserve"> </w:t>
      </w:r>
      <w:r>
        <w:rPr>
          <w:sz w:val="28"/>
          <w:szCs w:val="28"/>
        </w:rPr>
        <w:t>помощь</w:t>
      </w:r>
      <w:r>
        <w:rPr>
          <w:spacing w:val="-14"/>
          <w:sz w:val="28"/>
          <w:szCs w:val="28"/>
        </w:rPr>
        <w:t xml:space="preserve"> </w:t>
      </w:r>
      <w:r>
        <w:rPr>
          <w:sz w:val="28"/>
          <w:szCs w:val="28"/>
        </w:rPr>
        <w:t>вновь</w:t>
      </w:r>
      <w:r>
        <w:rPr>
          <w:spacing w:val="-14"/>
          <w:sz w:val="28"/>
          <w:szCs w:val="28"/>
        </w:rPr>
        <w:t xml:space="preserve"> </w:t>
      </w:r>
      <w:r>
        <w:rPr>
          <w:sz w:val="28"/>
          <w:szCs w:val="28"/>
        </w:rPr>
        <w:t>прибывшим</w:t>
      </w:r>
      <w:r>
        <w:rPr>
          <w:spacing w:val="-58"/>
          <w:sz w:val="28"/>
          <w:szCs w:val="28"/>
        </w:rPr>
        <w:t xml:space="preserve"> </w:t>
      </w:r>
      <w:r>
        <w:rPr>
          <w:sz w:val="28"/>
          <w:szCs w:val="28"/>
        </w:rPr>
        <w:t>обучающимся</w:t>
      </w:r>
      <w:r>
        <w:rPr>
          <w:spacing w:val="-1"/>
          <w:sz w:val="28"/>
          <w:szCs w:val="28"/>
        </w:rPr>
        <w:t xml:space="preserve"> </w:t>
      </w:r>
      <w:r>
        <w:rPr>
          <w:sz w:val="28"/>
          <w:szCs w:val="28"/>
        </w:rPr>
        <w:t>в</w:t>
      </w:r>
      <w:r>
        <w:rPr>
          <w:spacing w:val="4"/>
          <w:sz w:val="28"/>
          <w:szCs w:val="28"/>
        </w:rPr>
        <w:t xml:space="preserve"> </w:t>
      </w:r>
      <w:r>
        <w:rPr>
          <w:sz w:val="28"/>
          <w:szCs w:val="28"/>
        </w:rPr>
        <w:t>усвоении школьных</w:t>
      </w:r>
      <w:r>
        <w:rPr>
          <w:spacing w:val="-2"/>
          <w:sz w:val="28"/>
          <w:szCs w:val="28"/>
        </w:rPr>
        <w:t xml:space="preserve"> </w:t>
      </w:r>
      <w:r>
        <w:rPr>
          <w:sz w:val="28"/>
          <w:szCs w:val="28"/>
        </w:rPr>
        <w:t>правил.</w:t>
      </w:r>
    </w:p>
    <w:p w14:paraId="3DB9B618">
      <w:pPr>
        <w:pStyle w:val="31"/>
        <w:tabs>
          <w:tab w:val="left" w:pos="1203"/>
        </w:tabs>
        <w:spacing w:line="360" w:lineRule="auto"/>
        <w:ind w:left="0" w:firstLine="709"/>
        <w:rPr>
          <w:spacing w:val="1"/>
          <w:sz w:val="28"/>
          <w:szCs w:val="28"/>
        </w:rPr>
      </w:pPr>
      <w:r>
        <w:rPr>
          <w:sz w:val="28"/>
          <w:szCs w:val="28"/>
        </w:rPr>
        <w:t>6.Аналитическая работа,</w:t>
      </w:r>
      <w:r>
        <w:rPr>
          <w:spacing w:val="1"/>
          <w:sz w:val="28"/>
          <w:szCs w:val="28"/>
        </w:rPr>
        <w:t xml:space="preserve"> </w:t>
      </w:r>
      <w:r>
        <w:rPr>
          <w:sz w:val="28"/>
          <w:szCs w:val="28"/>
        </w:rPr>
        <w:t>направленная</w:t>
      </w:r>
      <w:r>
        <w:rPr>
          <w:spacing w:val="1"/>
          <w:sz w:val="28"/>
          <w:szCs w:val="28"/>
        </w:rPr>
        <w:t xml:space="preserve"> </w:t>
      </w:r>
      <w:r>
        <w:rPr>
          <w:sz w:val="28"/>
          <w:szCs w:val="28"/>
        </w:rPr>
        <w:t>на осмысление итогов деятельности</w:t>
      </w:r>
      <w:r>
        <w:rPr>
          <w:spacing w:val="2"/>
          <w:sz w:val="28"/>
          <w:szCs w:val="28"/>
        </w:rPr>
        <w:t xml:space="preserve"> </w:t>
      </w:r>
      <w:r>
        <w:rPr>
          <w:sz w:val="28"/>
          <w:szCs w:val="28"/>
        </w:rPr>
        <w:t>по</w:t>
      </w:r>
      <w:r>
        <w:rPr>
          <w:spacing w:val="-1"/>
          <w:sz w:val="28"/>
          <w:szCs w:val="28"/>
        </w:rPr>
        <w:t xml:space="preserve"> </w:t>
      </w:r>
      <w:r>
        <w:rPr>
          <w:sz w:val="28"/>
          <w:szCs w:val="28"/>
        </w:rPr>
        <w:t>психолого-</w:t>
      </w:r>
      <w:r>
        <w:rPr>
          <w:spacing w:val="-57"/>
          <w:sz w:val="28"/>
          <w:szCs w:val="28"/>
        </w:rPr>
        <w:t xml:space="preserve"> </w:t>
      </w:r>
      <w:r>
        <w:rPr>
          <w:sz w:val="28"/>
          <w:szCs w:val="28"/>
        </w:rPr>
        <w:t>педагогическому сопровождению ФГОС ООО, планирование работы на следующий год.</w:t>
      </w:r>
      <w:r>
        <w:rPr>
          <w:spacing w:val="1"/>
          <w:sz w:val="28"/>
          <w:szCs w:val="28"/>
        </w:rPr>
        <w:t xml:space="preserve"> </w:t>
      </w:r>
    </w:p>
    <w:p w14:paraId="127E14B1">
      <w:pPr>
        <w:pStyle w:val="31"/>
        <w:tabs>
          <w:tab w:val="left" w:pos="1203"/>
        </w:tabs>
        <w:spacing w:line="360" w:lineRule="auto"/>
        <w:ind w:left="0" w:firstLine="709"/>
        <w:rPr>
          <w:b/>
          <w:sz w:val="28"/>
          <w:szCs w:val="28"/>
        </w:rPr>
      </w:pPr>
      <w:r>
        <w:rPr>
          <w:b/>
          <w:sz w:val="28"/>
          <w:szCs w:val="28"/>
        </w:rPr>
        <w:t>III</w:t>
      </w:r>
      <w:r>
        <w:rPr>
          <w:b/>
          <w:spacing w:val="-1"/>
          <w:sz w:val="28"/>
          <w:szCs w:val="28"/>
        </w:rPr>
        <w:t xml:space="preserve"> </w:t>
      </w:r>
      <w:r>
        <w:rPr>
          <w:b/>
          <w:sz w:val="28"/>
          <w:szCs w:val="28"/>
        </w:rPr>
        <w:t>этап.</w:t>
      </w:r>
    </w:p>
    <w:p w14:paraId="42466561">
      <w:pPr>
        <w:pStyle w:val="2"/>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Психолого-педагогическое</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сопровождение</w:t>
      </w:r>
      <w:r>
        <w:rPr>
          <w:rFonts w:ascii="Times New Roman" w:hAnsi="Times New Roman" w:cs="Times New Roman"/>
          <w:b/>
          <w:color w:val="auto"/>
          <w:spacing w:val="-3"/>
          <w:sz w:val="28"/>
          <w:szCs w:val="28"/>
        </w:rPr>
        <w:t xml:space="preserve"> </w:t>
      </w:r>
      <w:r>
        <w:rPr>
          <w:rFonts w:ascii="Times New Roman" w:hAnsi="Times New Roman" w:cs="Times New Roman"/>
          <w:b/>
          <w:color w:val="auto"/>
          <w:sz w:val="28"/>
          <w:szCs w:val="28"/>
        </w:rPr>
        <w:t>обучающихся</w:t>
      </w:r>
      <w:r>
        <w:rPr>
          <w:rFonts w:ascii="Times New Roman" w:hAnsi="Times New Roman" w:cs="Times New Roman"/>
          <w:b/>
          <w:color w:val="auto"/>
          <w:spacing w:val="-2"/>
          <w:sz w:val="28"/>
          <w:szCs w:val="28"/>
        </w:rPr>
        <w:t xml:space="preserve"> </w:t>
      </w:r>
      <w:r>
        <w:rPr>
          <w:rFonts w:ascii="Times New Roman" w:hAnsi="Times New Roman" w:cs="Times New Roman"/>
          <w:b/>
          <w:color w:val="auto"/>
          <w:sz w:val="28"/>
          <w:szCs w:val="28"/>
        </w:rPr>
        <w:t>9-х</w:t>
      </w:r>
      <w:r>
        <w:rPr>
          <w:rFonts w:ascii="Times New Roman" w:hAnsi="Times New Roman" w:cs="Times New Roman"/>
          <w:b/>
          <w:color w:val="auto"/>
          <w:spacing w:val="-2"/>
          <w:sz w:val="28"/>
          <w:szCs w:val="28"/>
        </w:rPr>
        <w:t xml:space="preserve"> </w:t>
      </w:r>
      <w:r>
        <w:rPr>
          <w:rFonts w:ascii="Times New Roman" w:hAnsi="Times New Roman" w:cs="Times New Roman"/>
          <w:b/>
          <w:color w:val="auto"/>
          <w:sz w:val="28"/>
          <w:szCs w:val="28"/>
        </w:rPr>
        <w:t>классов</w:t>
      </w:r>
    </w:p>
    <w:p w14:paraId="586376C0">
      <w:pPr>
        <w:pStyle w:val="21"/>
        <w:spacing w:line="360" w:lineRule="auto"/>
        <w:ind w:firstLine="709"/>
        <w:jc w:val="both"/>
        <w:rPr>
          <w:sz w:val="28"/>
          <w:szCs w:val="28"/>
        </w:rPr>
      </w:pPr>
      <w:r>
        <w:rPr>
          <w:sz w:val="28"/>
          <w:szCs w:val="28"/>
        </w:rPr>
        <w:t>В</w:t>
      </w:r>
      <w:r>
        <w:rPr>
          <w:spacing w:val="-4"/>
          <w:sz w:val="28"/>
          <w:szCs w:val="28"/>
        </w:rPr>
        <w:t xml:space="preserve"> </w:t>
      </w:r>
      <w:r>
        <w:rPr>
          <w:sz w:val="28"/>
          <w:szCs w:val="28"/>
        </w:rPr>
        <w:t>рамках</w:t>
      </w:r>
      <w:r>
        <w:rPr>
          <w:spacing w:val="-1"/>
          <w:sz w:val="28"/>
          <w:szCs w:val="28"/>
        </w:rPr>
        <w:t xml:space="preserve"> </w:t>
      </w:r>
      <w:r>
        <w:rPr>
          <w:sz w:val="28"/>
          <w:szCs w:val="28"/>
        </w:rPr>
        <w:t>этого</w:t>
      </w:r>
      <w:r>
        <w:rPr>
          <w:spacing w:val="-2"/>
          <w:sz w:val="28"/>
          <w:szCs w:val="28"/>
        </w:rPr>
        <w:t xml:space="preserve"> </w:t>
      </w:r>
      <w:r>
        <w:rPr>
          <w:sz w:val="28"/>
          <w:szCs w:val="28"/>
        </w:rPr>
        <w:t>этапа</w:t>
      </w:r>
      <w:r>
        <w:rPr>
          <w:spacing w:val="-3"/>
          <w:sz w:val="28"/>
          <w:szCs w:val="28"/>
        </w:rPr>
        <w:t xml:space="preserve"> </w:t>
      </w:r>
      <w:r>
        <w:rPr>
          <w:sz w:val="28"/>
          <w:szCs w:val="28"/>
        </w:rPr>
        <w:t>предполагается:</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15"/>
        <w:gridCol w:w="3116"/>
        <w:gridCol w:w="3114"/>
      </w:tblGrid>
      <w:tr w14:paraId="7F1D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667" w:type="pct"/>
          </w:tcPr>
          <w:p w14:paraId="4CE58118">
            <w:pPr>
              <w:pStyle w:val="34"/>
              <w:spacing w:line="360" w:lineRule="auto"/>
              <w:ind w:left="0" w:firstLine="709"/>
              <w:jc w:val="both"/>
              <w:rPr>
                <w:sz w:val="28"/>
                <w:szCs w:val="28"/>
              </w:rPr>
            </w:pPr>
            <w:r>
              <w:rPr>
                <w:sz w:val="28"/>
                <w:szCs w:val="28"/>
              </w:rPr>
              <w:t>1</w:t>
            </w:r>
            <w:r>
              <w:rPr>
                <w:spacing w:val="-2"/>
                <w:sz w:val="28"/>
                <w:szCs w:val="28"/>
              </w:rPr>
              <w:t xml:space="preserve"> </w:t>
            </w:r>
            <w:r>
              <w:rPr>
                <w:sz w:val="28"/>
                <w:szCs w:val="28"/>
              </w:rPr>
              <w:t>модуль</w:t>
            </w:r>
          </w:p>
        </w:tc>
        <w:tc>
          <w:tcPr>
            <w:tcW w:w="1667" w:type="pct"/>
          </w:tcPr>
          <w:p w14:paraId="0C2B8462">
            <w:pPr>
              <w:pStyle w:val="34"/>
              <w:spacing w:line="360" w:lineRule="auto"/>
              <w:ind w:left="0" w:firstLine="709"/>
              <w:jc w:val="both"/>
              <w:rPr>
                <w:sz w:val="28"/>
                <w:szCs w:val="28"/>
              </w:rPr>
            </w:pPr>
            <w:r>
              <w:rPr>
                <w:sz w:val="28"/>
                <w:szCs w:val="28"/>
              </w:rPr>
              <w:t>2</w:t>
            </w:r>
            <w:r>
              <w:rPr>
                <w:spacing w:val="-2"/>
                <w:sz w:val="28"/>
                <w:szCs w:val="28"/>
              </w:rPr>
              <w:t xml:space="preserve"> </w:t>
            </w:r>
            <w:r>
              <w:rPr>
                <w:sz w:val="28"/>
                <w:szCs w:val="28"/>
              </w:rPr>
              <w:t>модуль</w:t>
            </w:r>
          </w:p>
        </w:tc>
        <w:tc>
          <w:tcPr>
            <w:tcW w:w="1666" w:type="pct"/>
          </w:tcPr>
          <w:p w14:paraId="5FE1C730">
            <w:pPr>
              <w:pStyle w:val="34"/>
              <w:spacing w:line="360" w:lineRule="auto"/>
              <w:ind w:left="0" w:firstLine="709"/>
              <w:jc w:val="both"/>
              <w:rPr>
                <w:sz w:val="28"/>
                <w:szCs w:val="28"/>
              </w:rPr>
            </w:pPr>
            <w:r>
              <w:rPr>
                <w:sz w:val="28"/>
                <w:szCs w:val="28"/>
              </w:rPr>
              <w:t>3</w:t>
            </w:r>
            <w:r>
              <w:rPr>
                <w:spacing w:val="57"/>
                <w:sz w:val="28"/>
                <w:szCs w:val="28"/>
              </w:rPr>
              <w:t xml:space="preserve"> </w:t>
            </w:r>
            <w:r>
              <w:rPr>
                <w:sz w:val="28"/>
                <w:szCs w:val="28"/>
              </w:rPr>
              <w:t>модуль</w:t>
            </w:r>
          </w:p>
        </w:tc>
      </w:tr>
      <w:tr w14:paraId="53C9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2" w:hRule="atLeast"/>
          <w:jc w:val="center"/>
        </w:trPr>
        <w:tc>
          <w:tcPr>
            <w:tcW w:w="1667" w:type="pct"/>
          </w:tcPr>
          <w:p w14:paraId="1A9193F5">
            <w:pPr>
              <w:pStyle w:val="34"/>
              <w:spacing w:line="360" w:lineRule="auto"/>
              <w:ind w:left="0"/>
              <w:jc w:val="center"/>
              <w:rPr>
                <w:sz w:val="28"/>
                <w:szCs w:val="28"/>
              </w:rPr>
            </w:pPr>
            <w:r>
              <w:rPr>
                <w:sz w:val="28"/>
                <w:szCs w:val="28"/>
              </w:rPr>
              <w:t>Проведение психолого – педагогических мероприятий направленных на самоопределение подростков и выбор ими дальнейщего образовательного маршрута</w:t>
            </w:r>
          </w:p>
        </w:tc>
        <w:tc>
          <w:tcPr>
            <w:tcW w:w="1667" w:type="pct"/>
          </w:tcPr>
          <w:p w14:paraId="393620B7">
            <w:pPr>
              <w:pStyle w:val="34"/>
              <w:spacing w:line="360" w:lineRule="auto"/>
              <w:ind w:left="0"/>
              <w:jc w:val="center"/>
              <w:rPr>
                <w:sz w:val="28"/>
                <w:szCs w:val="28"/>
              </w:rPr>
            </w:pPr>
            <w:r>
              <w:rPr>
                <w:sz w:val="28"/>
                <w:szCs w:val="28"/>
              </w:rPr>
              <w:t>Диагностика сформированности УУД соответствующих требовнаиям ФГОС ООО</w:t>
            </w:r>
          </w:p>
        </w:tc>
        <w:tc>
          <w:tcPr>
            <w:tcW w:w="1666" w:type="pct"/>
          </w:tcPr>
          <w:p w14:paraId="67B6FC6E">
            <w:pPr>
              <w:pStyle w:val="34"/>
              <w:spacing w:line="360" w:lineRule="auto"/>
              <w:ind w:left="0"/>
              <w:jc w:val="center"/>
              <w:rPr>
                <w:sz w:val="28"/>
                <w:szCs w:val="28"/>
              </w:rPr>
            </w:pPr>
            <w:r>
              <w:rPr>
                <w:sz w:val="28"/>
                <w:szCs w:val="28"/>
              </w:rPr>
              <w:t>Собеседование с родителями и обучающимися по готовности к выборру обучающимися дальнейшего образорвательного маршрута</w:t>
            </w:r>
          </w:p>
          <w:p w14:paraId="4162D102">
            <w:pPr>
              <w:pStyle w:val="34"/>
              <w:spacing w:line="360" w:lineRule="auto"/>
              <w:ind w:left="0" w:firstLine="709"/>
              <w:jc w:val="center"/>
              <w:rPr>
                <w:sz w:val="28"/>
                <w:szCs w:val="28"/>
              </w:rPr>
            </w:pPr>
          </w:p>
        </w:tc>
      </w:tr>
    </w:tbl>
    <w:p w14:paraId="73EA0E73">
      <w:pPr>
        <w:pStyle w:val="21"/>
        <w:spacing w:line="360" w:lineRule="auto"/>
        <w:ind w:firstLine="0"/>
        <w:jc w:val="both"/>
        <w:rPr>
          <w:sz w:val="28"/>
          <w:szCs w:val="28"/>
        </w:rPr>
      </w:pPr>
    </w:p>
    <w:p w14:paraId="5E00A905">
      <w:pPr>
        <w:tabs>
          <w:tab w:val="left" w:pos="1630"/>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1.Проведение психолого-педагогической диагностики, направленной на определение</w:t>
      </w:r>
      <w:r>
        <w:rPr>
          <w:rFonts w:ascii="Times New Roman" w:hAnsi="Times New Roman"/>
          <w:spacing w:val="1"/>
          <w:sz w:val="28"/>
          <w:szCs w:val="28"/>
          <w:lang w:val="ru-RU"/>
        </w:rPr>
        <w:t xml:space="preserve"> </w:t>
      </w:r>
      <w:r>
        <w:rPr>
          <w:rFonts w:ascii="Times New Roman" w:hAnsi="Times New Roman"/>
          <w:sz w:val="28"/>
          <w:szCs w:val="28"/>
          <w:lang w:val="ru-RU"/>
        </w:rPr>
        <w:t>у</w:t>
      </w:r>
      <w:r>
        <w:rPr>
          <w:rFonts w:ascii="Times New Roman" w:hAnsi="Times New Roman"/>
          <w:spacing w:val="-14"/>
          <w:sz w:val="28"/>
          <w:szCs w:val="28"/>
          <w:lang w:val="ru-RU"/>
        </w:rPr>
        <w:t xml:space="preserve"> </w:t>
      </w:r>
      <w:r>
        <w:rPr>
          <w:rFonts w:ascii="Times New Roman" w:hAnsi="Times New Roman"/>
          <w:sz w:val="28"/>
          <w:szCs w:val="28"/>
          <w:lang w:val="ru-RU"/>
        </w:rPr>
        <w:t>обучающихся</w:t>
      </w:r>
      <w:r>
        <w:rPr>
          <w:rFonts w:ascii="Times New Roman" w:hAnsi="Times New Roman"/>
          <w:spacing w:val="-8"/>
          <w:sz w:val="28"/>
          <w:szCs w:val="28"/>
          <w:lang w:val="ru-RU"/>
        </w:rPr>
        <w:t xml:space="preserve"> </w:t>
      </w:r>
      <w:r>
        <w:rPr>
          <w:rFonts w:ascii="Times New Roman" w:hAnsi="Times New Roman"/>
          <w:sz w:val="28"/>
          <w:szCs w:val="28"/>
          <w:lang w:val="ru-RU"/>
        </w:rPr>
        <w:t>уровня</w:t>
      </w:r>
      <w:r>
        <w:rPr>
          <w:rFonts w:ascii="Times New Roman" w:hAnsi="Times New Roman"/>
          <w:spacing w:val="-9"/>
          <w:sz w:val="28"/>
          <w:szCs w:val="28"/>
          <w:lang w:val="ru-RU"/>
        </w:rPr>
        <w:t xml:space="preserve"> </w:t>
      </w:r>
      <w:r>
        <w:rPr>
          <w:rFonts w:ascii="Times New Roman" w:hAnsi="Times New Roman"/>
          <w:sz w:val="28"/>
          <w:szCs w:val="28"/>
          <w:lang w:val="ru-RU"/>
        </w:rPr>
        <w:t>сформированности</w:t>
      </w:r>
      <w:r>
        <w:rPr>
          <w:rFonts w:ascii="Times New Roman" w:hAnsi="Times New Roman"/>
          <w:spacing w:val="-8"/>
          <w:sz w:val="28"/>
          <w:szCs w:val="28"/>
          <w:lang w:val="ru-RU"/>
        </w:rPr>
        <w:t xml:space="preserve"> </w:t>
      </w:r>
      <w:r>
        <w:rPr>
          <w:rFonts w:ascii="Times New Roman" w:hAnsi="Times New Roman"/>
          <w:sz w:val="28"/>
          <w:szCs w:val="28"/>
          <w:lang w:val="ru-RU"/>
        </w:rPr>
        <w:t>универсальных</w:t>
      </w:r>
      <w:r>
        <w:rPr>
          <w:rFonts w:ascii="Times New Roman" w:hAnsi="Times New Roman"/>
          <w:spacing w:val="-8"/>
          <w:sz w:val="28"/>
          <w:szCs w:val="28"/>
          <w:lang w:val="ru-RU"/>
        </w:rPr>
        <w:t xml:space="preserve"> </w:t>
      </w:r>
      <w:r>
        <w:rPr>
          <w:rFonts w:ascii="Times New Roman" w:hAnsi="Times New Roman"/>
          <w:sz w:val="28"/>
          <w:szCs w:val="28"/>
          <w:lang w:val="ru-RU"/>
        </w:rPr>
        <w:t>учебных</w:t>
      </w:r>
      <w:r>
        <w:rPr>
          <w:rFonts w:ascii="Times New Roman" w:hAnsi="Times New Roman"/>
          <w:spacing w:val="-9"/>
          <w:sz w:val="28"/>
          <w:szCs w:val="28"/>
          <w:lang w:val="ru-RU"/>
        </w:rPr>
        <w:t xml:space="preserve"> </w:t>
      </w:r>
      <w:r>
        <w:rPr>
          <w:rFonts w:ascii="Times New Roman" w:hAnsi="Times New Roman"/>
          <w:sz w:val="28"/>
          <w:szCs w:val="28"/>
          <w:lang w:val="ru-RU"/>
        </w:rPr>
        <w:t>действий;</w:t>
      </w:r>
      <w:r>
        <w:rPr>
          <w:rFonts w:ascii="Times New Roman" w:hAnsi="Times New Roman"/>
          <w:spacing w:val="-11"/>
          <w:sz w:val="28"/>
          <w:szCs w:val="28"/>
          <w:lang w:val="ru-RU"/>
        </w:rPr>
        <w:t xml:space="preserve"> </w:t>
      </w:r>
      <w:r>
        <w:rPr>
          <w:rFonts w:ascii="Times New Roman" w:hAnsi="Times New Roman"/>
          <w:sz w:val="28"/>
          <w:szCs w:val="28"/>
          <w:lang w:val="ru-RU"/>
        </w:rPr>
        <w:t>готовности</w:t>
      </w:r>
      <w:r>
        <w:rPr>
          <w:rFonts w:ascii="Times New Roman" w:hAnsi="Times New Roman"/>
          <w:spacing w:val="-10"/>
          <w:sz w:val="28"/>
          <w:szCs w:val="28"/>
          <w:lang w:val="ru-RU"/>
        </w:rPr>
        <w:t xml:space="preserve"> </w:t>
      </w:r>
      <w:r>
        <w:rPr>
          <w:rFonts w:ascii="Times New Roman" w:hAnsi="Times New Roman"/>
          <w:sz w:val="28"/>
          <w:szCs w:val="28"/>
          <w:lang w:val="ru-RU"/>
        </w:rPr>
        <w:t>к</w:t>
      </w:r>
      <w:r>
        <w:rPr>
          <w:rFonts w:ascii="Times New Roman" w:hAnsi="Times New Roman"/>
          <w:spacing w:val="-58"/>
          <w:sz w:val="28"/>
          <w:szCs w:val="28"/>
          <w:lang w:val="ru-RU"/>
        </w:rPr>
        <w:t xml:space="preserve"> </w:t>
      </w:r>
      <w:r>
        <w:rPr>
          <w:rFonts w:ascii="Times New Roman" w:hAnsi="Times New Roman"/>
          <w:sz w:val="28"/>
          <w:szCs w:val="28"/>
          <w:lang w:val="ru-RU"/>
        </w:rPr>
        <w:t>выбору</w:t>
      </w:r>
      <w:r>
        <w:rPr>
          <w:rFonts w:ascii="Times New Roman" w:hAnsi="Times New Roman"/>
          <w:spacing w:val="-8"/>
          <w:sz w:val="28"/>
          <w:szCs w:val="28"/>
          <w:lang w:val="ru-RU"/>
        </w:rPr>
        <w:t xml:space="preserve"> </w:t>
      </w:r>
      <w:r>
        <w:rPr>
          <w:rFonts w:ascii="Times New Roman" w:hAnsi="Times New Roman"/>
          <w:sz w:val="28"/>
          <w:szCs w:val="28"/>
          <w:lang w:val="ru-RU"/>
        </w:rPr>
        <w:t>индивидуального</w:t>
      </w:r>
      <w:r>
        <w:rPr>
          <w:rFonts w:ascii="Times New Roman" w:hAnsi="Times New Roman"/>
          <w:spacing w:val="-4"/>
          <w:sz w:val="28"/>
          <w:szCs w:val="28"/>
          <w:lang w:val="ru-RU"/>
        </w:rPr>
        <w:t xml:space="preserve"> </w:t>
      </w:r>
      <w:r>
        <w:rPr>
          <w:rFonts w:ascii="Times New Roman" w:hAnsi="Times New Roman"/>
          <w:sz w:val="28"/>
          <w:szCs w:val="28"/>
          <w:lang w:val="ru-RU"/>
        </w:rPr>
        <w:t>образовательного</w:t>
      </w:r>
      <w:r>
        <w:rPr>
          <w:rFonts w:ascii="Times New Roman" w:hAnsi="Times New Roman"/>
          <w:spacing w:val="-3"/>
          <w:sz w:val="28"/>
          <w:szCs w:val="28"/>
          <w:lang w:val="ru-RU"/>
        </w:rPr>
        <w:t xml:space="preserve"> </w:t>
      </w:r>
      <w:r>
        <w:rPr>
          <w:rFonts w:ascii="Times New Roman" w:hAnsi="Times New Roman"/>
          <w:sz w:val="28"/>
          <w:szCs w:val="28"/>
          <w:lang w:val="ru-RU"/>
        </w:rPr>
        <w:t>маршрута</w:t>
      </w:r>
      <w:r>
        <w:rPr>
          <w:rFonts w:ascii="Times New Roman" w:hAnsi="Times New Roman"/>
          <w:spacing w:val="-3"/>
          <w:sz w:val="28"/>
          <w:szCs w:val="28"/>
          <w:lang w:val="ru-RU"/>
        </w:rPr>
        <w:t xml:space="preserve"> </w:t>
      </w:r>
      <w:r>
        <w:rPr>
          <w:rFonts w:ascii="Times New Roman" w:hAnsi="Times New Roman"/>
          <w:sz w:val="28"/>
          <w:szCs w:val="28"/>
          <w:lang w:val="ru-RU"/>
        </w:rPr>
        <w:t>при</w:t>
      </w:r>
      <w:r>
        <w:rPr>
          <w:rFonts w:ascii="Times New Roman" w:hAnsi="Times New Roman"/>
          <w:spacing w:val="-4"/>
          <w:sz w:val="28"/>
          <w:szCs w:val="28"/>
          <w:lang w:val="ru-RU"/>
        </w:rPr>
        <w:t xml:space="preserve"> </w:t>
      </w:r>
      <w:r>
        <w:rPr>
          <w:rFonts w:ascii="Times New Roman" w:hAnsi="Times New Roman"/>
          <w:sz w:val="28"/>
          <w:szCs w:val="28"/>
          <w:lang w:val="ru-RU"/>
        </w:rPr>
        <w:t>завершении</w:t>
      </w:r>
      <w:r>
        <w:rPr>
          <w:rFonts w:ascii="Times New Roman" w:hAnsi="Times New Roman"/>
          <w:spacing w:val="-3"/>
          <w:sz w:val="28"/>
          <w:szCs w:val="28"/>
          <w:lang w:val="ru-RU"/>
        </w:rPr>
        <w:t xml:space="preserve"> </w:t>
      </w:r>
      <w:r>
        <w:rPr>
          <w:rFonts w:ascii="Times New Roman" w:hAnsi="Times New Roman"/>
          <w:sz w:val="28"/>
          <w:szCs w:val="28"/>
          <w:lang w:val="ru-RU"/>
        </w:rPr>
        <w:t>обучения</w:t>
      </w:r>
      <w:r>
        <w:rPr>
          <w:rFonts w:ascii="Times New Roman" w:hAnsi="Times New Roman"/>
          <w:spacing w:val="-3"/>
          <w:sz w:val="28"/>
          <w:szCs w:val="28"/>
          <w:lang w:val="ru-RU"/>
        </w:rPr>
        <w:t xml:space="preserve"> </w:t>
      </w:r>
      <w:r>
        <w:rPr>
          <w:rFonts w:ascii="Times New Roman" w:hAnsi="Times New Roman"/>
          <w:sz w:val="28"/>
          <w:szCs w:val="28"/>
          <w:lang w:val="ru-RU"/>
        </w:rPr>
        <w:t>в</w:t>
      </w:r>
      <w:r>
        <w:rPr>
          <w:rFonts w:ascii="Times New Roman" w:hAnsi="Times New Roman"/>
          <w:spacing w:val="-4"/>
          <w:sz w:val="28"/>
          <w:szCs w:val="28"/>
          <w:lang w:val="ru-RU"/>
        </w:rPr>
        <w:t xml:space="preserve"> </w:t>
      </w:r>
      <w:r>
        <w:rPr>
          <w:rFonts w:ascii="Times New Roman" w:hAnsi="Times New Roman"/>
          <w:sz w:val="28"/>
          <w:szCs w:val="28"/>
          <w:lang w:val="ru-RU"/>
        </w:rPr>
        <w:t>9</w:t>
      </w:r>
      <w:r>
        <w:rPr>
          <w:rFonts w:ascii="Times New Roman" w:hAnsi="Times New Roman"/>
          <w:spacing w:val="-6"/>
          <w:sz w:val="28"/>
          <w:szCs w:val="28"/>
          <w:lang w:val="ru-RU"/>
        </w:rPr>
        <w:t xml:space="preserve"> </w:t>
      </w:r>
      <w:r>
        <w:rPr>
          <w:rFonts w:ascii="Times New Roman" w:hAnsi="Times New Roman"/>
          <w:sz w:val="28"/>
          <w:szCs w:val="28"/>
          <w:lang w:val="ru-RU"/>
        </w:rPr>
        <w:t>классе</w:t>
      </w:r>
      <w:r>
        <w:rPr>
          <w:rFonts w:ascii="Times New Roman" w:hAnsi="Times New Roman"/>
          <w:spacing w:val="-58"/>
          <w:sz w:val="28"/>
          <w:szCs w:val="28"/>
          <w:lang w:val="ru-RU"/>
        </w:rPr>
        <w:t xml:space="preserve"> </w:t>
      </w:r>
      <w:r>
        <w:rPr>
          <w:rFonts w:ascii="Times New Roman" w:hAnsi="Times New Roman"/>
          <w:sz w:val="28"/>
          <w:szCs w:val="28"/>
          <w:lang w:val="ru-RU"/>
        </w:rPr>
        <w:t>предусмотрено</w:t>
      </w:r>
      <w:r>
        <w:rPr>
          <w:rFonts w:ascii="Times New Roman" w:hAnsi="Times New Roman"/>
          <w:spacing w:val="1"/>
          <w:sz w:val="28"/>
          <w:szCs w:val="28"/>
          <w:lang w:val="ru-RU"/>
        </w:rPr>
        <w:t xml:space="preserve"> </w:t>
      </w:r>
      <w:r>
        <w:rPr>
          <w:rFonts w:ascii="Times New Roman" w:hAnsi="Times New Roman"/>
          <w:sz w:val="28"/>
          <w:szCs w:val="28"/>
          <w:lang w:val="ru-RU"/>
        </w:rPr>
        <w:t>учебным</w:t>
      </w:r>
      <w:r>
        <w:rPr>
          <w:rFonts w:ascii="Times New Roman" w:hAnsi="Times New Roman"/>
          <w:spacing w:val="-3"/>
          <w:sz w:val="28"/>
          <w:szCs w:val="28"/>
          <w:lang w:val="ru-RU"/>
        </w:rPr>
        <w:t xml:space="preserve"> </w:t>
      </w:r>
      <w:r>
        <w:rPr>
          <w:rFonts w:ascii="Times New Roman" w:hAnsi="Times New Roman"/>
          <w:sz w:val="28"/>
          <w:szCs w:val="28"/>
          <w:lang w:val="ru-RU"/>
        </w:rPr>
        <w:t>планом</w:t>
      </w:r>
      <w:r>
        <w:rPr>
          <w:rFonts w:ascii="Times New Roman" w:hAnsi="Times New Roman"/>
          <w:spacing w:val="-1"/>
          <w:sz w:val="28"/>
          <w:szCs w:val="28"/>
          <w:lang w:val="ru-RU"/>
        </w:rPr>
        <w:t xml:space="preserve"> </w:t>
      </w:r>
      <w:r>
        <w:rPr>
          <w:rFonts w:ascii="Times New Roman" w:hAnsi="Times New Roman"/>
          <w:sz w:val="28"/>
          <w:szCs w:val="28"/>
          <w:lang w:val="ru-RU"/>
        </w:rPr>
        <w:t>в</w:t>
      </w:r>
      <w:r>
        <w:rPr>
          <w:rFonts w:ascii="Times New Roman" w:hAnsi="Times New Roman"/>
          <w:spacing w:val="-2"/>
          <w:sz w:val="28"/>
          <w:szCs w:val="28"/>
          <w:lang w:val="ru-RU"/>
        </w:rPr>
        <w:t xml:space="preserve"> </w:t>
      </w:r>
      <w:r>
        <w:rPr>
          <w:rFonts w:ascii="Times New Roman" w:hAnsi="Times New Roman"/>
          <w:sz w:val="28"/>
          <w:szCs w:val="28"/>
          <w:lang w:val="ru-RU"/>
        </w:rPr>
        <w:t>рамках</w:t>
      </w:r>
      <w:r>
        <w:rPr>
          <w:rFonts w:ascii="Times New Roman" w:hAnsi="Times New Roman"/>
          <w:spacing w:val="2"/>
          <w:sz w:val="28"/>
          <w:szCs w:val="28"/>
          <w:lang w:val="ru-RU"/>
        </w:rPr>
        <w:t xml:space="preserve"> </w:t>
      </w:r>
      <w:r>
        <w:rPr>
          <w:rFonts w:ascii="Times New Roman" w:hAnsi="Times New Roman"/>
          <w:sz w:val="28"/>
          <w:szCs w:val="28"/>
          <w:lang w:val="ru-RU"/>
        </w:rPr>
        <w:t>предпрофильной</w:t>
      </w:r>
      <w:r>
        <w:rPr>
          <w:rFonts w:ascii="Times New Roman" w:hAnsi="Times New Roman"/>
          <w:spacing w:val="-1"/>
          <w:sz w:val="28"/>
          <w:szCs w:val="28"/>
          <w:lang w:val="ru-RU"/>
        </w:rPr>
        <w:t xml:space="preserve"> </w:t>
      </w:r>
      <w:r>
        <w:rPr>
          <w:rFonts w:ascii="Times New Roman" w:hAnsi="Times New Roman"/>
          <w:sz w:val="28"/>
          <w:szCs w:val="28"/>
          <w:lang w:val="ru-RU"/>
        </w:rPr>
        <w:t>подготовки.</w:t>
      </w:r>
    </w:p>
    <w:p w14:paraId="57DF7FA8">
      <w:pPr>
        <w:tabs>
          <w:tab w:val="left" w:pos="1630"/>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Проведение элективных курсов, направленных на самоопределение подростков и</w:t>
      </w:r>
      <w:r>
        <w:rPr>
          <w:rFonts w:ascii="Times New Roman" w:hAnsi="Times New Roman"/>
          <w:spacing w:val="1"/>
          <w:sz w:val="28"/>
          <w:szCs w:val="28"/>
          <w:lang w:val="ru-RU"/>
        </w:rPr>
        <w:t xml:space="preserve"> </w:t>
      </w:r>
      <w:r>
        <w:rPr>
          <w:rFonts w:ascii="Times New Roman" w:hAnsi="Times New Roman"/>
          <w:sz w:val="28"/>
          <w:szCs w:val="28"/>
          <w:lang w:val="ru-RU"/>
        </w:rPr>
        <w:t>выбор ими дальнейшего образовательного маршрута, предусмотрено учебным планом в</w:t>
      </w:r>
      <w:r>
        <w:rPr>
          <w:rFonts w:ascii="Times New Roman" w:hAnsi="Times New Roman"/>
          <w:spacing w:val="1"/>
          <w:sz w:val="28"/>
          <w:szCs w:val="28"/>
          <w:lang w:val="ru-RU"/>
        </w:rPr>
        <w:t xml:space="preserve"> </w:t>
      </w:r>
      <w:r>
        <w:rPr>
          <w:rFonts w:ascii="Times New Roman" w:hAnsi="Times New Roman"/>
          <w:sz w:val="28"/>
          <w:szCs w:val="28"/>
          <w:lang w:val="ru-RU"/>
        </w:rPr>
        <w:t>рамках</w:t>
      </w:r>
      <w:r>
        <w:rPr>
          <w:rFonts w:ascii="Times New Roman" w:hAnsi="Times New Roman"/>
          <w:spacing w:val="1"/>
          <w:sz w:val="28"/>
          <w:szCs w:val="28"/>
          <w:lang w:val="ru-RU"/>
        </w:rPr>
        <w:t xml:space="preserve"> </w:t>
      </w:r>
      <w:r>
        <w:rPr>
          <w:rFonts w:ascii="Times New Roman" w:hAnsi="Times New Roman"/>
          <w:sz w:val="28"/>
          <w:szCs w:val="28"/>
          <w:lang w:val="ru-RU"/>
        </w:rPr>
        <w:t>предпрофильной подготовки.</w:t>
      </w:r>
    </w:p>
    <w:p w14:paraId="7DB3DE09">
      <w:pPr>
        <w:tabs>
          <w:tab w:val="left" w:pos="1630"/>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Проведение</w:t>
      </w:r>
      <w:r>
        <w:rPr>
          <w:rFonts w:ascii="Times New Roman" w:hAnsi="Times New Roman"/>
          <w:spacing w:val="-8"/>
          <w:sz w:val="28"/>
          <w:szCs w:val="28"/>
          <w:lang w:val="ru-RU"/>
        </w:rPr>
        <w:t xml:space="preserve"> </w:t>
      </w:r>
      <w:r>
        <w:rPr>
          <w:rFonts w:ascii="Times New Roman" w:hAnsi="Times New Roman"/>
          <w:sz w:val="28"/>
          <w:szCs w:val="28"/>
          <w:lang w:val="ru-RU"/>
        </w:rPr>
        <w:t>индивидуальных</w:t>
      </w:r>
      <w:r>
        <w:rPr>
          <w:rFonts w:ascii="Times New Roman" w:hAnsi="Times New Roman"/>
          <w:spacing w:val="-5"/>
          <w:sz w:val="28"/>
          <w:szCs w:val="28"/>
          <w:lang w:val="ru-RU"/>
        </w:rPr>
        <w:t xml:space="preserve"> </w:t>
      </w:r>
      <w:r>
        <w:rPr>
          <w:rFonts w:ascii="Times New Roman" w:hAnsi="Times New Roman"/>
          <w:sz w:val="28"/>
          <w:szCs w:val="28"/>
          <w:lang w:val="ru-RU"/>
        </w:rPr>
        <w:t>и</w:t>
      </w:r>
      <w:r>
        <w:rPr>
          <w:rFonts w:ascii="Times New Roman" w:hAnsi="Times New Roman"/>
          <w:spacing w:val="-6"/>
          <w:sz w:val="28"/>
          <w:szCs w:val="28"/>
          <w:lang w:val="ru-RU"/>
        </w:rPr>
        <w:t xml:space="preserve"> </w:t>
      </w:r>
      <w:r>
        <w:rPr>
          <w:rFonts w:ascii="Times New Roman" w:hAnsi="Times New Roman"/>
          <w:sz w:val="28"/>
          <w:szCs w:val="28"/>
          <w:lang w:val="ru-RU"/>
        </w:rPr>
        <w:t>групповых</w:t>
      </w:r>
      <w:r>
        <w:rPr>
          <w:rFonts w:ascii="Times New Roman" w:hAnsi="Times New Roman"/>
          <w:spacing w:val="-5"/>
          <w:sz w:val="28"/>
          <w:szCs w:val="28"/>
          <w:lang w:val="ru-RU"/>
        </w:rPr>
        <w:t xml:space="preserve"> </w:t>
      </w:r>
      <w:r>
        <w:rPr>
          <w:rFonts w:ascii="Times New Roman" w:hAnsi="Times New Roman"/>
          <w:sz w:val="28"/>
          <w:szCs w:val="28"/>
          <w:lang w:val="ru-RU"/>
        </w:rPr>
        <w:t>консультаций</w:t>
      </w:r>
      <w:r>
        <w:rPr>
          <w:rFonts w:ascii="Times New Roman" w:hAnsi="Times New Roman"/>
          <w:spacing w:val="-6"/>
          <w:sz w:val="28"/>
          <w:szCs w:val="28"/>
          <w:lang w:val="ru-RU"/>
        </w:rPr>
        <w:t xml:space="preserve"> </w:t>
      </w:r>
      <w:r>
        <w:rPr>
          <w:rFonts w:ascii="Times New Roman" w:hAnsi="Times New Roman"/>
          <w:sz w:val="28"/>
          <w:szCs w:val="28"/>
          <w:lang w:val="ru-RU"/>
        </w:rPr>
        <w:t>родителей</w:t>
      </w:r>
      <w:r>
        <w:rPr>
          <w:rFonts w:ascii="Times New Roman" w:hAnsi="Times New Roman"/>
          <w:spacing w:val="-8"/>
          <w:sz w:val="28"/>
          <w:szCs w:val="28"/>
          <w:lang w:val="ru-RU"/>
        </w:rPr>
        <w:t xml:space="preserve"> </w:t>
      </w:r>
      <w:r>
        <w:rPr>
          <w:rFonts w:ascii="Times New Roman" w:hAnsi="Times New Roman"/>
          <w:sz w:val="28"/>
          <w:szCs w:val="28"/>
          <w:lang w:val="ru-RU"/>
        </w:rPr>
        <w:t>по</w:t>
      </w:r>
      <w:r>
        <w:rPr>
          <w:rFonts w:ascii="Times New Roman" w:hAnsi="Times New Roman"/>
          <w:spacing w:val="-7"/>
          <w:sz w:val="28"/>
          <w:szCs w:val="28"/>
          <w:lang w:val="ru-RU"/>
        </w:rPr>
        <w:t xml:space="preserve"> </w:t>
      </w:r>
      <w:r>
        <w:rPr>
          <w:rFonts w:ascii="Times New Roman" w:hAnsi="Times New Roman"/>
          <w:sz w:val="28"/>
          <w:szCs w:val="28"/>
          <w:lang w:val="ru-RU"/>
        </w:rPr>
        <w:t>определению</w:t>
      </w:r>
      <w:r>
        <w:rPr>
          <w:rFonts w:ascii="Times New Roman" w:hAnsi="Times New Roman"/>
          <w:spacing w:val="-58"/>
          <w:sz w:val="28"/>
          <w:szCs w:val="28"/>
          <w:lang w:val="ru-RU"/>
        </w:rPr>
        <w:t xml:space="preserve"> </w:t>
      </w:r>
      <w:r>
        <w:rPr>
          <w:rFonts w:ascii="Times New Roman" w:hAnsi="Times New Roman"/>
          <w:sz w:val="28"/>
          <w:szCs w:val="28"/>
          <w:lang w:val="ru-RU"/>
        </w:rPr>
        <w:t>дальнейшего образовательного маршрута детей с учетом индивидуальных особенностей и</w:t>
      </w:r>
      <w:r>
        <w:rPr>
          <w:rFonts w:ascii="Times New Roman" w:hAnsi="Times New Roman"/>
          <w:spacing w:val="1"/>
          <w:sz w:val="28"/>
          <w:szCs w:val="28"/>
          <w:lang w:val="ru-RU"/>
        </w:rPr>
        <w:t xml:space="preserve"> </w:t>
      </w:r>
      <w:r>
        <w:rPr>
          <w:rFonts w:ascii="Times New Roman" w:hAnsi="Times New Roman"/>
          <w:sz w:val="28"/>
          <w:szCs w:val="28"/>
          <w:lang w:val="ru-RU"/>
        </w:rPr>
        <w:t>профессиональных</w:t>
      </w:r>
      <w:r>
        <w:rPr>
          <w:rFonts w:ascii="Times New Roman" w:hAnsi="Times New Roman"/>
          <w:spacing w:val="1"/>
          <w:sz w:val="28"/>
          <w:szCs w:val="28"/>
          <w:lang w:val="ru-RU"/>
        </w:rPr>
        <w:t xml:space="preserve"> </w:t>
      </w:r>
      <w:r>
        <w:rPr>
          <w:rFonts w:ascii="Times New Roman" w:hAnsi="Times New Roman"/>
          <w:sz w:val="28"/>
          <w:szCs w:val="28"/>
          <w:lang w:val="ru-RU"/>
        </w:rPr>
        <w:t>интересов,</w:t>
      </w:r>
      <w:r>
        <w:rPr>
          <w:rFonts w:ascii="Times New Roman" w:hAnsi="Times New Roman"/>
          <w:spacing w:val="-1"/>
          <w:sz w:val="28"/>
          <w:szCs w:val="28"/>
          <w:lang w:val="ru-RU"/>
        </w:rPr>
        <w:t xml:space="preserve"> </w:t>
      </w:r>
      <w:r>
        <w:rPr>
          <w:rFonts w:ascii="Times New Roman" w:hAnsi="Times New Roman"/>
          <w:sz w:val="28"/>
          <w:szCs w:val="28"/>
          <w:lang w:val="ru-RU"/>
        </w:rPr>
        <w:t>и склонностей</w:t>
      </w:r>
      <w:r>
        <w:rPr>
          <w:rFonts w:ascii="Times New Roman" w:hAnsi="Times New Roman"/>
          <w:spacing w:val="-1"/>
          <w:sz w:val="28"/>
          <w:szCs w:val="28"/>
          <w:lang w:val="ru-RU"/>
        </w:rPr>
        <w:t xml:space="preserve"> </w:t>
      </w:r>
      <w:r>
        <w:rPr>
          <w:rFonts w:ascii="Times New Roman" w:hAnsi="Times New Roman"/>
          <w:sz w:val="28"/>
          <w:szCs w:val="28"/>
          <w:lang w:val="ru-RU"/>
        </w:rPr>
        <w:t>(по результатам</w:t>
      </w:r>
      <w:r>
        <w:rPr>
          <w:rFonts w:ascii="Times New Roman" w:hAnsi="Times New Roman"/>
          <w:spacing w:val="-3"/>
          <w:sz w:val="28"/>
          <w:szCs w:val="28"/>
          <w:lang w:val="ru-RU"/>
        </w:rPr>
        <w:t xml:space="preserve"> </w:t>
      </w:r>
      <w:r>
        <w:rPr>
          <w:rFonts w:ascii="Times New Roman" w:hAnsi="Times New Roman"/>
          <w:sz w:val="28"/>
          <w:szCs w:val="28"/>
          <w:lang w:val="ru-RU"/>
        </w:rPr>
        <w:t>диагностик).</w:t>
      </w:r>
    </w:p>
    <w:p w14:paraId="064D78B1">
      <w:pPr>
        <w:tabs>
          <w:tab w:val="left" w:pos="1630"/>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Организация и проведение собеседования по готовности к выбору обучающимися</w:t>
      </w:r>
      <w:r>
        <w:rPr>
          <w:rFonts w:ascii="Times New Roman" w:hAnsi="Times New Roman"/>
          <w:spacing w:val="1"/>
          <w:sz w:val="28"/>
          <w:szCs w:val="28"/>
          <w:lang w:val="ru-RU"/>
        </w:rPr>
        <w:t xml:space="preserve"> </w:t>
      </w:r>
      <w:r>
        <w:rPr>
          <w:rFonts w:ascii="Times New Roman" w:hAnsi="Times New Roman"/>
          <w:sz w:val="28"/>
          <w:szCs w:val="28"/>
          <w:lang w:val="ru-RU"/>
        </w:rPr>
        <w:t>дальнейшего</w:t>
      </w:r>
      <w:r>
        <w:rPr>
          <w:rFonts w:ascii="Times New Roman" w:hAnsi="Times New Roman"/>
          <w:spacing w:val="-2"/>
          <w:sz w:val="28"/>
          <w:szCs w:val="28"/>
          <w:lang w:val="ru-RU"/>
        </w:rPr>
        <w:t xml:space="preserve"> </w:t>
      </w:r>
      <w:r>
        <w:rPr>
          <w:rFonts w:ascii="Times New Roman" w:hAnsi="Times New Roman"/>
          <w:sz w:val="28"/>
          <w:szCs w:val="28"/>
          <w:lang w:val="ru-RU"/>
        </w:rPr>
        <w:t>образовательного</w:t>
      </w:r>
      <w:r>
        <w:rPr>
          <w:rFonts w:ascii="Times New Roman" w:hAnsi="Times New Roman"/>
          <w:spacing w:val="-1"/>
          <w:sz w:val="28"/>
          <w:szCs w:val="28"/>
          <w:lang w:val="ru-RU"/>
        </w:rPr>
        <w:t xml:space="preserve"> </w:t>
      </w:r>
      <w:r>
        <w:rPr>
          <w:rFonts w:ascii="Times New Roman" w:hAnsi="Times New Roman"/>
          <w:sz w:val="28"/>
          <w:szCs w:val="28"/>
          <w:lang w:val="ru-RU"/>
        </w:rPr>
        <w:t>маршрута</w:t>
      </w:r>
      <w:r>
        <w:rPr>
          <w:rFonts w:ascii="Times New Roman" w:hAnsi="Times New Roman"/>
          <w:spacing w:val="-1"/>
          <w:sz w:val="28"/>
          <w:szCs w:val="28"/>
          <w:lang w:val="ru-RU"/>
        </w:rPr>
        <w:t xml:space="preserve"> </w:t>
      </w:r>
      <w:r>
        <w:rPr>
          <w:rFonts w:ascii="Times New Roman" w:hAnsi="Times New Roman"/>
          <w:sz w:val="28"/>
          <w:szCs w:val="28"/>
          <w:lang w:val="ru-RU"/>
        </w:rPr>
        <w:t>и определению</w:t>
      </w:r>
      <w:r>
        <w:rPr>
          <w:rFonts w:ascii="Times New Roman" w:hAnsi="Times New Roman"/>
          <w:spacing w:val="-1"/>
          <w:sz w:val="28"/>
          <w:szCs w:val="28"/>
          <w:lang w:val="ru-RU"/>
        </w:rPr>
        <w:t xml:space="preserve"> </w:t>
      </w:r>
      <w:r>
        <w:rPr>
          <w:rFonts w:ascii="Times New Roman" w:hAnsi="Times New Roman"/>
          <w:sz w:val="28"/>
          <w:szCs w:val="28"/>
          <w:lang w:val="ru-RU"/>
        </w:rPr>
        <w:t>путей</w:t>
      </w:r>
      <w:r>
        <w:rPr>
          <w:rFonts w:ascii="Times New Roman" w:hAnsi="Times New Roman"/>
          <w:spacing w:val="-1"/>
          <w:sz w:val="28"/>
          <w:szCs w:val="28"/>
          <w:lang w:val="ru-RU"/>
        </w:rPr>
        <w:t xml:space="preserve"> </w:t>
      </w:r>
      <w:r>
        <w:rPr>
          <w:rFonts w:ascii="Times New Roman" w:hAnsi="Times New Roman"/>
          <w:sz w:val="28"/>
          <w:szCs w:val="28"/>
          <w:lang w:val="ru-RU"/>
        </w:rPr>
        <w:t>его</w:t>
      </w:r>
      <w:r>
        <w:rPr>
          <w:rFonts w:ascii="Times New Roman" w:hAnsi="Times New Roman"/>
          <w:spacing w:val="-2"/>
          <w:sz w:val="28"/>
          <w:szCs w:val="28"/>
          <w:lang w:val="ru-RU"/>
        </w:rPr>
        <w:t xml:space="preserve"> </w:t>
      </w:r>
      <w:r>
        <w:rPr>
          <w:rFonts w:ascii="Times New Roman" w:hAnsi="Times New Roman"/>
          <w:sz w:val="28"/>
          <w:szCs w:val="28"/>
          <w:lang w:val="ru-RU"/>
        </w:rPr>
        <w:t>достижения.</w:t>
      </w:r>
    </w:p>
    <w:p w14:paraId="453E10A4">
      <w:pPr>
        <w:pStyle w:val="2"/>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Ожидаемые</w:t>
      </w:r>
      <w:r>
        <w:rPr>
          <w:rFonts w:ascii="Times New Roman" w:hAnsi="Times New Roman" w:cs="Times New Roman"/>
          <w:b/>
          <w:color w:val="auto"/>
          <w:spacing w:val="-3"/>
          <w:sz w:val="28"/>
          <w:szCs w:val="28"/>
        </w:rPr>
        <w:t xml:space="preserve"> </w:t>
      </w:r>
      <w:r>
        <w:rPr>
          <w:rFonts w:ascii="Times New Roman" w:hAnsi="Times New Roman" w:cs="Times New Roman"/>
          <w:b/>
          <w:color w:val="auto"/>
          <w:sz w:val="28"/>
          <w:szCs w:val="28"/>
        </w:rPr>
        <w:t>результаты:</w:t>
      </w:r>
    </w:p>
    <w:p w14:paraId="4B6D3A79">
      <w:pPr>
        <w:pStyle w:val="2"/>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Своевременная</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профилактика</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и</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эффективное</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решение</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проблем,</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возникающих</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в</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обучении, общении и психическом состоянии школьников по результатам отслеживания</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динамики</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психологического</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развития детей.</w:t>
      </w:r>
    </w:p>
    <w:p w14:paraId="4EC5C1BE">
      <w:pPr>
        <w:tabs>
          <w:tab w:val="left" w:pos="1133"/>
        </w:tabs>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Совершенствование</w:t>
      </w:r>
      <w:r>
        <w:rPr>
          <w:rFonts w:ascii="Times New Roman" w:hAnsi="Times New Roman"/>
          <w:spacing w:val="1"/>
          <w:sz w:val="28"/>
          <w:szCs w:val="28"/>
          <w:lang w:val="ru-RU"/>
        </w:rPr>
        <w:t xml:space="preserve"> </w:t>
      </w:r>
      <w:r>
        <w:rPr>
          <w:rFonts w:ascii="Times New Roman" w:hAnsi="Times New Roman"/>
          <w:sz w:val="28"/>
          <w:szCs w:val="28"/>
          <w:lang w:val="ru-RU"/>
        </w:rPr>
        <w:t>системы</w:t>
      </w:r>
      <w:r>
        <w:rPr>
          <w:rFonts w:ascii="Times New Roman" w:hAnsi="Times New Roman"/>
          <w:spacing w:val="1"/>
          <w:sz w:val="28"/>
          <w:szCs w:val="28"/>
          <w:lang w:val="ru-RU"/>
        </w:rPr>
        <w:t xml:space="preserve"> </w:t>
      </w:r>
      <w:r>
        <w:rPr>
          <w:rFonts w:ascii="Times New Roman" w:hAnsi="Times New Roman"/>
          <w:sz w:val="28"/>
          <w:szCs w:val="28"/>
          <w:lang w:val="ru-RU"/>
        </w:rPr>
        <w:t>психолого-педагогической</w:t>
      </w:r>
      <w:r>
        <w:rPr>
          <w:rFonts w:ascii="Times New Roman" w:hAnsi="Times New Roman"/>
          <w:spacing w:val="1"/>
          <w:sz w:val="28"/>
          <w:szCs w:val="28"/>
          <w:lang w:val="ru-RU"/>
        </w:rPr>
        <w:t xml:space="preserve"> </w:t>
      </w:r>
      <w:r>
        <w:rPr>
          <w:rFonts w:ascii="Times New Roman" w:hAnsi="Times New Roman"/>
          <w:sz w:val="28"/>
          <w:szCs w:val="28"/>
          <w:lang w:val="ru-RU"/>
        </w:rPr>
        <w:t>поддержки</w:t>
      </w:r>
      <w:r>
        <w:rPr>
          <w:rFonts w:ascii="Times New Roman" w:hAnsi="Times New Roman"/>
          <w:spacing w:val="1"/>
          <w:sz w:val="28"/>
          <w:szCs w:val="28"/>
          <w:lang w:val="ru-RU"/>
        </w:rPr>
        <w:t xml:space="preserve"> </w:t>
      </w:r>
      <w:r>
        <w:rPr>
          <w:rFonts w:ascii="Times New Roman" w:hAnsi="Times New Roman"/>
          <w:sz w:val="28"/>
          <w:szCs w:val="28"/>
          <w:lang w:val="ru-RU"/>
        </w:rPr>
        <w:t>пятиклассников</w:t>
      </w:r>
      <w:r>
        <w:rPr>
          <w:rFonts w:ascii="Times New Roman" w:hAnsi="Times New Roman"/>
          <w:spacing w:val="1"/>
          <w:sz w:val="28"/>
          <w:szCs w:val="28"/>
          <w:lang w:val="ru-RU"/>
        </w:rPr>
        <w:t xml:space="preserve"> </w:t>
      </w:r>
      <w:r>
        <w:rPr>
          <w:rFonts w:ascii="Times New Roman" w:hAnsi="Times New Roman"/>
          <w:sz w:val="28"/>
          <w:szCs w:val="28"/>
          <w:lang w:val="ru-RU"/>
        </w:rPr>
        <w:t>в</w:t>
      </w:r>
      <w:r>
        <w:rPr>
          <w:rFonts w:ascii="Times New Roman" w:hAnsi="Times New Roman"/>
          <w:spacing w:val="-57"/>
          <w:sz w:val="28"/>
          <w:szCs w:val="28"/>
          <w:lang w:val="ru-RU"/>
        </w:rPr>
        <w:t xml:space="preserve"> </w:t>
      </w:r>
      <w:r>
        <w:rPr>
          <w:rFonts w:ascii="Times New Roman" w:hAnsi="Times New Roman"/>
          <w:sz w:val="28"/>
          <w:szCs w:val="28"/>
          <w:lang w:val="ru-RU"/>
        </w:rPr>
        <w:t>период</w:t>
      </w:r>
      <w:r>
        <w:rPr>
          <w:rFonts w:ascii="Times New Roman" w:hAnsi="Times New Roman"/>
          <w:spacing w:val="-7"/>
          <w:sz w:val="28"/>
          <w:szCs w:val="28"/>
          <w:lang w:val="ru-RU"/>
        </w:rPr>
        <w:t xml:space="preserve"> </w:t>
      </w:r>
      <w:r>
        <w:rPr>
          <w:rFonts w:ascii="Times New Roman" w:hAnsi="Times New Roman"/>
          <w:sz w:val="28"/>
          <w:szCs w:val="28"/>
          <w:lang w:val="ru-RU"/>
        </w:rPr>
        <w:t>адаптации</w:t>
      </w:r>
      <w:r>
        <w:rPr>
          <w:rFonts w:ascii="Times New Roman" w:hAnsi="Times New Roman"/>
          <w:spacing w:val="-6"/>
          <w:sz w:val="28"/>
          <w:szCs w:val="28"/>
          <w:lang w:val="ru-RU"/>
        </w:rPr>
        <w:t xml:space="preserve"> </w:t>
      </w:r>
      <w:r>
        <w:rPr>
          <w:rFonts w:ascii="Times New Roman" w:hAnsi="Times New Roman"/>
          <w:sz w:val="28"/>
          <w:szCs w:val="28"/>
          <w:lang w:val="ru-RU"/>
        </w:rPr>
        <w:t>при</w:t>
      </w:r>
      <w:r>
        <w:rPr>
          <w:rFonts w:ascii="Times New Roman" w:hAnsi="Times New Roman"/>
          <w:spacing w:val="-9"/>
          <w:sz w:val="28"/>
          <w:szCs w:val="28"/>
          <w:lang w:val="ru-RU"/>
        </w:rPr>
        <w:t xml:space="preserve"> </w:t>
      </w:r>
      <w:r>
        <w:rPr>
          <w:rFonts w:ascii="Times New Roman" w:hAnsi="Times New Roman"/>
          <w:sz w:val="28"/>
          <w:szCs w:val="28"/>
          <w:lang w:val="ru-RU"/>
        </w:rPr>
        <w:t>переходе</w:t>
      </w:r>
      <w:r>
        <w:rPr>
          <w:rFonts w:ascii="Times New Roman" w:hAnsi="Times New Roman"/>
          <w:spacing w:val="-8"/>
          <w:sz w:val="28"/>
          <w:szCs w:val="28"/>
          <w:lang w:val="ru-RU"/>
        </w:rPr>
        <w:t xml:space="preserve"> </w:t>
      </w:r>
      <w:r>
        <w:rPr>
          <w:rFonts w:ascii="Times New Roman" w:hAnsi="Times New Roman"/>
          <w:sz w:val="28"/>
          <w:szCs w:val="28"/>
          <w:lang w:val="ru-RU"/>
        </w:rPr>
        <w:t>в</w:t>
      </w:r>
      <w:r>
        <w:rPr>
          <w:rFonts w:ascii="Times New Roman" w:hAnsi="Times New Roman"/>
          <w:spacing w:val="-7"/>
          <w:sz w:val="28"/>
          <w:szCs w:val="28"/>
          <w:lang w:val="ru-RU"/>
        </w:rPr>
        <w:t xml:space="preserve"> </w:t>
      </w:r>
      <w:r>
        <w:rPr>
          <w:rFonts w:ascii="Times New Roman" w:hAnsi="Times New Roman"/>
          <w:sz w:val="28"/>
          <w:szCs w:val="28"/>
          <w:lang w:val="ru-RU"/>
        </w:rPr>
        <w:t>среднее</w:t>
      </w:r>
      <w:r>
        <w:rPr>
          <w:rFonts w:ascii="Times New Roman" w:hAnsi="Times New Roman"/>
          <w:spacing w:val="-8"/>
          <w:sz w:val="28"/>
          <w:szCs w:val="28"/>
          <w:lang w:val="ru-RU"/>
        </w:rPr>
        <w:t xml:space="preserve"> </w:t>
      </w:r>
      <w:r>
        <w:rPr>
          <w:rFonts w:ascii="Times New Roman" w:hAnsi="Times New Roman"/>
          <w:sz w:val="28"/>
          <w:szCs w:val="28"/>
          <w:lang w:val="ru-RU"/>
        </w:rPr>
        <w:t>звено,</w:t>
      </w:r>
      <w:r>
        <w:rPr>
          <w:rFonts w:ascii="Times New Roman" w:hAnsi="Times New Roman"/>
          <w:spacing w:val="-7"/>
          <w:sz w:val="28"/>
          <w:szCs w:val="28"/>
          <w:lang w:val="ru-RU"/>
        </w:rPr>
        <w:t xml:space="preserve"> </w:t>
      </w:r>
      <w:r>
        <w:rPr>
          <w:rFonts w:ascii="Times New Roman" w:hAnsi="Times New Roman"/>
          <w:sz w:val="28"/>
          <w:szCs w:val="28"/>
          <w:lang w:val="ru-RU"/>
        </w:rPr>
        <w:t>позволяющей</w:t>
      </w:r>
      <w:r>
        <w:rPr>
          <w:rFonts w:ascii="Times New Roman" w:hAnsi="Times New Roman"/>
          <w:spacing w:val="-7"/>
          <w:sz w:val="28"/>
          <w:szCs w:val="28"/>
          <w:lang w:val="ru-RU"/>
        </w:rPr>
        <w:t xml:space="preserve"> </w:t>
      </w:r>
      <w:r>
        <w:rPr>
          <w:rFonts w:ascii="Times New Roman" w:hAnsi="Times New Roman"/>
          <w:sz w:val="28"/>
          <w:szCs w:val="28"/>
          <w:lang w:val="ru-RU"/>
        </w:rPr>
        <w:t>им</w:t>
      </w:r>
      <w:r>
        <w:rPr>
          <w:rFonts w:ascii="Times New Roman" w:hAnsi="Times New Roman"/>
          <w:spacing w:val="-8"/>
          <w:sz w:val="28"/>
          <w:szCs w:val="28"/>
          <w:lang w:val="ru-RU"/>
        </w:rPr>
        <w:t xml:space="preserve"> </w:t>
      </w:r>
      <w:r>
        <w:rPr>
          <w:rFonts w:ascii="Times New Roman" w:hAnsi="Times New Roman"/>
          <w:sz w:val="28"/>
          <w:szCs w:val="28"/>
          <w:lang w:val="ru-RU"/>
        </w:rPr>
        <w:t>приспособиться</w:t>
      </w:r>
      <w:r>
        <w:rPr>
          <w:rFonts w:ascii="Times New Roman" w:hAnsi="Times New Roman"/>
          <w:spacing w:val="-6"/>
          <w:sz w:val="28"/>
          <w:szCs w:val="28"/>
          <w:lang w:val="ru-RU"/>
        </w:rPr>
        <w:t xml:space="preserve"> </w:t>
      </w:r>
      <w:r>
        <w:rPr>
          <w:rFonts w:ascii="Times New Roman" w:hAnsi="Times New Roman"/>
          <w:sz w:val="28"/>
          <w:szCs w:val="28"/>
          <w:lang w:val="ru-RU"/>
        </w:rPr>
        <w:t>к</w:t>
      </w:r>
      <w:r>
        <w:rPr>
          <w:rFonts w:ascii="Times New Roman" w:hAnsi="Times New Roman"/>
          <w:spacing w:val="-7"/>
          <w:sz w:val="28"/>
          <w:szCs w:val="28"/>
          <w:lang w:val="ru-RU"/>
        </w:rPr>
        <w:t xml:space="preserve"> </w:t>
      </w:r>
      <w:r>
        <w:rPr>
          <w:rFonts w:ascii="Times New Roman" w:hAnsi="Times New Roman"/>
          <w:sz w:val="28"/>
          <w:szCs w:val="28"/>
          <w:lang w:val="ru-RU"/>
        </w:rPr>
        <w:t>новым</w:t>
      </w:r>
      <w:r>
        <w:rPr>
          <w:rFonts w:ascii="Times New Roman" w:hAnsi="Times New Roman"/>
          <w:spacing w:val="-58"/>
          <w:sz w:val="28"/>
          <w:szCs w:val="28"/>
          <w:lang w:val="ru-RU"/>
        </w:rPr>
        <w:t xml:space="preserve"> </w:t>
      </w:r>
      <w:r>
        <w:rPr>
          <w:rFonts w:ascii="Times New Roman" w:hAnsi="Times New Roman"/>
          <w:sz w:val="28"/>
          <w:szCs w:val="28"/>
          <w:lang w:val="ru-RU"/>
        </w:rPr>
        <w:t>школьным</w:t>
      </w:r>
      <w:r>
        <w:rPr>
          <w:rFonts w:ascii="Times New Roman" w:hAnsi="Times New Roman"/>
          <w:spacing w:val="1"/>
          <w:sz w:val="28"/>
          <w:szCs w:val="28"/>
          <w:lang w:val="ru-RU"/>
        </w:rPr>
        <w:t xml:space="preserve"> </w:t>
      </w:r>
      <w:r>
        <w:rPr>
          <w:rFonts w:ascii="Times New Roman" w:hAnsi="Times New Roman"/>
          <w:sz w:val="28"/>
          <w:szCs w:val="28"/>
          <w:lang w:val="ru-RU"/>
        </w:rPr>
        <w:t>требованиям,</w:t>
      </w:r>
      <w:r>
        <w:rPr>
          <w:rFonts w:ascii="Times New Roman" w:hAnsi="Times New Roman"/>
          <w:spacing w:val="1"/>
          <w:sz w:val="28"/>
          <w:szCs w:val="28"/>
          <w:lang w:val="ru-RU"/>
        </w:rPr>
        <w:t xml:space="preserve"> </w:t>
      </w:r>
      <w:r>
        <w:rPr>
          <w:rFonts w:ascii="Times New Roman" w:hAnsi="Times New Roman"/>
          <w:sz w:val="28"/>
          <w:szCs w:val="28"/>
          <w:lang w:val="ru-RU"/>
        </w:rPr>
        <w:t>развиваться</w:t>
      </w:r>
      <w:r>
        <w:rPr>
          <w:rFonts w:ascii="Times New Roman" w:hAnsi="Times New Roman"/>
          <w:spacing w:val="1"/>
          <w:sz w:val="28"/>
          <w:szCs w:val="28"/>
          <w:lang w:val="ru-RU"/>
        </w:rPr>
        <w:t xml:space="preserve"> </w:t>
      </w:r>
      <w:r>
        <w:rPr>
          <w:rFonts w:ascii="Times New Roman" w:hAnsi="Times New Roman"/>
          <w:sz w:val="28"/>
          <w:szCs w:val="28"/>
          <w:lang w:val="ru-RU"/>
        </w:rPr>
        <w:t>и</w:t>
      </w:r>
      <w:r>
        <w:rPr>
          <w:rFonts w:ascii="Times New Roman" w:hAnsi="Times New Roman"/>
          <w:spacing w:val="1"/>
          <w:sz w:val="28"/>
          <w:szCs w:val="28"/>
          <w:lang w:val="ru-RU"/>
        </w:rPr>
        <w:t xml:space="preserve"> </w:t>
      </w:r>
      <w:r>
        <w:rPr>
          <w:rFonts w:ascii="Times New Roman" w:hAnsi="Times New Roman"/>
          <w:sz w:val="28"/>
          <w:szCs w:val="28"/>
          <w:lang w:val="ru-RU"/>
        </w:rPr>
        <w:t>совершенствоваться</w:t>
      </w:r>
      <w:r>
        <w:rPr>
          <w:rFonts w:ascii="Times New Roman" w:hAnsi="Times New Roman"/>
          <w:spacing w:val="1"/>
          <w:sz w:val="28"/>
          <w:szCs w:val="28"/>
          <w:lang w:val="ru-RU"/>
        </w:rPr>
        <w:t xml:space="preserve"> </w:t>
      </w:r>
      <w:r>
        <w:rPr>
          <w:rFonts w:ascii="Times New Roman" w:hAnsi="Times New Roman"/>
          <w:sz w:val="28"/>
          <w:szCs w:val="28"/>
          <w:lang w:val="ru-RU"/>
        </w:rPr>
        <w:t>в</w:t>
      </w:r>
      <w:r>
        <w:rPr>
          <w:rFonts w:ascii="Times New Roman" w:hAnsi="Times New Roman"/>
          <w:spacing w:val="1"/>
          <w:sz w:val="28"/>
          <w:szCs w:val="28"/>
          <w:lang w:val="ru-RU"/>
        </w:rPr>
        <w:t xml:space="preserve"> </w:t>
      </w:r>
      <w:r>
        <w:rPr>
          <w:rFonts w:ascii="Times New Roman" w:hAnsi="Times New Roman"/>
          <w:sz w:val="28"/>
          <w:szCs w:val="28"/>
          <w:lang w:val="ru-RU"/>
        </w:rPr>
        <w:t>различных</w:t>
      </w:r>
      <w:r>
        <w:rPr>
          <w:rFonts w:ascii="Times New Roman" w:hAnsi="Times New Roman"/>
          <w:spacing w:val="1"/>
          <w:sz w:val="28"/>
          <w:szCs w:val="28"/>
          <w:lang w:val="ru-RU"/>
        </w:rPr>
        <w:t xml:space="preserve"> </w:t>
      </w:r>
      <w:r>
        <w:rPr>
          <w:rFonts w:ascii="Times New Roman" w:hAnsi="Times New Roman"/>
          <w:sz w:val="28"/>
          <w:szCs w:val="28"/>
          <w:lang w:val="ru-RU"/>
        </w:rPr>
        <w:t>сферах</w:t>
      </w:r>
      <w:r>
        <w:rPr>
          <w:rFonts w:ascii="Times New Roman" w:hAnsi="Times New Roman"/>
          <w:spacing w:val="1"/>
          <w:sz w:val="28"/>
          <w:szCs w:val="28"/>
          <w:lang w:val="ru-RU"/>
        </w:rPr>
        <w:t xml:space="preserve"> </w:t>
      </w:r>
      <w:r>
        <w:rPr>
          <w:rFonts w:ascii="Times New Roman" w:hAnsi="Times New Roman"/>
          <w:sz w:val="28"/>
          <w:szCs w:val="28"/>
          <w:lang w:val="ru-RU"/>
        </w:rPr>
        <w:t>деятельности.</w:t>
      </w:r>
    </w:p>
    <w:p w14:paraId="27380DA0">
      <w:pPr>
        <w:tabs>
          <w:tab w:val="left" w:pos="1133"/>
        </w:tabs>
        <w:spacing w:after="0" w:line="360" w:lineRule="auto"/>
        <w:ind w:firstLine="1134"/>
        <w:jc w:val="both"/>
        <w:rPr>
          <w:rFonts w:ascii="Times New Roman" w:hAnsi="Times New Roman"/>
          <w:sz w:val="28"/>
          <w:szCs w:val="28"/>
          <w:lang w:val="ru-RU"/>
        </w:rPr>
      </w:pPr>
      <w:r>
        <w:rPr>
          <w:rFonts w:ascii="Times New Roman" w:hAnsi="Times New Roman"/>
          <w:spacing w:val="-1"/>
          <w:sz w:val="28"/>
          <w:szCs w:val="28"/>
          <w:lang w:val="ru-RU"/>
        </w:rPr>
        <w:t>Создание</w:t>
      </w:r>
      <w:r>
        <w:rPr>
          <w:rFonts w:ascii="Times New Roman" w:hAnsi="Times New Roman"/>
          <w:spacing w:val="-16"/>
          <w:sz w:val="28"/>
          <w:szCs w:val="28"/>
          <w:lang w:val="ru-RU"/>
        </w:rPr>
        <w:t xml:space="preserve"> </w:t>
      </w:r>
      <w:r>
        <w:rPr>
          <w:rFonts w:ascii="Times New Roman" w:hAnsi="Times New Roman"/>
          <w:spacing w:val="-1"/>
          <w:sz w:val="28"/>
          <w:szCs w:val="28"/>
          <w:lang w:val="ru-RU"/>
        </w:rPr>
        <w:t>специальных</w:t>
      </w:r>
      <w:r>
        <w:rPr>
          <w:rFonts w:ascii="Times New Roman" w:hAnsi="Times New Roman"/>
          <w:spacing w:val="-10"/>
          <w:sz w:val="28"/>
          <w:szCs w:val="28"/>
          <w:lang w:val="ru-RU"/>
        </w:rPr>
        <w:t xml:space="preserve"> </w:t>
      </w:r>
      <w:r>
        <w:rPr>
          <w:rFonts w:ascii="Times New Roman" w:hAnsi="Times New Roman"/>
          <w:spacing w:val="-1"/>
          <w:sz w:val="28"/>
          <w:szCs w:val="28"/>
          <w:lang w:val="ru-RU"/>
        </w:rPr>
        <w:t>социально-психологических</w:t>
      </w:r>
      <w:r>
        <w:rPr>
          <w:rFonts w:ascii="Times New Roman" w:hAnsi="Times New Roman"/>
          <w:spacing w:val="-7"/>
          <w:sz w:val="28"/>
          <w:szCs w:val="28"/>
          <w:lang w:val="ru-RU"/>
        </w:rPr>
        <w:t xml:space="preserve"> </w:t>
      </w:r>
      <w:r>
        <w:rPr>
          <w:rFonts w:ascii="Times New Roman" w:hAnsi="Times New Roman"/>
          <w:sz w:val="28"/>
          <w:szCs w:val="28"/>
          <w:lang w:val="ru-RU"/>
        </w:rPr>
        <w:t>условий,</w:t>
      </w:r>
      <w:r>
        <w:rPr>
          <w:rFonts w:ascii="Times New Roman" w:hAnsi="Times New Roman"/>
          <w:spacing w:val="-12"/>
          <w:sz w:val="28"/>
          <w:szCs w:val="28"/>
          <w:lang w:val="ru-RU"/>
        </w:rPr>
        <w:t xml:space="preserve"> </w:t>
      </w:r>
      <w:r>
        <w:rPr>
          <w:rFonts w:ascii="Times New Roman" w:hAnsi="Times New Roman"/>
          <w:sz w:val="28"/>
          <w:szCs w:val="28"/>
          <w:lang w:val="ru-RU"/>
        </w:rPr>
        <w:t>позволяющих</w:t>
      </w:r>
      <w:r>
        <w:rPr>
          <w:rFonts w:ascii="Times New Roman" w:hAnsi="Times New Roman"/>
          <w:spacing w:val="-10"/>
          <w:sz w:val="28"/>
          <w:szCs w:val="28"/>
          <w:lang w:val="ru-RU"/>
        </w:rPr>
        <w:t xml:space="preserve"> </w:t>
      </w:r>
      <w:r>
        <w:rPr>
          <w:rFonts w:ascii="Times New Roman" w:hAnsi="Times New Roman"/>
          <w:sz w:val="28"/>
          <w:szCs w:val="28"/>
          <w:lang w:val="ru-RU"/>
        </w:rPr>
        <w:t>осуществлять</w:t>
      </w:r>
      <w:r>
        <w:rPr>
          <w:rFonts w:ascii="Times New Roman" w:hAnsi="Times New Roman"/>
          <w:spacing w:val="-57"/>
          <w:sz w:val="28"/>
          <w:szCs w:val="28"/>
          <w:lang w:val="ru-RU"/>
        </w:rPr>
        <w:t xml:space="preserve"> </w:t>
      </w:r>
      <w:r>
        <w:rPr>
          <w:rFonts w:ascii="Times New Roman" w:hAnsi="Times New Roman"/>
          <w:sz w:val="28"/>
          <w:szCs w:val="28"/>
          <w:lang w:val="ru-RU"/>
        </w:rPr>
        <w:t>развивающую работу с детьми, испытывающими проблемы в психологическом развитии и</w:t>
      </w:r>
      <w:r>
        <w:rPr>
          <w:rFonts w:ascii="Times New Roman" w:hAnsi="Times New Roman"/>
          <w:spacing w:val="-57"/>
          <w:sz w:val="28"/>
          <w:szCs w:val="28"/>
          <w:lang w:val="ru-RU"/>
        </w:rPr>
        <w:t xml:space="preserve"> </w:t>
      </w:r>
      <w:r>
        <w:rPr>
          <w:rFonts w:ascii="Times New Roman" w:hAnsi="Times New Roman"/>
          <w:sz w:val="28"/>
          <w:szCs w:val="28"/>
          <w:lang w:val="ru-RU"/>
        </w:rPr>
        <w:t>обучении</w:t>
      </w:r>
      <w:r>
        <w:rPr>
          <w:rFonts w:ascii="Times New Roman" w:hAnsi="Times New Roman"/>
          <w:spacing w:val="-2"/>
          <w:sz w:val="28"/>
          <w:szCs w:val="28"/>
          <w:lang w:val="ru-RU"/>
        </w:rPr>
        <w:t xml:space="preserve"> </w:t>
      </w:r>
      <w:r>
        <w:rPr>
          <w:rFonts w:ascii="Times New Roman" w:hAnsi="Times New Roman"/>
          <w:sz w:val="28"/>
          <w:szCs w:val="28"/>
          <w:lang w:val="ru-RU"/>
        </w:rPr>
        <w:t>с учетом специфики</w:t>
      </w:r>
      <w:r>
        <w:rPr>
          <w:rFonts w:ascii="Times New Roman" w:hAnsi="Times New Roman"/>
          <w:spacing w:val="-1"/>
          <w:sz w:val="28"/>
          <w:szCs w:val="28"/>
          <w:lang w:val="ru-RU"/>
        </w:rPr>
        <w:t xml:space="preserve"> </w:t>
      </w:r>
      <w:r>
        <w:rPr>
          <w:rFonts w:ascii="Times New Roman" w:hAnsi="Times New Roman"/>
          <w:sz w:val="28"/>
          <w:szCs w:val="28"/>
          <w:lang w:val="ru-RU"/>
        </w:rPr>
        <w:t>возрастного</w:t>
      </w:r>
      <w:r>
        <w:rPr>
          <w:rFonts w:ascii="Times New Roman" w:hAnsi="Times New Roman"/>
          <w:spacing w:val="-5"/>
          <w:sz w:val="28"/>
          <w:szCs w:val="28"/>
          <w:lang w:val="ru-RU"/>
        </w:rPr>
        <w:t xml:space="preserve"> </w:t>
      </w:r>
      <w:r>
        <w:rPr>
          <w:rFonts w:ascii="Times New Roman" w:hAnsi="Times New Roman"/>
          <w:sz w:val="28"/>
          <w:szCs w:val="28"/>
          <w:lang w:val="ru-RU"/>
        </w:rPr>
        <w:t>психофизического</w:t>
      </w:r>
      <w:r>
        <w:rPr>
          <w:rFonts w:ascii="Times New Roman" w:hAnsi="Times New Roman"/>
          <w:spacing w:val="-1"/>
          <w:sz w:val="28"/>
          <w:szCs w:val="28"/>
          <w:lang w:val="ru-RU"/>
        </w:rPr>
        <w:t xml:space="preserve"> </w:t>
      </w:r>
      <w:r>
        <w:rPr>
          <w:rFonts w:ascii="Times New Roman" w:hAnsi="Times New Roman"/>
          <w:sz w:val="28"/>
          <w:szCs w:val="28"/>
          <w:lang w:val="ru-RU"/>
        </w:rPr>
        <w:t>развития</w:t>
      </w:r>
      <w:r>
        <w:rPr>
          <w:rFonts w:ascii="Times New Roman" w:hAnsi="Times New Roman"/>
          <w:spacing w:val="-1"/>
          <w:sz w:val="28"/>
          <w:szCs w:val="28"/>
          <w:lang w:val="ru-RU"/>
        </w:rPr>
        <w:t xml:space="preserve"> </w:t>
      </w:r>
      <w:r>
        <w:rPr>
          <w:rFonts w:ascii="Times New Roman" w:hAnsi="Times New Roman"/>
          <w:sz w:val="28"/>
          <w:szCs w:val="28"/>
          <w:lang w:val="ru-RU"/>
        </w:rPr>
        <w:t>обучающихся.</w:t>
      </w:r>
    </w:p>
    <w:p w14:paraId="05F5D0C1">
      <w:pPr>
        <w:tabs>
          <w:tab w:val="left" w:pos="1133"/>
        </w:tabs>
        <w:spacing w:after="0" w:line="360" w:lineRule="auto"/>
        <w:ind w:firstLine="1134"/>
        <w:jc w:val="both"/>
        <w:rPr>
          <w:rFonts w:ascii="Times New Roman" w:hAnsi="Times New Roman"/>
          <w:sz w:val="28"/>
          <w:szCs w:val="28"/>
          <w:lang w:val="ru-RU"/>
        </w:rPr>
      </w:pPr>
      <w:r>
        <w:rPr>
          <w:rFonts w:ascii="Times New Roman" w:hAnsi="Times New Roman"/>
          <w:sz w:val="28"/>
          <w:szCs w:val="28"/>
          <w:lang w:val="ru-RU"/>
        </w:rPr>
        <w:t>Умение обучающихся организовать свою деятельность по самопознанию, саморазвитию</w:t>
      </w:r>
      <w:r>
        <w:rPr>
          <w:rFonts w:ascii="Times New Roman" w:hAnsi="Times New Roman"/>
          <w:spacing w:val="1"/>
          <w:sz w:val="28"/>
          <w:szCs w:val="28"/>
          <w:lang w:val="ru-RU"/>
        </w:rPr>
        <w:t xml:space="preserve"> </w:t>
      </w:r>
      <w:r>
        <w:rPr>
          <w:rFonts w:ascii="Times New Roman" w:hAnsi="Times New Roman"/>
          <w:spacing w:val="-1"/>
          <w:sz w:val="28"/>
          <w:szCs w:val="28"/>
          <w:lang w:val="ru-RU"/>
        </w:rPr>
        <w:t>и</w:t>
      </w:r>
      <w:r>
        <w:rPr>
          <w:rFonts w:ascii="Times New Roman" w:hAnsi="Times New Roman"/>
          <w:spacing w:val="-10"/>
          <w:sz w:val="28"/>
          <w:szCs w:val="28"/>
          <w:lang w:val="ru-RU"/>
        </w:rPr>
        <w:t xml:space="preserve"> </w:t>
      </w:r>
      <w:r>
        <w:rPr>
          <w:rFonts w:ascii="Times New Roman" w:hAnsi="Times New Roman"/>
          <w:spacing w:val="-1"/>
          <w:sz w:val="28"/>
          <w:szCs w:val="28"/>
          <w:lang w:val="ru-RU"/>
        </w:rPr>
        <w:t>самоопределению,</w:t>
      </w:r>
      <w:r>
        <w:rPr>
          <w:rFonts w:ascii="Times New Roman" w:hAnsi="Times New Roman"/>
          <w:spacing w:val="-10"/>
          <w:sz w:val="28"/>
          <w:szCs w:val="28"/>
          <w:lang w:val="ru-RU"/>
        </w:rPr>
        <w:t xml:space="preserve"> </w:t>
      </w:r>
      <w:r>
        <w:rPr>
          <w:rFonts w:ascii="Times New Roman" w:hAnsi="Times New Roman"/>
          <w:spacing w:val="-1"/>
          <w:sz w:val="28"/>
          <w:szCs w:val="28"/>
          <w:lang w:val="ru-RU"/>
        </w:rPr>
        <w:t>позволяющую</w:t>
      </w:r>
      <w:r>
        <w:rPr>
          <w:rFonts w:ascii="Times New Roman" w:hAnsi="Times New Roman"/>
          <w:spacing w:val="-4"/>
          <w:sz w:val="28"/>
          <w:szCs w:val="28"/>
          <w:lang w:val="ru-RU"/>
        </w:rPr>
        <w:t xml:space="preserve"> </w:t>
      </w:r>
      <w:r>
        <w:rPr>
          <w:rFonts w:ascii="Times New Roman" w:hAnsi="Times New Roman"/>
          <w:spacing w:val="-1"/>
          <w:sz w:val="28"/>
          <w:szCs w:val="28"/>
          <w:lang w:val="ru-RU"/>
        </w:rPr>
        <w:t>успешно</w:t>
      </w:r>
      <w:r>
        <w:rPr>
          <w:rFonts w:ascii="Times New Roman" w:hAnsi="Times New Roman"/>
          <w:spacing w:val="-10"/>
          <w:sz w:val="28"/>
          <w:szCs w:val="28"/>
          <w:lang w:val="ru-RU"/>
        </w:rPr>
        <w:t xml:space="preserve"> </w:t>
      </w:r>
      <w:r>
        <w:rPr>
          <w:rFonts w:ascii="Times New Roman" w:hAnsi="Times New Roman"/>
          <w:spacing w:val="-1"/>
          <w:sz w:val="28"/>
          <w:szCs w:val="28"/>
          <w:lang w:val="ru-RU"/>
        </w:rPr>
        <w:t>социализироваться</w:t>
      </w:r>
      <w:r>
        <w:rPr>
          <w:rFonts w:ascii="Times New Roman" w:hAnsi="Times New Roman"/>
          <w:spacing w:val="-9"/>
          <w:sz w:val="28"/>
          <w:szCs w:val="28"/>
          <w:lang w:val="ru-RU"/>
        </w:rPr>
        <w:t xml:space="preserve"> </w:t>
      </w:r>
      <w:r>
        <w:rPr>
          <w:rFonts w:ascii="Times New Roman" w:hAnsi="Times New Roman"/>
          <w:sz w:val="28"/>
          <w:szCs w:val="28"/>
          <w:lang w:val="ru-RU"/>
        </w:rPr>
        <w:t>большинству</w:t>
      </w:r>
      <w:r>
        <w:rPr>
          <w:rFonts w:ascii="Times New Roman" w:hAnsi="Times New Roman"/>
          <w:spacing w:val="-15"/>
          <w:sz w:val="28"/>
          <w:szCs w:val="28"/>
          <w:lang w:val="ru-RU"/>
        </w:rPr>
        <w:t xml:space="preserve"> </w:t>
      </w:r>
      <w:r>
        <w:rPr>
          <w:rFonts w:ascii="Times New Roman" w:hAnsi="Times New Roman"/>
          <w:sz w:val="28"/>
          <w:szCs w:val="28"/>
          <w:lang w:val="ru-RU"/>
        </w:rPr>
        <w:t>выпускников</w:t>
      </w:r>
      <w:r>
        <w:rPr>
          <w:rFonts w:ascii="Times New Roman" w:hAnsi="Times New Roman"/>
          <w:spacing w:val="-58"/>
          <w:sz w:val="28"/>
          <w:szCs w:val="28"/>
          <w:lang w:val="ru-RU"/>
        </w:rPr>
        <w:t xml:space="preserve"> </w:t>
      </w:r>
      <w:r>
        <w:rPr>
          <w:rFonts w:ascii="Times New Roman" w:hAnsi="Times New Roman"/>
          <w:sz w:val="28"/>
          <w:szCs w:val="28"/>
          <w:lang w:val="ru-RU"/>
        </w:rPr>
        <w:t>основной школы.</w:t>
      </w:r>
    </w:p>
    <w:p w14:paraId="4D48DC5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w:t>
      </w:r>
      <w:r>
        <w:rPr>
          <w:rFonts w:ascii="Times New Roman" w:hAnsi="Times New Roman"/>
          <w:spacing w:val="1"/>
          <w:sz w:val="28"/>
          <w:szCs w:val="28"/>
          <w:lang w:val="ru-RU"/>
        </w:rPr>
        <w:t xml:space="preserve"> </w:t>
      </w:r>
      <w:r>
        <w:rPr>
          <w:rFonts w:ascii="Times New Roman" w:hAnsi="Times New Roman"/>
          <w:sz w:val="28"/>
          <w:szCs w:val="28"/>
          <w:lang w:val="ru-RU"/>
        </w:rPr>
        <w:t>психолого-педагогической</w:t>
      </w:r>
      <w:r>
        <w:rPr>
          <w:rFonts w:ascii="Times New Roman" w:hAnsi="Times New Roman"/>
          <w:spacing w:val="1"/>
          <w:sz w:val="28"/>
          <w:szCs w:val="28"/>
          <w:lang w:val="ru-RU"/>
        </w:rPr>
        <w:t xml:space="preserve"> </w:t>
      </w:r>
      <w:r>
        <w:rPr>
          <w:rFonts w:ascii="Times New Roman" w:hAnsi="Times New Roman"/>
          <w:sz w:val="28"/>
          <w:szCs w:val="28"/>
          <w:lang w:val="ru-RU"/>
        </w:rPr>
        <w:t>поддержки</w:t>
      </w:r>
      <w:r>
        <w:rPr>
          <w:rFonts w:ascii="Times New Roman" w:hAnsi="Times New Roman"/>
          <w:spacing w:val="1"/>
          <w:sz w:val="28"/>
          <w:szCs w:val="28"/>
          <w:lang w:val="ru-RU"/>
        </w:rPr>
        <w:t xml:space="preserve"> </w:t>
      </w:r>
      <w:r>
        <w:rPr>
          <w:rFonts w:ascii="Times New Roman" w:hAnsi="Times New Roman"/>
          <w:sz w:val="28"/>
          <w:szCs w:val="28"/>
          <w:lang w:val="ru-RU"/>
        </w:rPr>
        <w:t>всех</w:t>
      </w:r>
      <w:r>
        <w:rPr>
          <w:rFonts w:ascii="Times New Roman" w:hAnsi="Times New Roman"/>
          <w:spacing w:val="1"/>
          <w:sz w:val="28"/>
          <w:szCs w:val="28"/>
          <w:lang w:val="ru-RU"/>
        </w:rPr>
        <w:t xml:space="preserve"> </w:t>
      </w:r>
      <w:r>
        <w:rPr>
          <w:rFonts w:ascii="Times New Roman" w:hAnsi="Times New Roman"/>
          <w:sz w:val="28"/>
          <w:szCs w:val="28"/>
          <w:lang w:val="ru-RU"/>
        </w:rPr>
        <w:t>участников</w:t>
      </w:r>
      <w:r>
        <w:rPr>
          <w:rFonts w:ascii="Times New Roman" w:hAnsi="Times New Roman"/>
          <w:spacing w:val="1"/>
          <w:sz w:val="28"/>
          <w:szCs w:val="28"/>
          <w:lang w:val="ru-RU"/>
        </w:rPr>
        <w:t xml:space="preserve"> </w:t>
      </w:r>
      <w:r>
        <w:rPr>
          <w:rFonts w:ascii="Times New Roman" w:hAnsi="Times New Roman"/>
          <w:sz w:val="28"/>
          <w:szCs w:val="28"/>
          <w:lang w:val="ru-RU"/>
        </w:rPr>
        <w:t>образовательного</w:t>
      </w:r>
      <w:r>
        <w:rPr>
          <w:rFonts w:ascii="Times New Roman" w:hAnsi="Times New Roman"/>
          <w:spacing w:val="-57"/>
          <w:sz w:val="28"/>
          <w:szCs w:val="28"/>
          <w:lang w:val="ru-RU"/>
        </w:rPr>
        <w:t xml:space="preserve"> </w:t>
      </w:r>
      <w:r>
        <w:rPr>
          <w:rFonts w:ascii="Times New Roman" w:hAnsi="Times New Roman"/>
          <w:sz w:val="28"/>
          <w:szCs w:val="28"/>
          <w:lang w:val="ru-RU"/>
        </w:rPr>
        <w:t>процесса путем обеспечения вариативности направлений и форм, а также диверсификации</w:t>
      </w:r>
      <w:r>
        <w:rPr>
          <w:rFonts w:ascii="Times New Roman" w:hAnsi="Times New Roman"/>
          <w:spacing w:val="-57"/>
          <w:sz w:val="28"/>
          <w:szCs w:val="28"/>
          <w:lang w:val="ru-RU"/>
        </w:rPr>
        <w:t xml:space="preserve"> </w:t>
      </w:r>
      <w:r>
        <w:rPr>
          <w:rFonts w:ascii="Times New Roman" w:hAnsi="Times New Roman"/>
          <w:sz w:val="28"/>
          <w:szCs w:val="28"/>
          <w:lang w:val="ru-RU"/>
        </w:rPr>
        <w:t>уровней</w:t>
      </w:r>
      <w:r>
        <w:rPr>
          <w:rFonts w:ascii="Times New Roman" w:hAnsi="Times New Roman"/>
          <w:spacing w:val="1"/>
          <w:sz w:val="28"/>
          <w:szCs w:val="28"/>
          <w:lang w:val="ru-RU"/>
        </w:rPr>
        <w:t xml:space="preserve"> </w:t>
      </w:r>
      <w:r>
        <w:rPr>
          <w:rFonts w:ascii="Times New Roman" w:hAnsi="Times New Roman"/>
          <w:sz w:val="28"/>
          <w:szCs w:val="28"/>
          <w:lang w:val="ru-RU"/>
        </w:rPr>
        <w:t>психолого-педагогического</w:t>
      </w:r>
      <w:r>
        <w:rPr>
          <w:rFonts w:ascii="Times New Roman" w:hAnsi="Times New Roman"/>
          <w:spacing w:val="1"/>
          <w:sz w:val="28"/>
          <w:szCs w:val="28"/>
          <w:lang w:val="ru-RU"/>
        </w:rPr>
        <w:t xml:space="preserve"> </w:t>
      </w:r>
      <w:r>
        <w:rPr>
          <w:rFonts w:ascii="Times New Roman" w:hAnsi="Times New Roman"/>
          <w:sz w:val="28"/>
          <w:szCs w:val="28"/>
          <w:lang w:val="ru-RU"/>
        </w:rPr>
        <w:t>сопровождения</w:t>
      </w:r>
      <w:r>
        <w:rPr>
          <w:rFonts w:ascii="Times New Roman" w:hAnsi="Times New Roman"/>
          <w:spacing w:val="1"/>
          <w:sz w:val="28"/>
          <w:szCs w:val="28"/>
          <w:lang w:val="ru-RU"/>
        </w:rPr>
        <w:t xml:space="preserve"> </w:t>
      </w:r>
      <w:r>
        <w:rPr>
          <w:rFonts w:ascii="Times New Roman" w:hAnsi="Times New Roman"/>
          <w:sz w:val="28"/>
          <w:szCs w:val="28"/>
          <w:lang w:val="ru-RU"/>
        </w:rPr>
        <w:t>участников</w:t>
      </w:r>
      <w:r>
        <w:rPr>
          <w:rFonts w:ascii="Times New Roman" w:hAnsi="Times New Roman"/>
          <w:spacing w:val="1"/>
          <w:sz w:val="28"/>
          <w:szCs w:val="28"/>
          <w:lang w:val="ru-RU"/>
        </w:rPr>
        <w:t xml:space="preserve"> </w:t>
      </w:r>
      <w:r>
        <w:rPr>
          <w:rFonts w:ascii="Times New Roman" w:hAnsi="Times New Roman"/>
          <w:sz w:val="28"/>
          <w:szCs w:val="28"/>
          <w:lang w:val="ru-RU"/>
        </w:rPr>
        <w:t xml:space="preserve">образовательного процесса. </w:t>
      </w:r>
    </w:p>
    <w:p w14:paraId="1A2C7769">
      <w:pPr>
        <w:pStyle w:val="22"/>
        <w:spacing w:after="0" w:line="360" w:lineRule="auto"/>
        <w:jc w:val="center"/>
        <w:rPr>
          <w:rFonts w:ascii="Times New Roman" w:hAnsi="Times New Roman" w:cs="Times New Roman"/>
          <w:sz w:val="28"/>
          <w:szCs w:val="28"/>
        </w:rPr>
      </w:pPr>
      <w:bookmarkStart w:id="106" w:name="_Toc105502825"/>
      <w:r>
        <w:rPr>
          <w:rFonts w:ascii="Times New Roman" w:hAnsi="Times New Roman" w:cs="Times New Roman"/>
          <w:sz w:val="28"/>
          <w:szCs w:val="28"/>
        </w:rPr>
        <w:t>3.5.3. Финансово-экономические условия реализации образовательной программы основного общего образования</w:t>
      </w:r>
      <w:bookmarkEnd w:id="106"/>
      <w:r>
        <w:rPr>
          <w:rFonts w:ascii="Times New Roman" w:hAnsi="Times New Roman" w:cs="Times New Roman"/>
          <w:sz w:val="28"/>
          <w:szCs w:val="28"/>
        </w:rPr>
        <w:t>.</w:t>
      </w:r>
    </w:p>
    <w:p w14:paraId="58E6EA1C">
      <w:pPr>
        <w:pStyle w:val="21"/>
        <w:spacing w:line="360" w:lineRule="auto"/>
        <w:ind w:firstLine="709"/>
        <w:jc w:val="both"/>
        <w:rPr>
          <w:color w:val="auto"/>
          <w:sz w:val="28"/>
          <w:szCs w:val="28"/>
        </w:rPr>
      </w:pPr>
      <w:r>
        <w:rPr>
          <w:color w:val="auto"/>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 по оказанию государственных (муниципальных) образователньых услуг в соответсвии с требовнаиями федеральных государственных образователньых стандартов общего образования.</w:t>
      </w:r>
    </w:p>
    <w:p w14:paraId="5F6E2DEF">
      <w:pPr>
        <w:pStyle w:val="21"/>
        <w:spacing w:line="360" w:lineRule="auto"/>
        <w:ind w:firstLine="709"/>
        <w:jc w:val="both"/>
        <w:rPr>
          <w:color w:val="auto"/>
          <w:sz w:val="28"/>
          <w:szCs w:val="28"/>
        </w:rPr>
      </w:pPr>
      <w:r>
        <w:rPr>
          <w:color w:val="auto"/>
          <w:sz w:val="28"/>
          <w:szCs w:val="28"/>
        </w:rPr>
        <w:t>Государственное (муниципальное) задание школы по оказанию государственных (муниципальных) образователньых услуг обеспечивает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соответсвующего уровня.</w:t>
      </w:r>
    </w:p>
    <w:p w14:paraId="2B3B34DB">
      <w:pPr>
        <w:pStyle w:val="21"/>
        <w:spacing w:line="360" w:lineRule="auto"/>
        <w:ind w:firstLine="709"/>
        <w:jc w:val="both"/>
        <w:rPr>
          <w:color w:val="auto"/>
          <w:sz w:val="28"/>
          <w:szCs w:val="28"/>
        </w:rPr>
      </w:pPr>
      <w:r>
        <w:rPr>
          <w:color w:val="auto"/>
          <w:sz w:val="28"/>
          <w:szCs w:val="28"/>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на срок 1 год.</w:t>
      </w:r>
    </w:p>
    <w:p w14:paraId="3CCA8205">
      <w:pPr>
        <w:pStyle w:val="21"/>
        <w:spacing w:line="360" w:lineRule="auto"/>
        <w:ind w:firstLine="709"/>
        <w:jc w:val="both"/>
        <w:rPr>
          <w:color w:val="auto"/>
          <w:sz w:val="28"/>
          <w:szCs w:val="28"/>
        </w:rPr>
      </w:pPr>
      <w:r>
        <w:rPr>
          <w:color w:val="auto"/>
          <w:sz w:val="28"/>
          <w:szCs w:val="28"/>
        </w:rPr>
        <w:t>Обеспечение государственных гарантий реализации прав на получение общедоступного и бесплатного основного общего образования в МБОУ Синьковской СШ осуществляется в соответствии с нормативами, определяемыми Администрацией муниципального образования «Смоленский район» Смоленской области.</w:t>
      </w:r>
    </w:p>
    <w:p w14:paraId="022B1317">
      <w:pPr>
        <w:pStyle w:val="21"/>
        <w:spacing w:line="360" w:lineRule="auto"/>
        <w:ind w:firstLine="709"/>
        <w:jc w:val="both"/>
        <w:rPr>
          <w:color w:val="auto"/>
          <w:sz w:val="28"/>
          <w:szCs w:val="28"/>
        </w:rPr>
      </w:pPr>
      <w:r>
        <w:rPr>
          <w:color w:val="auto"/>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48985140">
      <w:pPr>
        <w:pStyle w:val="21"/>
        <w:spacing w:line="360" w:lineRule="auto"/>
        <w:ind w:firstLine="709"/>
        <w:jc w:val="both"/>
        <w:rPr>
          <w:color w:val="auto"/>
          <w:sz w:val="28"/>
          <w:szCs w:val="28"/>
        </w:rPr>
      </w:pPr>
      <w:r>
        <w:rPr>
          <w:color w:val="auto"/>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14:paraId="219E6EAD">
      <w:pPr>
        <w:pStyle w:val="21"/>
        <w:spacing w:line="360" w:lineRule="auto"/>
        <w:ind w:firstLine="709"/>
        <w:jc w:val="both"/>
        <w:rPr>
          <w:color w:val="auto"/>
          <w:sz w:val="28"/>
          <w:szCs w:val="28"/>
        </w:rPr>
      </w:pPr>
      <w:r>
        <w:rPr>
          <w:color w:val="auto"/>
          <w:sz w:val="28"/>
          <w:szCs w:val="28"/>
        </w:rPr>
        <w:t>расходы на приобретение учебников и учебных пособий, средств обучения;</w:t>
      </w:r>
    </w:p>
    <w:p w14:paraId="66121732">
      <w:pPr>
        <w:pStyle w:val="21"/>
        <w:spacing w:line="360" w:lineRule="auto"/>
        <w:ind w:firstLine="709"/>
        <w:jc w:val="both"/>
        <w:rPr>
          <w:color w:val="auto"/>
          <w:sz w:val="28"/>
          <w:szCs w:val="28"/>
        </w:rPr>
      </w:pPr>
      <w:r>
        <w:rPr>
          <w:color w:val="auto"/>
          <w:sz w:val="28"/>
          <w:szCs w:val="28"/>
        </w:rPr>
        <w:t>прочие расходы.</w:t>
      </w:r>
    </w:p>
    <w:p w14:paraId="285006A5">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При этом используется подход нормативного финансирования в расчете на одного обучающегося.</w:t>
      </w:r>
    </w:p>
    <w:p w14:paraId="70CFD23D">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3266E30A">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Формирование фонда оплаты труда МБОУ Синьковской СШ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Смоленской области, количеством обучающихся, соответствующими поправочными коэффициентами и локальными актами школы.</w:t>
      </w:r>
    </w:p>
    <w:p w14:paraId="5CB10C99">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В соответствии с установленным порядком финансирования оплаты труда работников:</w:t>
      </w:r>
    </w:p>
    <w:p w14:paraId="2A4C98A5">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фонд оплаты труда состоит из базовой и стимулирующей частей;</w:t>
      </w:r>
    </w:p>
    <w:p w14:paraId="45A02C5F">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базовая часть фонда оплаты труда обеспечивает гарантированную заработную плату работников;</w:t>
      </w:r>
    </w:p>
    <w:p w14:paraId="432BD26F">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0C7222F8">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общая часть фонда оплаты труда обеспечивает гарантированную оплату труда педагогического работника.</w:t>
      </w:r>
    </w:p>
    <w:p w14:paraId="12B70A93">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В распределении стимулирующей части фонда оплаты труда учитывается мнение выборного органа первичной профсоюзной организации МБОУ Синьковской СШ.</w:t>
      </w:r>
    </w:p>
    <w:p w14:paraId="2160BD53">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Для обеспечения требования ФГОС на основе проведенного анализа материально – технических условий реализации ООП МБОУ Синьковской СШ:</w:t>
      </w:r>
    </w:p>
    <w:p w14:paraId="26464A95">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проводит экономический расчет стоимости обеспечения требований ФГОС;</w:t>
      </w:r>
    </w:p>
    <w:p w14:paraId="416B02EB">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5DFEAC0A">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определяет величину затрат на обеспечение требований к условиям реализации ООП;</w:t>
      </w:r>
    </w:p>
    <w:p w14:paraId="276342A8">
      <w:pPr>
        <w:pStyle w:val="23"/>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разрабатывает финансовый механизм взаимодействия между школой и социальными партнерами, организующими образовательную деятельность обучающихся, и отражает его в своих локальных нормативных актах.</w:t>
      </w:r>
    </w:p>
    <w:p w14:paraId="729593F1">
      <w:pPr>
        <w:pStyle w:val="23"/>
        <w:spacing w:line="360" w:lineRule="auto"/>
        <w:jc w:val="center"/>
        <w:rPr>
          <w:rFonts w:ascii="Times New Roman" w:hAnsi="Times New Roman" w:cs="Times New Roman"/>
          <w:sz w:val="28"/>
          <w:szCs w:val="28"/>
        </w:rPr>
      </w:pPr>
      <w:r>
        <w:rPr>
          <w:rFonts w:ascii="Times New Roman" w:hAnsi="Times New Roman" w:cs="Times New Roman"/>
          <w:sz w:val="28"/>
          <w:szCs w:val="28"/>
        </w:rPr>
        <w:t>Материально-техническое и учебно-методическое обеспечение программы основного общего образования.</w:t>
      </w:r>
      <w:bookmarkStart w:id="107" w:name="bookmark1988"/>
    </w:p>
    <w:p w14:paraId="09C378D7">
      <w:pPr>
        <w:pStyle w:val="23"/>
        <w:spacing w:line="360" w:lineRule="auto"/>
        <w:jc w:val="center"/>
        <w:rPr>
          <w:rFonts w:ascii="Times New Roman" w:hAnsi="Times New Roman" w:cs="Times New Roman"/>
          <w:sz w:val="28"/>
          <w:szCs w:val="28"/>
        </w:rPr>
      </w:pPr>
      <w:r>
        <w:rPr>
          <w:rFonts w:ascii="Times New Roman" w:hAnsi="Times New Roman" w:cs="Times New Roman"/>
          <w:sz w:val="28"/>
          <w:szCs w:val="28"/>
        </w:rPr>
        <w:t>Информационно-образовательная среда</w:t>
      </w:r>
      <w:bookmarkEnd w:id="107"/>
    </w:p>
    <w:p w14:paraId="40F57247">
      <w:pPr>
        <w:pStyle w:val="21"/>
        <w:spacing w:line="360" w:lineRule="auto"/>
        <w:ind w:firstLine="709"/>
        <w:jc w:val="both"/>
        <w:rPr>
          <w:color w:val="auto"/>
          <w:sz w:val="28"/>
          <w:szCs w:val="28"/>
        </w:rPr>
      </w:pPr>
      <w:r>
        <w:rPr>
          <w:color w:val="auto"/>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0695B5BB">
      <w:pPr>
        <w:pStyle w:val="21"/>
        <w:spacing w:line="360" w:lineRule="auto"/>
        <w:ind w:firstLine="709"/>
        <w:jc w:val="both"/>
        <w:rPr>
          <w:color w:val="auto"/>
          <w:sz w:val="28"/>
          <w:szCs w:val="28"/>
        </w:rPr>
      </w:pPr>
      <w:r>
        <w:rPr>
          <w:color w:val="auto"/>
          <w:sz w:val="28"/>
          <w:szCs w:val="28"/>
        </w:rPr>
        <w:t>Основными компонентами ИОС МБОУ Синьковской СШ являются:</w:t>
      </w:r>
    </w:p>
    <w:p w14:paraId="5C4ED57C">
      <w:pPr>
        <w:pStyle w:val="21"/>
        <w:spacing w:line="360" w:lineRule="auto"/>
        <w:ind w:firstLine="709"/>
        <w:jc w:val="both"/>
        <w:rPr>
          <w:color w:val="auto"/>
          <w:sz w:val="28"/>
          <w:szCs w:val="28"/>
        </w:rPr>
      </w:pPr>
      <w:r>
        <w:rPr>
          <w:color w:val="auto"/>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3073BE07">
      <w:pPr>
        <w:pStyle w:val="21"/>
        <w:spacing w:line="360" w:lineRule="auto"/>
        <w:ind w:firstLine="709"/>
        <w:jc w:val="both"/>
        <w:rPr>
          <w:color w:val="auto"/>
          <w:sz w:val="28"/>
          <w:szCs w:val="28"/>
        </w:rPr>
      </w:pPr>
      <w:r>
        <w:rPr>
          <w:color w:val="auto"/>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14:paraId="5E4D81B5">
      <w:pPr>
        <w:pStyle w:val="21"/>
        <w:spacing w:line="360" w:lineRule="auto"/>
        <w:ind w:firstLine="709"/>
        <w:jc w:val="both"/>
        <w:rPr>
          <w:color w:val="auto"/>
          <w:sz w:val="28"/>
          <w:szCs w:val="28"/>
        </w:rPr>
      </w:pPr>
      <w:r>
        <w:rPr>
          <w:color w:val="auto"/>
          <w:sz w:val="28"/>
          <w:szCs w:val="28"/>
        </w:rPr>
        <w:t>учебно-наглядные пособия (средства натурного фонда, модели, печатные, экранно-звуковые средства, мультимедийные средства);</w:t>
      </w:r>
    </w:p>
    <w:p w14:paraId="410E6513">
      <w:pPr>
        <w:pStyle w:val="21"/>
        <w:spacing w:line="360" w:lineRule="auto"/>
        <w:ind w:firstLine="709"/>
        <w:jc w:val="both"/>
        <w:rPr>
          <w:color w:val="auto"/>
          <w:sz w:val="28"/>
          <w:szCs w:val="28"/>
        </w:rPr>
      </w:pPr>
      <w:r>
        <w:rPr>
          <w:color w:val="auto"/>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3A11922C">
      <w:pPr>
        <w:pStyle w:val="21"/>
        <w:spacing w:line="360" w:lineRule="auto"/>
        <w:ind w:firstLine="709"/>
        <w:jc w:val="both"/>
        <w:rPr>
          <w:color w:val="auto"/>
          <w:sz w:val="28"/>
          <w:szCs w:val="28"/>
        </w:rPr>
      </w:pPr>
      <w:r>
        <w:rPr>
          <w:color w:val="auto"/>
          <w:sz w:val="28"/>
          <w:szCs w:val="28"/>
        </w:rPr>
        <w:t>информационно-телекоммуникационная инфраструктура;</w:t>
      </w:r>
    </w:p>
    <w:p w14:paraId="21CE7888">
      <w:pPr>
        <w:pStyle w:val="21"/>
        <w:spacing w:line="360" w:lineRule="auto"/>
        <w:ind w:firstLine="709"/>
        <w:jc w:val="both"/>
        <w:rPr>
          <w:color w:val="auto"/>
          <w:sz w:val="28"/>
          <w:szCs w:val="28"/>
        </w:rPr>
      </w:pPr>
      <w:r>
        <w:rPr>
          <w:color w:val="auto"/>
          <w:sz w:val="28"/>
          <w:szCs w:val="28"/>
        </w:rPr>
        <w:t>технические средства, обеспечивающие функционирование информационно-образовательной среды;</w:t>
      </w:r>
    </w:p>
    <w:p w14:paraId="22845CFE">
      <w:pPr>
        <w:pStyle w:val="21"/>
        <w:spacing w:line="360" w:lineRule="auto"/>
        <w:ind w:firstLine="709"/>
        <w:jc w:val="both"/>
        <w:rPr>
          <w:color w:val="auto"/>
          <w:sz w:val="28"/>
          <w:szCs w:val="28"/>
        </w:rPr>
      </w:pPr>
      <w:r>
        <w:rPr>
          <w:color w:val="auto"/>
          <w:sz w:val="28"/>
          <w:szCs w:val="28"/>
        </w:rPr>
        <w:t>программные инструменты, обеспечивающие функционирование информационно-образовательной среды;</w:t>
      </w:r>
    </w:p>
    <w:p w14:paraId="67647BCF">
      <w:pPr>
        <w:pStyle w:val="21"/>
        <w:spacing w:line="360" w:lineRule="auto"/>
        <w:ind w:firstLine="709"/>
        <w:jc w:val="both"/>
        <w:rPr>
          <w:color w:val="auto"/>
          <w:sz w:val="28"/>
          <w:szCs w:val="28"/>
        </w:rPr>
      </w:pPr>
      <w:r>
        <w:rPr>
          <w:rFonts w:eastAsia="Arial"/>
          <w:color w:val="auto"/>
          <w:sz w:val="28"/>
          <w:szCs w:val="28"/>
        </w:rPr>
        <w:t xml:space="preserve"> </w:t>
      </w:r>
      <w:r>
        <w:rPr>
          <w:color w:val="auto"/>
          <w:sz w:val="28"/>
          <w:szCs w:val="28"/>
        </w:rPr>
        <w:t>служба технической поддержки функционирования информационно-образовательной среды.</w:t>
      </w:r>
    </w:p>
    <w:p w14:paraId="57AFC2C8">
      <w:pPr>
        <w:pStyle w:val="21"/>
        <w:spacing w:line="360" w:lineRule="auto"/>
        <w:ind w:firstLine="709"/>
        <w:jc w:val="both"/>
        <w:rPr>
          <w:color w:val="auto"/>
          <w:sz w:val="28"/>
          <w:szCs w:val="28"/>
        </w:rPr>
      </w:pPr>
      <w:r>
        <w:rPr>
          <w:color w:val="auto"/>
          <w:sz w:val="28"/>
          <w:szCs w:val="28"/>
        </w:rPr>
        <w:t>ИОС МБОУ Синьковской СШ предоставляет для участников образовательного процесса возможность:</w:t>
      </w:r>
    </w:p>
    <w:p w14:paraId="1124A1FC">
      <w:pPr>
        <w:pStyle w:val="21"/>
        <w:spacing w:line="360" w:lineRule="auto"/>
        <w:ind w:firstLine="709"/>
        <w:jc w:val="both"/>
        <w:rPr>
          <w:color w:val="auto"/>
          <w:sz w:val="28"/>
          <w:szCs w:val="28"/>
        </w:rPr>
      </w:pPr>
      <w:r>
        <w:rPr>
          <w:color w:val="auto"/>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F7462EB">
      <w:pPr>
        <w:pStyle w:val="21"/>
        <w:spacing w:line="360" w:lineRule="auto"/>
        <w:ind w:firstLine="709"/>
        <w:jc w:val="both"/>
        <w:rPr>
          <w:color w:val="auto"/>
          <w:sz w:val="28"/>
          <w:szCs w:val="28"/>
        </w:rPr>
      </w:pPr>
      <w:r>
        <w:rPr>
          <w:color w:val="auto"/>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6D5D453">
      <w:pPr>
        <w:pStyle w:val="21"/>
        <w:spacing w:line="360" w:lineRule="auto"/>
        <w:ind w:firstLine="709"/>
        <w:jc w:val="both"/>
        <w:rPr>
          <w:color w:val="auto"/>
          <w:sz w:val="28"/>
          <w:szCs w:val="28"/>
        </w:rPr>
      </w:pPr>
      <w:r>
        <w:rPr>
          <w:color w:val="auto"/>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371CE67D">
      <w:pPr>
        <w:pStyle w:val="21"/>
        <w:spacing w:line="360" w:lineRule="auto"/>
        <w:ind w:firstLine="709"/>
        <w:jc w:val="both"/>
        <w:rPr>
          <w:color w:val="auto"/>
          <w:sz w:val="28"/>
          <w:szCs w:val="28"/>
        </w:rPr>
      </w:pPr>
      <w:r>
        <w:rPr>
          <w:color w:val="auto"/>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CBDC765">
      <w:pPr>
        <w:pStyle w:val="21"/>
        <w:spacing w:line="360" w:lineRule="auto"/>
        <w:ind w:firstLine="709"/>
        <w:jc w:val="both"/>
        <w:rPr>
          <w:color w:val="auto"/>
          <w:sz w:val="28"/>
          <w:szCs w:val="28"/>
        </w:rPr>
      </w:pPr>
      <w:r>
        <w:rPr>
          <w:color w:val="auto"/>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4011A327">
      <w:pPr>
        <w:pStyle w:val="21"/>
        <w:spacing w:line="360" w:lineRule="auto"/>
        <w:ind w:firstLine="709"/>
        <w:jc w:val="both"/>
        <w:rPr>
          <w:color w:val="auto"/>
          <w:sz w:val="28"/>
          <w:szCs w:val="28"/>
        </w:rPr>
      </w:pPr>
      <w:r>
        <w:rPr>
          <w:color w:val="auto"/>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1779DA8">
      <w:pPr>
        <w:pStyle w:val="21"/>
        <w:spacing w:line="360" w:lineRule="auto"/>
        <w:ind w:firstLine="709"/>
        <w:jc w:val="both"/>
        <w:rPr>
          <w:color w:val="auto"/>
          <w:sz w:val="28"/>
          <w:szCs w:val="28"/>
        </w:rPr>
      </w:pPr>
      <w:r>
        <w:rPr>
          <w:color w:val="auto"/>
          <w:sz w:val="28"/>
          <w:szCs w:val="28"/>
        </w:rPr>
        <w:t>формирования у обучающихся опыта самостоятельной образовательной и общественной деятельности;</w:t>
      </w:r>
    </w:p>
    <w:p w14:paraId="2A83AC93">
      <w:pPr>
        <w:pStyle w:val="21"/>
        <w:spacing w:line="360" w:lineRule="auto"/>
        <w:ind w:firstLine="709"/>
        <w:jc w:val="both"/>
        <w:rPr>
          <w:color w:val="auto"/>
          <w:sz w:val="28"/>
          <w:szCs w:val="28"/>
        </w:rPr>
      </w:pPr>
      <w:r>
        <w:rPr>
          <w:color w:val="auto"/>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14:paraId="5C310E8A">
      <w:pPr>
        <w:pStyle w:val="21"/>
        <w:spacing w:line="360" w:lineRule="auto"/>
        <w:ind w:firstLine="709"/>
        <w:jc w:val="both"/>
        <w:rPr>
          <w:color w:val="auto"/>
          <w:sz w:val="28"/>
          <w:szCs w:val="28"/>
        </w:rPr>
      </w:pPr>
      <w:r>
        <w:rPr>
          <w:color w:val="auto"/>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56C5B985">
      <w:pPr>
        <w:pStyle w:val="21"/>
        <w:spacing w:line="360" w:lineRule="auto"/>
        <w:ind w:firstLine="709"/>
        <w:jc w:val="both"/>
        <w:rPr>
          <w:color w:val="auto"/>
          <w:sz w:val="28"/>
          <w:szCs w:val="28"/>
        </w:rPr>
      </w:pPr>
      <w:r>
        <w:rPr>
          <w:color w:val="auto"/>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7EFD8665">
      <w:pPr>
        <w:pStyle w:val="21"/>
        <w:spacing w:line="360" w:lineRule="auto"/>
        <w:ind w:firstLine="709"/>
        <w:jc w:val="both"/>
        <w:rPr>
          <w:color w:val="auto"/>
          <w:sz w:val="28"/>
          <w:szCs w:val="28"/>
        </w:rPr>
      </w:pPr>
      <w:r>
        <w:rPr>
          <w:color w:val="auto"/>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61607E4">
      <w:pPr>
        <w:pStyle w:val="21"/>
        <w:spacing w:line="360" w:lineRule="auto"/>
        <w:ind w:firstLine="709"/>
        <w:jc w:val="both"/>
        <w:rPr>
          <w:color w:val="auto"/>
          <w:sz w:val="28"/>
          <w:szCs w:val="28"/>
        </w:rPr>
      </w:pPr>
      <w:r>
        <w:rPr>
          <w:color w:val="auto"/>
          <w:sz w:val="28"/>
          <w:szCs w:val="28"/>
        </w:rPr>
        <w:t>эффективного управления организацией с использованием ИКТ, современных механизмов финансирования.</w:t>
      </w:r>
    </w:p>
    <w:p w14:paraId="333A687A">
      <w:pPr>
        <w:pStyle w:val="21"/>
        <w:spacing w:line="360" w:lineRule="auto"/>
        <w:ind w:firstLine="709"/>
        <w:jc w:val="both"/>
        <w:rPr>
          <w:sz w:val="28"/>
          <w:szCs w:val="28"/>
        </w:rPr>
      </w:pPr>
      <w:r>
        <w:rPr>
          <w:color w:val="auto"/>
          <w:sz w:val="28"/>
          <w:szCs w:val="28"/>
        </w:rPr>
        <w:t>Электронная информационно-образовательная среда МБОУ Синьковской СШ обеспечивает:</w:t>
      </w:r>
    </w:p>
    <w:p w14:paraId="1D604058">
      <w:pPr>
        <w:pStyle w:val="21"/>
        <w:spacing w:line="360" w:lineRule="auto"/>
        <w:ind w:firstLine="709"/>
        <w:jc w:val="both"/>
        <w:rPr>
          <w:color w:val="auto"/>
          <w:sz w:val="28"/>
          <w:szCs w:val="28"/>
        </w:rPr>
      </w:pPr>
      <w:r>
        <w:rPr>
          <w:color w:val="auto"/>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fldChar w:fldCharType="begin"/>
      </w:r>
      <w:r>
        <w:instrText xml:space="preserve"> HYPERLINK "http://school-sinkovo.ru/" </w:instrText>
      </w:r>
      <w:r>
        <w:fldChar w:fldCharType="separate"/>
      </w:r>
      <w:r>
        <w:rPr>
          <w:rStyle w:val="7"/>
          <w:sz w:val="28"/>
          <w:szCs w:val="28"/>
        </w:rPr>
        <w:t>http://school-sinkovo.ru/</w:t>
      </w:r>
      <w:r>
        <w:rPr>
          <w:rStyle w:val="7"/>
          <w:sz w:val="28"/>
          <w:szCs w:val="28"/>
        </w:rPr>
        <w:fldChar w:fldCharType="end"/>
      </w:r>
      <w:r>
        <w:rPr>
          <w:color w:val="auto"/>
          <w:sz w:val="28"/>
          <w:szCs w:val="28"/>
        </w:rPr>
        <w:t>;</w:t>
      </w:r>
    </w:p>
    <w:p w14:paraId="3369E1DE">
      <w:pPr>
        <w:pStyle w:val="21"/>
        <w:spacing w:line="360" w:lineRule="auto"/>
        <w:ind w:firstLine="709"/>
        <w:jc w:val="both"/>
        <w:rPr>
          <w:color w:val="auto"/>
          <w:sz w:val="28"/>
          <w:szCs w:val="28"/>
        </w:rPr>
      </w:pPr>
      <w:r>
        <w:rPr>
          <w:color w:val="auto"/>
          <w:sz w:val="28"/>
          <w:szCs w:val="28"/>
        </w:rPr>
        <w:t>формирование и хранение электронного портфолио обучающегося, в том числе его работ и оценок за эти работы;</w:t>
      </w:r>
    </w:p>
    <w:p w14:paraId="7E2BDB49">
      <w:pPr>
        <w:pStyle w:val="21"/>
        <w:spacing w:line="360" w:lineRule="auto"/>
        <w:ind w:firstLine="709"/>
        <w:jc w:val="both"/>
        <w:rPr>
          <w:color w:val="auto"/>
          <w:sz w:val="28"/>
          <w:szCs w:val="28"/>
        </w:rPr>
      </w:pPr>
      <w:r>
        <w:rPr>
          <w:color w:val="auto"/>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5B0AA66D">
      <w:pPr>
        <w:pStyle w:val="21"/>
        <w:spacing w:line="360" w:lineRule="auto"/>
        <w:ind w:firstLine="709"/>
        <w:jc w:val="both"/>
        <w:rPr>
          <w:color w:val="auto"/>
          <w:sz w:val="28"/>
          <w:szCs w:val="28"/>
        </w:rPr>
      </w:pPr>
      <w:r>
        <w:rPr>
          <w:color w:val="auto"/>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F4915D2">
      <w:pPr>
        <w:pStyle w:val="21"/>
        <w:spacing w:line="360" w:lineRule="auto"/>
        <w:ind w:firstLine="709"/>
        <w:jc w:val="both"/>
        <w:rPr>
          <w:color w:val="auto"/>
          <w:sz w:val="28"/>
          <w:szCs w:val="28"/>
        </w:rPr>
      </w:pPr>
      <w:r>
        <w:rPr>
          <w:color w:val="auto"/>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12203D5B">
      <w:pPr>
        <w:pStyle w:val="21"/>
        <w:spacing w:line="360" w:lineRule="auto"/>
        <w:ind w:firstLine="709"/>
        <w:jc w:val="both"/>
        <w:rPr>
          <w:color w:val="auto"/>
          <w:sz w:val="28"/>
          <w:szCs w:val="28"/>
        </w:rPr>
      </w:pPr>
      <w:r>
        <w:rPr>
          <w:color w:val="auto"/>
          <w:sz w:val="28"/>
          <w:szCs w:val="28"/>
        </w:rPr>
        <w:t>Электронная информационно-образовательная среда позволяет обучающимся осуществить:</w:t>
      </w:r>
    </w:p>
    <w:p w14:paraId="0EEF26E9">
      <w:pPr>
        <w:pStyle w:val="21"/>
        <w:spacing w:line="360" w:lineRule="auto"/>
        <w:ind w:firstLine="709"/>
        <w:jc w:val="both"/>
        <w:rPr>
          <w:color w:val="auto"/>
          <w:sz w:val="28"/>
          <w:szCs w:val="28"/>
        </w:rPr>
      </w:pPr>
      <w:r>
        <w:rPr>
          <w:color w:val="auto"/>
          <w:sz w:val="28"/>
          <w:szCs w:val="28"/>
        </w:rPr>
        <w:t>поиск и получение информации в локальной сети организации и Глобальной сети — Интернете в соответствии с учебной задачей;</w:t>
      </w:r>
    </w:p>
    <w:p w14:paraId="74E8CB4C">
      <w:pPr>
        <w:pStyle w:val="21"/>
        <w:spacing w:line="360" w:lineRule="auto"/>
        <w:ind w:firstLine="709"/>
        <w:jc w:val="both"/>
        <w:rPr>
          <w:color w:val="auto"/>
          <w:sz w:val="28"/>
          <w:szCs w:val="28"/>
        </w:rPr>
      </w:pPr>
      <w:r>
        <w:rPr>
          <w:color w:val="auto"/>
          <w:sz w:val="28"/>
          <w:szCs w:val="28"/>
        </w:rPr>
        <w:t>обработку информации для выступления с аудио-, видео- и графическим сопровождением;</w:t>
      </w:r>
    </w:p>
    <w:p w14:paraId="33484237">
      <w:pPr>
        <w:pStyle w:val="21"/>
        <w:spacing w:line="360" w:lineRule="auto"/>
        <w:ind w:firstLine="709"/>
        <w:jc w:val="both"/>
        <w:rPr>
          <w:color w:val="auto"/>
          <w:sz w:val="28"/>
          <w:szCs w:val="28"/>
        </w:rPr>
      </w:pPr>
      <w:r>
        <w:rPr>
          <w:color w:val="auto"/>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0BC7D066">
      <w:pPr>
        <w:pStyle w:val="21"/>
        <w:spacing w:line="360" w:lineRule="auto"/>
        <w:ind w:firstLine="709"/>
        <w:jc w:val="both"/>
        <w:rPr>
          <w:color w:val="auto"/>
          <w:sz w:val="28"/>
          <w:szCs w:val="28"/>
        </w:rPr>
      </w:pPr>
      <w:r>
        <w:rPr>
          <w:color w:val="auto"/>
          <w:sz w:val="28"/>
          <w:szCs w:val="28"/>
        </w:rPr>
        <w:t>выпуск школьных печатных изданий, радиопередач;</w:t>
      </w:r>
    </w:p>
    <w:p w14:paraId="25BD33BB">
      <w:pPr>
        <w:pStyle w:val="21"/>
        <w:spacing w:line="360" w:lineRule="auto"/>
        <w:ind w:firstLine="709"/>
        <w:jc w:val="both"/>
        <w:rPr>
          <w:color w:val="auto"/>
          <w:sz w:val="28"/>
          <w:szCs w:val="28"/>
        </w:rPr>
      </w:pPr>
      <w:r>
        <w:rPr>
          <w:color w:val="auto"/>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19237FB4">
      <w:pPr>
        <w:pStyle w:val="21"/>
        <w:spacing w:line="360" w:lineRule="auto"/>
        <w:ind w:firstLine="709"/>
        <w:jc w:val="both"/>
        <w:rPr>
          <w:color w:val="auto"/>
          <w:sz w:val="28"/>
          <w:szCs w:val="28"/>
        </w:rPr>
      </w:pPr>
      <w:r>
        <w:rPr>
          <w:color w:val="auto"/>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9726C06">
      <w:pPr>
        <w:pStyle w:val="21"/>
        <w:spacing w:line="360" w:lineRule="auto"/>
        <w:ind w:firstLine="709"/>
        <w:jc w:val="both"/>
        <w:rPr>
          <w:color w:val="auto"/>
          <w:sz w:val="28"/>
          <w:szCs w:val="28"/>
        </w:rPr>
      </w:pPr>
      <w:r>
        <w:rPr>
          <w:color w:val="auto"/>
          <w:sz w:val="28"/>
          <w:szCs w:val="28"/>
        </w:rPr>
        <w:t>Функционирование электронной информационно-образовательной среды требует советующих средств ИКТ и квалификации работников, ее использующих и поддерживающих.</w:t>
      </w:r>
    </w:p>
    <w:p w14:paraId="6EE4BCD4">
      <w:pPr>
        <w:pStyle w:val="21"/>
        <w:spacing w:line="360" w:lineRule="auto"/>
        <w:ind w:firstLine="709"/>
        <w:jc w:val="both"/>
        <w:rPr>
          <w:color w:val="auto"/>
          <w:sz w:val="28"/>
          <w:szCs w:val="28"/>
        </w:rPr>
      </w:pPr>
      <w:r>
        <w:rPr>
          <w:color w:val="auto"/>
          <w:sz w:val="28"/>
          <w:szCs w:val="28"/>
        </w:rPr>
        <w:t>Функционирование электронной информационно-образовательной среды соответствует законодательству Российской Федерации.</w:t>
      </w:r>
    </w:p>
    <w:p w14:paraId="0B0B10E4">
      <w:pPr>
        <w:pStyle w:val="21"/>
        <w:spacing w:line="360" w:lineRule="auto"/>
        <w:ind w:firstLine="709"/>
        <w:jc w:val="both"/>
        <w:rPr>
          <w:color w:val="auto"/>
          <w:sz w:val="28"/>
          <w:szCs w:val="28"/>
        </w:rPr>
      </w:pPr>
      <w:r>
        <w:rPr>
          <w:color w:val="auto"/>
          <w:sz w:val="28"/>
          <w:szCs w:val="28"/>
        </w:rPr>
        <w:t>Информационно-образовательная среда организации обеспечивает реализацию особых образовательных потребностей детей с ОВЗ.</w:t>
      </w:r>
    </w:p>
    <w:p w14:paraId="69D4D5B3">
      <w:pPr>
        <w:pStyle w:val="21"/>
        <w:spacing w:line="360" w:lineRule="auto"/>
        <w:ind w:firstLine="709"/>
        <w:jc w:val="both"/>
        <w:rPr>
          <w:color w:val="auto"/>
          <w:sz w:val="28"/>
          <w:szCs w:val="28"/>
        </w:rPr>
      </w:pPr>
      <w:r>
        <w:rPr>
          <w:color w:val="auto"/>
          <w:sz w:val="28"/>
          <w:szCs w:val="28"/>
        </w:rPr>
        <w:t>Характеристика информационно-образовательной среды образовательной организации по направлениям отражена в таблице (см. таблицу).</w:t>
      </w:r>
    </w:p>
    <w:p w14:paraId="548D5FA3">
      <w:pPr>
        <w:pStyle w:val="21"/>
        <w:spacing w:line="360" w:lineRule="auto"/>
        <w:ind w:firstLine="0"/>
        <w:jc w:val="center"/>
        <w:rPr>
          <w:color w:val="auto"/>
          <w:sz w:val="28"/>
          <w:szCs w:val="28"/>
        </w:rPr>
      </w:pPr>
      <w:r>
        <w:rPr>
          <w:color w:val="auto"/>
          <w:sz w:val="28"/>
          <w:szCs w:val="28"/>
        </w:rPr>
        <w:t>Характеристика информационно-образовательной среды</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4867"/>
        <w:gridCol w:w="1733"/>
        <w:gridCol w:w="2261"/>
      </w:tblGrid>
      <w:tr w14:paraId="3178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70C72C3F">
            <w:pPr>
              <w:pStyle w:val="21"/>
              <w:spacing w:line="240" w:lineRule="atLeast"/>
              <w:ind w:firstLine="0"/>
              <w:jc w:val="center"/>
              <w:rPr>
                <w:color w:val="auto"/>
                <w:sz w:val="28"/>
                <w:szCs w:val="28"/>
              </w:rPr>
            </w:pPr>
            <w:r>
              <w:rPr>
                <w:color w:val="auto"/>
                <w:sz w:val="28"/>
                <w:szCs w:val="28"/>
              </w:rPr>
              <w:t>№</w:t>
            </w:r>
          </w:p>
        </w:tc>
        <w:tc>
          <w:tcPr>
            <w:tcW w:w="2604" w:type="pct"/>
          </w:tcPr>
          <w:p w14:paraId="657DEC87">
            <w:pPr>
              <w:pStyle w:val="21"/>
              <w:spacing w:line="240" w:lineRule="atLeast"/>
              <w:ind w:firstLine="0"/>
              <w:jc w:val="center"/>
              <w:rPr>
                <w:color w:val="auto"/>
                <w:sz w:val="28"/>
                <w:szCs w:val="28"/>
              </w:rPr>
            </w:pPr>
            <w:r>
              <w:rPr>
                <w:color w:val="auto"/>
                <w:sz w:val="28"/>
                <w:szCs w:val="28"/>
              </w:rPr>
              <w:t>Компоненты информационно- образовательной среды</w:t>
            </w:r>
          </w:p>
        </w:tc>
        <w:tc>
          <w:tcPr>
            <w:tcW w:w="927" w:type="pct"/>
          </w:tcPr>
          <w:p w14:paraId="134EC48E">
            <w:pPr>
              <w:pStyle w:val="21"/>
              <w:spacing w:line="240" w:lineRule="atLeast"/>
              <w:ind w:firstLine="0"/>
              <w:jc w:val="center"/>
              <w:rPr>
                <w:b/>
                <w:color w:val="auto"/>
                <w:sz w:val="28"/>
                <w:szCs w:val="28"/>
              </w:rPr>
            </w:pPr>
            <w:r>
              <w:rPr>
                <w:color w:val="auto"/>
                <w:sz w:val="28"/>
                <w:szCs w:val="28"/>
              </w:rPr>
              <w:t>Наличие компонентов ИОС</w:t>
            </w:r>
          </w:p>
        </w:tc>
        <w:tc>
          <w:tcPr>
            <w:tcW w:w="1210" w:type="pct"/>
          </w:tcPr>
          <w:p w14:paraId="5B46FB08">
            <w:pPr>
              <w:pStyle w:val="21"/>
              <w:spacing w:line="240" w:lineRule="atLeast"/>
              <w:ind w:firstLine="0"/>
              <w:jc w:val="center"/>
              <w:rPr>
                <w:color w:val="auto"/>
                <w:sz w:val="28"/>
                <w:szCs w:val="28"/>
              </w:rPr>
            </w:pPr>
            <w:r>
              <w:rPr>
                <w:color w:val="auto"/>
                <w:sz w:val="28"/>
                <w:szCs w:val="28"/>
              </w:rPr>
              <w:t>Сроки создания условий в соответствии с требованиями ФГОС (в случае полного или частично отсутствия обеспеченности)</w:t>
            </w:r>
          </w:p>
        </w:tc>
      </w:tr>
      <w:tr w14:paraId="6AFF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0C64C762">
            <w:pPr>
              <w:pStyle w:val="21"/>
              <w:spacing w:line="240" w:lineRule="atLeast"/>
              <w:ind w:firstLine="0"/>
              <w:jc w:val="center"/>
              <w:rPr>
                <w:color w:val="auto"/>
                <w:sz w:val="28"/>
                <w:szCs w:val="28"/>
              </w:rPr>
            </w:pPr>
            <w:r>
              <w:rPr>
                <w:color w:val="auto"/>
                <w:sz w:val="28"/>
                <w:szCs w:val="28"/>
              </w:rPr>
              <w:t>1</w:t>
            </w:r>
          </w:p>
        </w:tc>
        <w:tc>
          <w:tcPr>
            <w:tcW w:w="2604" w:type="pct"/>
          </w:tcPr>
          <w:p w14:paraId="2A9FFC63">
            <w:pPr>
              <w:pStyle w:val="21"/>
              <w:spacing w:line="240" w:lineRule="atLeast"/>
              <w:ind w:firstLine="0"/>
              <w:jc w:val="both"/>
              <w:rPr>
                <w:color w:val="auto"/>
                <w:sz w:val="28"/>
                <w:szCs w:val="28"/>
              </w:rPr>
            </w:pPr>
            <w:r>
              <w:rPr>
                <w:rFonts w:eastAsia="Courier New"/>
                <w:color w:val="auto"/>
                <w:sz w:val="28"/>
                <w:szCs w:val="2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927" w:type="pct"/>
          </w:tcPr>
          <w:p w14:paraId="686947C8">
            <w:pPr>
              <w:pStyle w:val="21"/>
              <w:spacing w:line="240" w:lineRule="atLeast"/>
              <w:ind w:firstLine="0"/>
              <w:jc w:val="center"/>
              <w:rPr>
                <w:color w:val="auto"/>
                <w:sz w:val="28"/>
                <w:szCs w:val="28"/>
              </w:rPr>
            </w:pPr>
            <w:r>
              <w:rPr>
                <w:color w:val="auto"/>
                <w:sz w:val="28"/>
                <w:szCs w:val="28"/>
              </w:rPr>
              <w:t xml:space="preserve">В наличии </w:t>
            </w:r>
          </w:p>
        </w:tc>
        <w:tc>
          <w:tcPr>
            <w:tcW w:w="1210" w:type="pct"/>
          </w:tcPr>
          <w:p w14:paraId="4448C05E">
            <w:pPr>
              <w:pStyle w:val="21"/>
              <w:spacing w:line="240" w:lineRule="atLeast"/>
              <w:ind w:firstLine="0"/>
              <w:jc w:val="center"/>
              <w:rPr>
                <w:color w:val="auto"/>
                <w:sz w:val="28"/>
                <w:szCs w:val="28"/>
              </w:rPr>
            </w:pPr>
          </w:p>
        </w:tc>
      </w:tr>
      <w:tr w14:paraId="62A7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632E7DAD">
            <w:pPr>
              <w:pStyle w:val="21"/>
              <w:spacing w:line="240" w:lineRule="atLeast"/>
              <w:ind w:firstLine="0"/>
              <w:jc w:val="center"/>
              <w:rPr>
                <w:color w:val="auto"/>
                <w:sz w:val="28"/>
                <w:szCs w:val="28"/>
              </w:rPr>
            </w:pPr>
            <w:r>
              <w:rPr>
                <w:color w:val="auto"/>
                <w:sz w:val="28"/>
                <w:szCs w:val="28"/>
              </w:rPr>
              <w:t>2</w:t>
            </w:r>
          </w:p>
        </w:tc>
        <w:tc>
          <w:tcPr>
            <w:tcW w:w="2604" w:type="pct"/>
          </w:tcPr>
          <w:p w14:paraId="1DEE4B41">
            <w:pPr>
              <w:pStyle w:val="21"/>
              <w:spacing w:line="240" w:lineRule="atLeast"/>
              <w:ind w:firstLine="0"/>
              <w:jc w:val="both"/>
              <w:rPr>
                <w:color w:val="auto"/>
                <w:sz w:val="28"/>
                <w:szCs w:val="28"/>
              </w:rPr>
            </w:pPr>
            <w:r>
              <w:rPr>
                <w:rFonts w:eastAsia="Courier New"/>
                <w:color w:val="auto"/>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927" w:type="pct"/>
          </w:tcPr>
          <w:p w14:paraId="62BCFF34">
            <w:pPr>
              <w:pStyle w:val="21"/>
              <w:spacing w:line="240" w:lineRule="atLeast"/>
              <w:ind w:firstLine="0"/>
              <w:jc w:val="center"/>
              <w:rPr>
                <w:color w:val="auto"/>
                <w:sz w:val="28"/>
                <w:szCs w:val="28"/>
              </w:rPr>
            </w:pPr>
            <w:r>
              <w:rPr>
                <w:color w:val="auto"/>
                <w:sz w:val="28"/>
                <w:szCs w:val="28"/>
              </w:rPr>
              <w:t>В наличии</w:t>
            </w:r>
          </w:p>
        </w:tc>
        <w:tc>
          <w:tcPr>
            <w:tcW w:w="1210" w:type="pct"/>
          </w:tcPr>
          <w:p w14:paraId="58B97ACE">
            <w:pPr>
              <w:pStyle w:val="21"/>
              <w:spacing w:line="240" w:lineRule="atLeast"/>
              <w:ind w:firstLine="0"/>
              <w:jc w:val="center"/>
              <w:rPr>
                <w:color w:val="auto"/>
                <w:sz w:val="28"/>
                <w:szCs w:val="28"/>
              </w:rPr>
            </w:pPr>
          </w:p>
        </w:tc>
      </w:tr>
      <w:tr w14:paraId="0AC5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70AF20B4">
            <w:pPr>
              <w:pStyle w:val="21"/>
              <w:spacing w:line="240" w:lineRule="atLeast"/>
              <w:ind w:firstLine="0"/>
              <w:jc w:val="center"/>
              <w:rPr>
                <w:color w:val="auto"/>
                <w:sz w:val="28"/>
                <w:szCs w:val="28"/>
              </w:rPr>
            </w:pPr>
            <w:r>
              <w:rPr>
                <w:color w:val="auto"/>
                <w:sz w:val="28"/>
                <w:szCs w:val="28"/>
              </w:rPr>
              <w:t>3</w:t>
            </w:r>
          </w:p>
        </w:tc>
        <w:tc>
          <w:tcPr>
            <w:tcW w:w="2604" w:type="pct"/>
          </w:tcPr>
          <w:p w14:paraId="54DB9C44">
            <w:pPr>
              <w:pStyle w:val="21"/>
              <w:spacing w:line="240" w:lineRule="atLeast"/>
              <w:ind w:firstLine="0"/>
              <w:jc w:val="both"/>
              <w:rPr>
                <w:color w:val="auto"/>
                <w:sz w:val="28"/>
                <w:szCs w:val="28"/>
              </w:rPr>
            </w:pPr>
            <w:r>
              <w:rPr>
                <w:rFonts w:eastAsia="Courier New"/>
                <w:color w:val="auto"/>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927" w:type="pct"/>
          </w:tcPr>
          <w:p w14:paraId="0D5EBEBF">
            <w:pPr>
              <w:pStyle w:val="21"/>
              <w:spacing w:line="240" w:lineRule="atLeast"/>
              <w:ind w:firstLine="0"/>
              <w:jc w:val="center"/>
              <w:rPr>
                <w:color w:val="auto"/>
                <w:sz w:val="28"/>
                <w:szCs w:val="28"/>
              </w:rPr>
            </w:pPr>
            <w:r>
              <w:rPr>
                <w:color w:val="auto"/>
                <w:sz w:val="28"/>
                <w:szCs w:val="28"/>
              </w:rPr>
              <w:t>В наличии</w:t>
            </w:r>
          </w:p>
        </w:tc>
        <w:tc>
          <w:tcPr>
            <w:tcW w:w="1210" w:type="pct"/>
          </w:tcPr>
          <w:p w14:paraId="5D346ACB">
            <w:pPr>
              <w:pStyle w:val="21"/>
              <w:spacing w:line="240" w:lineRule="atLeast"/>
              <w:ind w:firstLine="0"/>
              <w:jc w:val="center"/>
              <w:rPr>
                <w:color w:val="auto"/>
                <w:sz w:val="28"/>
                <w:szCs w:val="28"/>
              </w:rPr>
            </w:pPr>
          </w:p>
        </w:tc>
      </w:tr>
      <w:tr w14:paraId="25EF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777927DB">
            <w:pPr>
              <w:pStyle w:val="21"/>
              <w:spacing w:line="240" w:lineRule="atLeast"/>
              <w:ind w:firstLine="0"/>
              <w:jc w:val="center"/>
              <w:rPr>
                <w:color w:val="auto"/>
                <w:sz w:val="28"/>
                <w:szCs w:val="28"/>
              </w:rPr>
            </w:pPr>
            <w:r>
              <w:rPr>
                <w:color w:val="auto"/>
                <w:sz w:val="28"/>
                <w:szCs w:val="28"/>
              </w:rPr>
              <w:t>4</w:t>
            </w:r>
          </w:p>
        </w:tc>
        <w:tc>
          <w:tcPr>
            <w:tcW w:w="2604" w:type="pct"/>
          </w:tcPr>
          <w:p w14:paraId="4D587D54">
            <w:pPr>
              <w:pStyle w:val="27"/>
              <w:spacing w:line="240" w:lineRule="atLeast"/>
              <w:ind w:firstLine="0"/>
              <w:jc w:val="both"/>
              <w:rPr>
                <w:color w:val="auto"/>
                <w:sz w:val="28"/>
                <w:szCs w:val="28"/>
              </w:rPr>
            </w:pPr>
            <w:r>
              <w:rPr>
                <w:rFonts w:eastAsia="Courier New"/>
                <w:color w:val="auto"/>
                <w:sz w:val="28"/>
                <w:szCs w:val="28"/>
              </w:rPr>
              <w:t>Учебно-наглядные пособия (средства обучения):</w:t>
            </w:r>
          </w:p>
          <w:p w14:paraId="42A61CD5">
            <w:pPr>
              <w:pStyle w:val="27"/>
              <w:numPr>
                <w:ilvl w:val="0"/>
                <w:numId w:val="6"/>
              </w:numPr>
              <w:tabs>
                <w:tab w:val="left" w:pos="149"/>
              </w:tabs>
              <w:spacing w:line="240" w:lineRule="atLeast"/>
              <w:ind w:left="0" w:firstLine="0"/>
              <w:jc w:val="both"/>
              <w:rPr>
                <w:color w:val="auto"/>
                <w:sz w:val="28"/>
                <w:szCs w:val="28"/>
              </w:rPr>
            </w:pPr>
            <w:r>
              <w:rPr>
                <w:rFonts w:eastAsia="Courier New"/>
                <w:color w:val="auto"/>
                <w:sz w:val="28"/>
                <w:szCs w:val="2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368AAB3">
            <w:pPr>
              <w:pStyle w:val="27"/>
              <w:numPr>
                <w:ilvl w:val="0"/>
                <w:numId w:val="6"/>
              </w:numPr>
              <w:tabs>
                <w:tab w:val="left" w:pos="149"/>
              </w:tabs>
              <w:spacing w:line="240" w:lineRule="atLeast"/>
              <w:ind w:left="0" w:firstLine="0"/>
              <w:jc w:val="both"/>
              <w:rPr>
                <w:color w:val="auto"/>
                <w:sz w:val="28"/>
                <w:szCs w:val="28"/>
              </w:rPr>
            </w:pPr>
            <w:r>
              <w:rPr>
                <w:rFonts w:eastAsia="Courier New"/>
                <w:color w:val="auto"/>
                <w:sz w:val="28"/>
                <w:szCs w:val="28"/>
              </w:rPr>
              <w:t>модели разных видов;</w:t>
            </w:r>
          </w:p>
          <w:p w14:paraId="0033DDD6">
            <w:pPr>
              <w:pStyle w:val="27"/>
              <w:numPr>
                <w:ilvl w:val="0"/>
                <w:numId w:val="6"/>
              </w:numPr>
              <w:tabs>
                <w:tab w:val="left" w:pos="149"/>
              </w:tabs>
              <w:spacing w:line="240" w:lineRule="atLeast"/>
              <w:ind w:left="0" w:firstLine="0"/>
              <w:jc w:val="both"/>
              <w:rPr>
                <w:color w:val="auto"/>
                <w:sz w:val="28"/>
                <w:szCs w:val="28"/>
              </w:rPr>
            </w:pPr>
            <w:r>
              <w:rPr>
                <w:rFonts w:eastAsia="Courier New"/>
                <w:color w:val="auto"/>
                <w:sz w:val="28"/>
                <w:szCs w:val="2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09724629">
            <w:pPr>
              <w:pStyle w:val="27"/>
              <w:numPr>
                <w:ilvl w:val="0"/>
                <w:numId w:val="6"/>
              </w:numPr>
              <w:tabs>
                <w:tab w:val="left" w:pos="149"/>
              </w:tabs>
              <w:spacing w:line="240" w:lineRule="atLeast"/>
              <w:ind w:left="0" w:firstLine="0"/>
              <w:jc w:val="both"/>
              <w:rPr>
                <w:color w:val="auto"/>
                <w:sz w:val="28"/>
                <w:szCs w:val="28"/>
              </w:rPr>
            </w:pPr>
            <w:r>
              <w:rPr>
                <w:rFonts w:eastAsia="Courier New"/>
                <w:color w:val="auto"/>
                <w:sz w:val="28"/>
                <w:szCs w:val="28"/>
              </w:rPr>
              <w:t>экранно-звуковые (аудиокниги, фонохрестоматии, видеофильмы),</w:t>
            </w:r>
          </w:p>
          <w:p w14:paraId="13795742">
            <w:pPr>
              <w:pStyle w:val="21"/>
              <w:spacing w:line="240" w:lineRule="atLeast"/>
              <w:ind w:firstLine="0"/>
              <w:jc w:val="both"/>
              <w:rPr>
                <w:color w:val="auto"/>
                <w:sz w:val="28"/>
                <w:szCs w:val="28"/>
              </w:rPr>
            </w:pPr>
            <w:r>
              <w:rPr>
                <w:rFonts w:eastAsia="Courier New"/>
                <w:color w:val="auto"/>
                <w:sz w:val="28"/>
                <w:szCs w:val="28"/>
              </w:rPr>
              <w:t>мультимедийные средства (электронные приложения к учебникам, аудиозаписи, видеофильмы, электронные медиалекции, тренажеры, и др.).</w:t>
            </w:r>
          </w:p>
        </w:tc>
        <w:tc>
          <w:tcPr>
            <w:tcW w:w="927" w:type="pct"/>
          </w:tcPr>
          <w:p w14:paraId="0B5F5B13">
            <w:pPr>
              <w:pStyle w:val="21"/>
              <w:spacing w:line="240" w:lineRule="atLeast"/>
              <w:ind w:firstLine="0"/>
              <w:jc w:val="center"/>
              <w:rPr>
                <w:color w:val="auto"/>
                <w:sz w:val="28"/>
                <w:szCs w:val="28"/>
              </w:rPr>
            </w:pPr>
            <w:r>
              <w:rPr>
                <w:color w:val="auto"/>
                <w:sz w:val="28"/>
                <w:szCs w:val="28"/>
              </w:rPr>
              <w:t>В наличии</w:t>
            </w:r>
          </w:p>
        </w:tc>
        <w:tc>
          <w:tcPr>
            <w:tcW w:w="1210" w:type="pct"/>
          </w:tcPr>
          <w:p w14:paraId="587B014C">
            <w:pPr>
              <w:pStyle w:val="21"/>
              <w:spacing w:line="240" w:lineRule="atLeast"/>
              <w:ind w:firstLine="0"/>
              <w:jc w:val="center"/>
              <w:rPr>
                <w:color w:val="auto"/>
                <w:sz w:val="28"/>
                <w:szCs w:val="28"/>
              </w:rPr>
            </w:pPr>
          </w:p>
        </w:tc>
      </w:tr>
      <w:tr w14:paraId="5659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03DED207">
            <w:pPr>
              <w:pStyle w:val="21"/>
              <w:spacing w:line="240" w:lineRule="atLeast"/>
              <w:ind w:firstLine="0"/>
              <w:jc w:val="center"/>
              <w:rPr>
                <w:color w:val="auto"/>
                <w:sz w:val="28"/>
                <w:szCs w:val="28"/>
              </w:rPr>
            </w:pPr>
            <w:r>
              <w:rPr>
                <w:color w:val="auto"/>
                <w:sz w:val="28"/>
                <w:szCs w:val="28"/>
              </w:rPr>
              <w:t>5</w:t>
            </w:r>
          </w:p>
        </w:tc>
        <w:tc>
          <w:tcPr>
            <w:tcW w:w="2604" w:type="pct"/>
          </w:tcPr>
          <w:p w14:paraId="556E0DFC">
            <w:pPr>
              <w:pStyle w:val="21"/>
              <w:spacing w:line="240" w:lineRule="atLeast"/>
              <w:ind w:firstLine="0"/>
              <w:jc w:val="both"/>
              <w:rPr>
                <w:b/>
                <w:color w:val="auto"/>
                <w:sz w:val="28"/>
                <w:szCs w:val="28"/>
              </w:rPr>
            </w:pPr>
            <w:r>
              <w:rPr>
                <w:rFonts w:eastAsia="Courier New"/>
                <w:color w:val="auto"/>
                <w:sz w:val="28"/>
                <w:szCs w:val="28"/>
              </w:rPr>
              <w:t>Информационно-образовательные ресурсы Интернета (обеспечен доступ для всех участников образовательного процесса).</w:t>
            </w:r>
          </w:p>
        </w:tc>
        <w:tc>
          <w:tcPr>
            <w:tcW w:w="927" w:type="pct"/>
          </w:tcPr>
          <w:p w14:paraId="0B229B86">
            <w:pPr>
              <w:pStyle w:val="21"/>
              <w:spacing w:line="240" w:lineRule="atLeast"/>
              <w:ind w:firstLine="0"/>
              <w:jc w:val="center"/>
              <w:rPr>
                <w:color w:val="auto"/>
                <w:sz w:val="28"/>
                <w:szCs w:val="28"/>
              </w:rPr>
            </w:pPr>
            <w:r>
              <w:rPr>
                <w:color w:val="auto"/>
                <w:sz w:val="28"/>
                <w:szCs w:val="28"/>
              </w:rPr>
              <w:t>Имеется</w:t>
            </w:r>
          </w:p>
        </w:tc>
        <w:tc>
          <w:tcPr>
            <w:tcW w:w="1210" w:type="pct"/>
          </w:tcPr>
          <w:p w14:paraId="0DE37C2C">
            <w:pPr>
              <w:pStyle w:val="21"/>
              <w:spacing w:line="240" w:lineRule="atLeast"/>
              <w:ind w:firstLine="0"/>
              <w:jc w:val="center"/>
              <w:rPr>
                <w:color w:val="auto"/>
                <w:sz w:val="28"/>
                <w:szCs w:val="28"/>
              </w:rPr>
            </w:pPr>
          </w:p>
        </w:tc>
      </w:tr>
      <w:tr w14:paraId="6722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46123B66">
            <w:pPr>
              <w:pStyle w:val="21"/>
              <w:spacing w:line="240" w:lineRule="atLeast"/>
              <w:ind w:firstLine="0"/>
              <w:jc w:val="center"/>
              <w:rPr>
                <w:color w:val="auto"/>
                <w:sz w:val="28"/>
                <w:szCs w:val="28"/>
              </w:rPr>
            </w:pPr>
            <w:r>
              <w:rPr>
                <w:color w:val="auto"/>
                <w:sz w:val="28"/>
                <w:szCs w:val="28"/>
              </w:rPr>
              <w:t>6</w:t>
            </w:r>
          </w:p>
        </w:tc>
        <w:tc>
          <w:tcPr>
            <w:tcW w:w="2604" w:type="pct"/>
          </w:tcPr>
          <w:p w14:paraId="056F1638">
            <w:pPr>
              <w:pStyle w:val="21"/>
              <w:spacing w:line="240" w:lineRule="atLeast"/>
              <w:ind w:firstLine="0"/>
              <w:jc w:val="both"/>
              <w:rPr>
                <w:color w:val="auto"/>
                <w:sz w:val="28"/>
                <w:szCs w:val="28"/>
              </w:rPr>
            </w:pPr>
            <w:r>
              <w:rPr>
                <w:rFonts w:eastAsia="Courier New"/>
                <w:color w:val="auto"/>
                <w:sz w:val="28"/>
                <w:szCs w:val="28"/>
              </w:rPr>
              <w:t>Информационно-телекоммуникационная инфраструктура.</w:t>
            </w:r>
          </w:p>
        </w:tc>
        <w:tc>
          <w:tcPr>
            <w:tcW w:w="927" w:type="pct"/>
          </w:tcPr>
          <w:p w14:paraId="0874AD61">
            <w:pPr>
              <w:pStyle w:val="21"/>
              <w:spacing w:line="240" w:lineRule="atLeast"/>
              <w:ind w:firstLine="0"/>
              <w:jc w:val="center"/>
              <w:rPr>
                <w:color w:val="auto"/>
                <w:sz w:val="28"/>
                <w:szCs w:val="28"/>
              </w:rPr>
            </w:pPr>
            <w:r>
              <w:rPr>
                <w:color w:val="auto"/>
                <w:sz w:val="28"/>
                <w:szCs w:val="28"/>
              </w:rPr>
              <w:t>Имеется</w:t>
            </w:r>
          </w:p>
        </w:tc>
        <w:tc>
          <w:tcPr>
            <w:tcW w:w="1210" w:type="pct"/>
          </w:tcPr>
          <w:p w14:paraId="5E1F1447">
            <w:pPr>
              <w:pStyle w:val="21"/>
              <w:spacing w:line="240" w:lineRule="atLeast"/>
              <w:ind w:firstLine="0"/>
              <w:jc w:val="center"/>
              <w:rPr>
                <w:color w:val="auto"/>
                <w:sz w:val="28"/>
                <w:szCs w:val="28"/>
              </w:rPr>
            </w:pPr>
          </w:p>
        </w:tc>
      </w:tr>
      <w:tr w14:paraId="0345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0FF724DE">
            <w:pPr>
              <w:pStyle w:val="21"/>
              <w:spacing w:line="240" w:lineRule="atLeast"/>
              <w:ind w:firstLine="0"/>
              <w:jc w:val="center"/>
              <w:rPr>
                <w:color w:val="auto"/>
                <w:sz w:val="28"/>
                <w:szCs w:val="28"/>
              </w:rPr>
            </w:pPr>
            <w:r>
              <w:rPr>
                <w:color w:val="auto"/>
                <w:sz w:val="28"/>
                <w:szCs w:val="28"/>
              </w:rPr>
              <w:t>7</w:t>
            </w:r>
          </w:p>
        </w:tc>
        <w:tc>
          <w:tcPr>
            <w:tcW w:w="2604" w:type="pct"/>
          </w:tcPr>
          <w:p w14:paraId="0B29E564">
            <w:pPr>
              <w:pStyle w:val="21"/>
              <w:spacing w:line="240" w:lineRule="atLeast"/>
              <w:ind w:firstLine="0"/>
              <w:jc w:val="both"/>
              <w:rPr>
                <w:color w:val="auto"/>
                <w:sz w:val="28"/>
                <w:szCs w:val="28"/>
              </w:rPr>
            </w:pPr>
            <w:r>
              <w:rPr>
                <w:rFonts w:eastAsia="Courier New"/>
                <w:color w:val="auto"/>
                <w:sz w:val="28"/>
                <w:szCs w:val="28"/>
              </w:rPr>
              <w:t>Технические средства, обеспечивающие функционирование информационно-образовательной среды.</w:t>
            </w:r>
          </w:p>
        </w:tc>
        <w:tc>
          <w:tcPr>
            <w:tcW w:w="927" w:type="pct"/>
          </w:tcPr>
          <w:p w14:paraId="5013FBF9">
            <w:pPr>
              <w:pStyle w:val="21"/>
              <w:spacing w:line="240" w:lineRule="atLeast"/>
              <w:ind w:firstLine="0"/>
              <w:jc w:val="center"/>
              <w:rPr>
                <w:color w:val="auto"/>
                <w:sz w:val="28"/>
                <w:szCs w:val="28"/>
              </w:rPr>
            </w:pPr>
            <w:r>
              <w:rPr>
                <w:color w:val="auto"/>
                <w:sz w:val="28"/>
                <w:szCs w:val="28"/>
              </w:rPr>
              <w:t>Имеется</w:t>
            </w:r>
          </w:p>
        </w:tc>
        <w:tc>
          <w:tcPr>
            <w:tcW w:w="1210" w:type="pct"/>
          </w:tcPr>
          <w:p w14:paraId="29D15BBC">
            <w:pPr>
              <w:pStyle w:val="21"/>
              <w:spacing w:line="240" w:lineRule="atLeast"/>
              <w:ind w:firstLine="0"/>
              <w:jc w:val="center"/>
              <w:rPr>
                <w:color w:val="auto"/>
                <w:sz w:val="28"/>
                <w:szCs w:val="28"/>
              </w:rPr>
            </w:pPr>
          </w:p>
        </w:tc>
      </w:tr>
      <w:tr w14:paraId="245F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517740D3">
            <w:pPr>
              <w:pStyle w:val="21"/>
              <w:spacing w:line="240" w:lineRule="atLeast"/>
              <w:ind w:firstLine="0"/>
              <w:jc w:val="center"/>
              <w:rPr>
                <w:color w:val="auto"/>
                <w:sz w:val="28"/>
                <w:szCs w:val="28"/>
              </w:rPr>
            </w:pPr>
            <w:r>
              <w:rPr>
                <w:color w:val="auto"/>
                <w:sz w:val="28"/>
                <w:szCs w:val="28"/>
              </w:rPr>
              <w:t>8</w:t>
            </w:r>
          </w:p>
        </w:tc>
        <w:tc>
          <w:tcPr>
            <w:tcW w:w="2604" w:type="pct"/>
          </w:tcPr>
          <w:p w14:paraId="261E1AE6">
            <w:pPr>
              <w:pStyle w:val="21"/>
              <w:spacing w:line="240" w:lineRule="atLeast"/>
              <w:ind w:firstLine="0"/>
              <w:jc w:val="both"/>
              <w:rPr>
                <w:rFonts w:eastAsia="Courier New"/>
                <w:color w:val="auto"/>
                <w:sz w:val="28"/>
                <w:szCs w:val="28"/>
              </w:rPr>
            </w:pPr>
            <w:r>
              <w:rPr>
                <w:rFonts w:eastAsia="Courier New"/>
                <w:color w:val="auto"/>
                <w:sz w:val="28"/>
                <w:szCs w:val="28"/>
              </w:rPr>
              <w:t>Программные инструменты, обеспечивающие функционирование информационно-образовательной среды.</w:t>
            </w:r>
          </w:p>
        </w:tc>
        <w:tc>
          <w:tcPr>
            <w:tcW w:w="927" w:type="pct"/>
          </w:tcPr>
          <w:p w14:paraId="4FA2AC7B">
            <w:pPr>
              <w:pStyle w:val="21"/>
              <w:spacing w:line="240" w:lineRule="atLeast"/>
              <w:ind w:firstLine="0"/>
              <w:jc w:val="center"/>
              <w:rPr>
                <w:color w:val="auto"/>
                <w:sz w:val="28"/>
                <w:szCs w:val="28"/>
              </w:rPr>
            </w:pPr>
            <w:r>
              <w:rPr>
                <w:color w:val="auto"/>
                <w:sz w:val="28"/>
                <w:szCs w:val="28"/>
              </w:rPr>
              <w:t>Имеются</w:t>
            </w:r>
          </w:p>
        </w:tc>
        <w:tc>
          <w:tcPr>
            <w:tcW w:w="1210" w:type="pct"/>
          </w:tcPr>
          <w:p w14:paraId="0F4538A8">
            <w:pPr>
              <w:pStyle w:val="21"/>
              <w:spacing w:line="240" w:lineRule="atLeast"/>
              <w:ind w:firstLine="0"/>
              <w:jc w:val="center"/>
              <w:rPr>
                <w:color w:val="auto"/>
                <w:sz w:val="28"/>
                <w:szCs w:val="28"/>
              </w:rPr>
            </w:pPr>
          </w:p>
        </w:tc>
      </w:tr>
      <w:tr w14:paraId="6574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tcPr>
          <w:p w14:paraId="606BCEA8">
            <w:pPr>
              <w:pStyle w:val="21"/>
              <w:spacing w:line="240" w:lineRule="atLeast"/>
              <w:ind w:firstLine="0"/>
              <w:jc w:val="center"/>
              <w:rPr>
                <w:color w:val="auto"/>
                <w:sz w:val="28"/>
                <w:szCs w:val="28"/>
              </w:rPr>
            </w:pPr>
            <w:r>
              <w:rPr>
                <w:color w:val="auto"/>
                <w:sz w:val="28"/>
                <w:szCs w:val="28"/>
              </w:rPr>
              <w:t>9</w:t>
            </w:r>
          </w:p>
        </w:tc>
        <w:tc>
          <w:tcPr>
            <w:tcW w:w="2604" w:type="pct"/>
          </w:tcPr>
          <w:p w14:paraId="34008B4C">
            <w:pPr>
              <w:pStyle w:val="21"/>
              <w:spacing w:line="240" w:lineRule="atLeast"/>
              <w:ind w:firstLine="0"/>
              <w:jc w:val="both"/>
              <w:rPr>
                <w:rFonts w:eastAsia="Courier New"/>
                <w:color w:val="auto"/>
                <w:sz w:val="28"/>
                <w:szCs w:val="28"/>
              </w:rPr>
            </w:pPr>
            <w:r>
              <w:rPr>
                <w:rFonts w:eastAsia="Courier New"/>
                <w:color w:val="auto"/>
                <w:sz w:val="28"/>
                <w:szCs w:val="28"/>
              </w:rPr>
              <w:t>Служба технической поддержки функционирования информационно-образовательной среды.</w:t>
            </w:r>
          </w:p>
        </w:tc>
        <w:tc>
          <w:tcPr>
            <w:tcW w:w="927" w:type="pct"/>
          </w:tcPr>
          <w:p w14:paraId="26062E81">
            <w:pPr>
              <w:pStyle w:val="21"/>
              <w:spacing w:line="240" w:lineRule="atLeast"/>
              <w:ind w:firstLine="0"/>
              <w:jc w:val="center"/>
              <w:rPr>
                <w:color w:val="auto"/>
                <w:sz w:val="28"/>
                <w:szCs w:val="28"/>
              </w:rPr>
            </w:pPr>
            <w:r>
              <w:rPr>
                <w:color w:val="auto"/>
                <w:sz w:val="28"/>
                <w:szCs w:val="28"/>
              </w:rPr>
              <w:t>Создана</w:t>
            </w:r>
          </w:p>
        </w:tc>
        <w:tc>
          <w:tcPr>
            <w:tcW w:w="1210" w:type="pct"/>
          </w:tcPr>
          <w:p w14:paraId="0CB2D53F">
            <w:pPr>
              <w:pStyle w:val="21"/>
              <w:spacing w:line="240" w:lineRule="atLeast"/>
              <w:ind w:firstLine="0"/>
              <w:jc w:val="center"/>
              <w:rPr>
                <w:color w:val="auto"/>
                <w:sz w:val="28"/>
                <w:szCs w:val="28"/>
              </w:rPr>
            </w:pPr>
          </w:p>
        </w:tc>
      </w:tr>
    </w:tbl>
    <w:p w14:paraId="7D24833F">
      <w:pPr>
        <w:pStyle w:val="23"/>
        <w:spacing w:line="360" w:lineRule="auto"/>
        <w:ind w:firstLine="709"/>
        <w:jc w:val="center"/>
        <w:rPr>
          <w:rFonts w:ascii="Times New Roman" w:hAnsi="Times New Roman" w:cs="Times New Roman"/>
          <w:sz w:val="28"/>
          <w:szCs w:val="28"/>
        </w:rPr>
      </w:pPr>
      <w:bookmarkStart w:id="108" w:name="bookmark1990"/>
      <w:r>
        <w:rPr>
          <w:rFonts w:ascii="Times New Roman" w:hAnsi="Times New Roman" w:cs="Times New Roman"/>
          <w:sz w:val="28"/>
          <w:szCs w:val="28"/>
        </w:rPr>
        <w:t>Материально-технические условия реализации основной образовательной программы основного общего образования</w:t>
      </w:r>
      <w:bookmarkEnd w:id="108"/>
      <w:r>
        <w:rPr>
          <w:rFonts w:ascii="Times New Roman" w:hAnsi="Times New Roman" w:cs="Times New Roman"/>
          <w:sz w:val="28"/>
          <w:szCs w:val="28"/>
        </w:rPr>
        <w:t>.</w:t>
      </w:r>
    </w:p>
    <w:p w14:paraId="74113D04">
      <w:pPr>
        <w:pStyle w:val="21"/>
        <w:spacing w:line="360" w:lineRule="auto"/>
        <w:ind w:firstLine="709"/>
        <w:jc w:val="both"/>
        <w:rPr>
          <w:color w:val="auto"/>
          <w:sz w:val="28"/>
          <w:szCs w:val="28"/>
        </w:rPr>
      </w:pPr>
      <w:r>
        <w:rPr>
          <w:color w:val="auto"/>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14:paraId="2256B83D">
      <w:pPr>
        <w:pStyle w:val="21"/>
        <w:spacing w:line="360" w:lineRule="auto"/>
        <w:ind w:firstLine="709"/>
        <w:jc w:val="both"/>
        <w:rPr>
          <w:color w:val="auto"/>
          <w:sz w:val="28"/>
          <w:szCs w:val="28"/>
        </w:rPr>
      </w:pPr>
      <w:r>
        <w:rPr>
          <w:color w:val="auto"/>
          <w:sz w:val="28"/>
          <w:szCs w:val="28"/>
        </w:rPr>
        <w:t>возможность достижения обучающимися результатов освоения основной образовательной программы основного общего образования;</w:t>
      </w:r>
    </w:p>
    <w:p w14:paraId="260B7118">
      <w:pPr>
        <w:pStyle w:val="21"/>
        <w:spacing w:line="360" w:lineRule="auto"/>
        <w:ind w:firstLine="709"/>
        <w:jc w:val="both"/>
        <w:rPr>
          <w:color w:val="auto"/>
          <w:sz w:val="28"/>
          <w:szCs w:val="28"/>
        </w:rPr>
      </w:pPr>
      <w:r>
        <w:rPr>
          <w:color w:val="auto"/>
          <w:sz w:val="28"/>
          <w:szCs w:val="28"/>
        </w:rPr>
        <w:t>безопасность и комфортность организации учебного процесса;</w:t>
      </w:r>
    </w:p>
    <w:p w14:paraId="352A4B08">
      <w:pPr>
        <w:pStyle w:val="21"/>
        <w:spacing w:line="360" w:lineRule="auto"/>
        <w:ind w:firstLine="709"/>
        <w:jc w:val="both"/>
        <w:rPr>
          <w:color w:val="auto"/>
          <w:sz w:val="28"/>
          <w:szCs w:val="28"/>
        </w:rPr>
      </w:pPr>
      <w:r>
        <w:rPr>
          <w:color w:val="auto"/>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1CEBF51A">
      <w:pPr>
        <w:pStyle w:val="21"/>
        <w:spacing w:line="360" w:lineRule="auto"/>
        <w:ind w:firstLine="709"/>
        <w:jc w:val="both"/>
        <w:rPr>
          <w:color w:val="auto"/>
          <w:sz w:val="28"/>
          <w:szCs w:val="28"/>
        </w:rPr>
      </w:pPr>
      <w:r>
        <w:rPr>
          <w:color w:val="auto"/>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МБОУ Синьковской СШ.</w:t>
      </w:r>
    </w:p>
    <w:p w14:paraId="2F75CFE6">
      <w:pPr>
        <w:pStyle w:val="21"/>
        <w:spacing w:line="360" w:lineRule="auto"/>
        <w:ind w:firstLine="709"/>
        <w:jc w:val="both"/>
        <w:rPr>
          <w:color w:val="auto"/>
          <w:sz w:val="28"/>
          <w:szCs w:val="28"/>
        </w:rPr>
      </w:pPr>
      <w:r>
        <w:rPr>
          <w:b/>
          <w:sz w:val="28"/>
          <w:szCs w:val="28"/>
        </w:rPr>
        <w:t xml:space="preserve">Оснащение учебных помещений школы </w:t>
      </w:r>
      <w:r>
        <w:rPr>
          <w:sz w:val="28"/>
          <w:szCs w:val="28"/>
        </w:rPr>
        <w:t>определяется перечнем необходимого</w:t>
      </w:r>
      <w:r>
        <w:rPr>
          <w:spacing w:val="1"/>
          <w:sz w:val="28"/>
          <w:szCs w:val="28"/>
        </w:rPr>
        <w:t xml:space="preserve"> </w:t>
      </w:r>
      <w:r>
        <w:rPr>
          <w:sz w:val="28"/>
          <w:szCs w:val="28"/>
        </w:rPr>
        <w:t>учебного оборудования, указанного в Требованиях с учетом специфики площадей классов</w:t>
      </w:r>
      <w:r>
        <w:rPr>
          <w:spacing w:val="-57"/>
          <w:sz w:val="28"/>
          <w:szCs w:val="28"/>
        </w:rPr>
        <w:t xml:space="preserve"> </w:t>
      </w:r>
      <w:r>
        <w:rPr>
          <w:sz w:val="28"/>
          <w:szCs w:val="28"/>
        </w:rPr>
        <w:t>школы.</w:t>
      </w:r>
    </w:p>
    <w:p w14:paraId="5B714A63">
      <w:pPr>
        <w:pStyle w:val="11"/>
        <w:spacing w:line="360" w:lineRule="auto"/>
        <w:ind w:left="0" w:firstLine="709"/>
        <w:rPr>
          <w:sz w:val="28"/>
          <w:szCs w:val="28"/>
        </w:rPr>
      </w:pPr>
      <w:r>
        <w:rPr>
          <w:sz w:val="28"/>
          <w:szCs w:val="28"/>
        </w:rPr>
        <w:t>Материально-техническая база реализации основной образовательной программы</w:t>
      </w:r>
      <w:r>
        <w:rPr>
          <w:spacing w:val="1"/>
          <w:sz w:val="28"/>
          <w:szCs w:val="28"/>
        </w:rPr>
        <w:t xml:space="preserve"> </w:t>
      </w:r>
      <w:r>
        <w:rPr>
          <w:sz w:val="28"/>
          <w:szCs w:val="28"/>
        </w:rPr>
        <w:t>соответствует действующим санитарным и противопожарным нормам, нормам охраны</w:t>
      </w:r>
      <w:r>
        <w:rPr>
          <w:spacing w:val="1"/>
          <w:sz w:val="28"/>
          <w:szCs w:val="28"/>
        </w:rPr>
        <w:t xml:space="preserve"> </w:t>
      </w:r>
      <w:r>
        <w:rPr>
          <w:sz w:val="28"/>
          <w:szCs w:val="28"/>
        </w:rPr>
        <w:t>труда</w:t>
      </w:r>
      <w:r>
        <w:rPr>
          <w:spacing w:val="-2"/>
          <w:sz w:val="28"/>
          <w:szCs w:val="28"/>
        </w:rPr>
        <w:t xml:space="preserve"> </w:t>
      </w:r>
      <w:r>
        <w:rPr>
          <w:sz w:val="28"/>
          <w:szCs w:val="28"/>
        </w:rPr>
        <w:t>работников образовательных</w:t>
      </w:r>
      <w:r>
        <w:rPr>
          <w:spacing w:val="3"/>
          <w:sz w:val="28"/>
          <w:szCs w:val="28"/>
        </w:rPr>
        <w:t xml:space="preserve"> </w:t>
      </w:r>
      <w:r>
        <w:rPr>
          <w:sz w:val="28"/>
          <w:szCs w:val="28"/>
        </w:rPr>
        <w:t>учреждений.</w:t>
      </w:r>
    </w:p>
    <w:p w14:paraId="1955FD6C">
      <w:pPr>
        <w:pStyle w:val="2"/>
        <w:keepNext w:val="0"/>
        <w:keepLines w:val="0"/>
        <w:autoSpaceDE w:val="0"/>
        <w:autoSpaceDN w:val="0"/>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1. Учебно-лабораторные</w:t>
      </w:r>
      <w:r>
        <w:rPr>
          <w:rFonts w:ascii="Times New Roman" w:hAnsi="Times New Roman" w:cs="Times New Roman"/>
          <w:b/>
          <w:color w:val="auto"/>
          <w:spacing w:val="-7"/>
          <w:sz w:val="28"/>
          <w:szCs w:val="28"/>
        </w:rPr>
        <w:t xml:space="preserve"> </w:t>
      </w:r>
      <w:r>
        <w:rPr>
          <w:rFonts w:ascii="Times New Roman" w:hAnsi="Times New Roman" w:cs="Times New Roman"/>
          <w:b/>
          <w:color w:val="auto"/>
          <w:sz w:val="28"/>
          <w:szCs w:val="28"/>
        </w:rPr>
        <w:t>помещения:</w:t>
      </w:r>
    </w:p>
    <w:p w14:paraId="213BD504">
      <w:pPr>
        <w:pStyle w:val="31"/>
        <w:tabs>
          <w:tab w:val="left" w:pos="2071"/>
        </w:tabs>
        <w:spacing w:line="360" w:lineRule="auto"/>
        <w:ind w:left="0" w:firstLine="709"/>
        <w:rPr>
          <w:sz w:val="28"/>
          <w:szCs w:val="28"/>
        </w:rPr>
      </w:pPr>
      <w:r>
        <w:rPr>
          <w:sz w:val="28"/>
          <w:szCs w:val="28"/>
        </w:rPr>
        <w:t>1.1. Для</w:t>
      </w:r>
      <w:r>
        <w:rPr>
          <w:spacing w:val="1"/>
          <w:sz w:val="28"/>
          <w:szCs w:val="28"/>
        </w:rPr>
        <w:t xml:space="preserve"> </w:t>
      </w:r>
      <w:r>
        <w:rPr>
          <w:sz w:val="28"/>
          <w:szCs w:val="28"/>
        </w:rPr>
        <w:t>реализации</w:t>
      </w:r>
      <w:r>
        <w:rPr>
          <w:spacing w:val="1"/>
          <w:sz w:val="28"/>
          <w:szCs w:val="28"/>
        </w:rPr>
        <w:t xml:space="preserve"> </w:t>
      </w:r>
      <w:r>
        <w:rPr>
          <w:sz w:val="28"/>
          <w:szCs w:val="28"/>
        </w:rPr>
        <w:t>основных</w:t>
      </w:r>
      <w:r>
        <w:rPr>
          <w:spacing w:val="1"/>
          <w:sz w:val="28"/>
          <w:szCs w:val="28"/>
        </w:rPr>
        <w:t xml:space="preserve"> </w:t>
      </w:r>
      <w:r>
        <w:rPr>
          <w:sz w:val="28"/>
          <w:szCs w:val="28"/>
        </w:rPr>
        <w:t>общеобразовательных</w:t>
      </w:r>
      <w:r>
        <w:rPr>
          <w:spacing w:val="1"/>
          <w:sz w:val="28"/>
          <w:szCs w:val="28"/>
        </w:rPr>
        <w:t xml:space="preserve"> </w:t>
      </w:r>
      <w:r>
        <w:rPr>
          <w:sz w:val="28"/>
          <w:szCs w:val="28"/>
        </w:rPr>
        <w:t>программ,</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 специализированные кабинеты:</w:t>
      </w:r>
    </w:p>
    <w:p w14:paraId="437EFEA8">
      <w:pPr>
        <w:pStyle w:val="31"/>
        <w:numPr>
          <w:ilvl w:val="0"/>
          <w:numId w:val="7"/>
        </w:numPr>
        <w:tabs>
          <w:tab w:val="left" w:pos="2071"/>
        </w:tabs>
        <w:spacing w:line="360" w:lineRule="auto"/>
        <w:ind w:left="0" w:firstLine="709"/>
        <w:rPr>
          <w:sz w:val="28"/>
          <w:szCs w:val="28"/>
        </w:rPr>
      </w:pPr>
      <w:r>
        <w:rPr>
          <w:sz w:val="28"/>
          <w:szCs w:val="28"/>
        </w:rPr>
        <w:t xml:space="preserve">спортивный зал – 1 ед., </w:t>
      </w:r>
    </w:p>
    <w:p w14:paraId="199B3E70">
      <w:pPr>
        <w:pStyle w:val="31"/>
        <w:numPr>
          <w:ilvl w:val="0"/>
          <w:numId w:val="7"/>
        </w:numPr>
        <w:tabs>
          <w:tab w:val="left" w:pos="2071"/>
        </w:tabs>
        <w:spacing w:line="360" w:lineRule="auto"/>
        <w:ind w:left="0" w:firstLine="709"/>
        <w:rPr>
          <w:sz w:val="28"/>
          <w:szCs w:val="28"/>
        </w:rPr>
      </w:pPr>
      <w:r>
        <w:rPr>
          <w:sz w:val="28"/>
          <w:szCs w:val="28"/>
        </w:rPr>
        <w:t>компьютерный класс – 1 ед.,</w:t>
      </w:r>
    </w:p>
    <w:p w14:paraId="3C8CD6DD">
      <w:pPr>
        <w:pStyle w:val="31"/>
        <w:numPr>
          <w:ilvl w:val="0"/>
          <w:numId w:val="7"/>
        </w:numPr>
        <w:tabs>
          <w:tab w:val="left" w:pos="2071"/>
        </w:tabs>
        <w:spacing w:line="360" w:lineRule="auto"/>
        <w:ind w:left="0" w:firstLine="709"/>
        <w:rPr>
          <w:sz w:val="28"/>
          <w:szCs w:val="28"/>
        </w:rPr>
      </w:pPr>
      <w:r>
        <w:rPr>
          <w:sz w:val="28"/>
          <w:szCs w:val="28"/>
        </w:rPr>
        <w:t>кабинет изобразительного исскуства и музыки – 1 ед.,</w:t>
      </w:r>
    </w:p>
    <w:p w14:paraId="5223854F">
      <w:pPr>
        <w:pStyle w:val="31"/>
        <w:numPr>
          <w:ilvl w:val="0"/>
          <w:numId w:val="7"/>
        </w:numPr>
        <w:tabs>
          <w:tab w:val="left" w:pos="2071"/>
        </w:tabs>
        <w:spacing w:line="360" w:lineRule="auto"/>
        <w:ind w:left="0" w:firstLine="709"/>
        <w:rPr>
          <w:sz w:val="28"/>
          <w:szCs w:val="28"/>
        </w:rPr>
      </w:pPr>
      <w:r>
        <w:rPr>
          <w:sz w:val="28"/>
          <w:szCs w:val="28"/>
        </w:rPr>
        <w:t>библиотека – 1 ед.,</w:t>
      </w:r>
    </w:p>
    <w:p w14:paraId="4FEA917A">
      <w:pPr>
        <w:pStyle w:val="31"/>
        <w:numPr>
          <w:ilvl w:val="0"/>
          <w:numId w:val="7"/>
        </w:numPr>
        <w:tabs>
          <w:tab w:val="left" w:pos="2071"/>
        </w:tabs>
        <w:spacing w:line="360" w:lineRule="auto"/>
        <w:ind w:left="0" w:firstLine="709"/>
        <w:rPr>
          <w:sz w:val="28"/>
          <w:szCs w:val="28"/>
        </w:rPr>
      </w:pPr>
      <w:r>
        <w:rPr>
          <w:sz w:val="28"/>
          <w:szCs w:val="28"/>
        </w:rPr>
        <w:t>кабинеты начальных классов – 4 ед.,</w:t>
      </w:r>
    </w:p>
    <w:p w14:paraId="084B2442">
      <w:pPr>
        <w:pStyle w:val="31"/>
        <w:numPr>
          <w:ilvl w:val="0"/>
          <w:numId w:val="7"/>
        </w:numPr>
        <w:tabs>
          <w:tab w:val="left" w:pos="2071"/>
        </w:tabs>
        <w:spacing w:line="360" w:lineRule="auto"/>
        <w:ind w:left="0" w:firstLine="709"/>
        <w:rPr>
          <w:sz w:val="28"/>
          <w:szCs w:val="28"/>
        </w:rPr>
      </w:pPr>
      <w:r>
        <w:rPr>
          <w:sz w:val="28"/>
          <w:szCs w:val="28"/>
        </w:rPr>
        <w:t>кабинет русского языка и литературы – 1 ед.,</w:t>
      </w:r>
    </w:p>
    <w:p w14:paraId="4B32F824">
      <w:pPr>
        <w:pStyle w:val="31"/>
        <w:numPr>
          <w:ilvl w:val="0"/>
          <w:numId w:val="7"/>
        </w:numPr>
        <w:tabs>
          <w:tab w:val="left" w:pos="2071"/>
        </w:tabs>
        <w:spacing w:line="360" w:lineRule="auto"/>
        <w:ind w:left="0" w:firstLine="709"/>
        <w:rPr>
          <w:sz w:val="28"/>
          <w:szCs w:val="28"/>
        </w:rPr>
      </w:pPr>
      <w:r>
        <w:rPr>
          <w:sz w:val="28"/>
          <w:szCs w:val="28"/>
        </w:rPr>
        <w:t>кабинет истории – 1 ед.,</w:t>
      </w:r>
    </w:p>
    <w:p w14:paraId="7CC274F5">
      <w:pPr>
        <w:pStyle w:val="31"/>
        <w:numPr>
          <w:ilvl w:val="0"/>
          <w:numId w:val="7"/>
        </w:numPr>
        <w:tabs>
          <w:tab w:val="left" w:pos="2071"/>
        </w:tabs>
        <w:spacing w:line="360" w:lineRule="auto"/>
        <w:ind w:left="0" w:firstLine="709"/>
        <w:rPr>
          <w:sz w:val="28"/>
          <w:szCs w:val="28"/>
        </w:rPr>
      </w:pPr>
      <w:r>
        <w:rPr>
          <w:sz w:val="28"/>
          <w:szCs w:val="28"/>
        </w:rPr>
        <w:t>кабинет иностранных языков – 1 ед.,</w:t>
      </w:r>
    </w:p>
    <w:p w14:paraId="2556791A">
      <w:pPr>
        <w:pStyle w:val="31"/>
        <w:numPr>
          <w:ilvl w:val="0"/>
          <w:numId w:val="7"/>
        </w:numPr>
        <w:tabs>
          <w:tab w:val="left" w:pos="2071"/>
        </w:tabs>
        <w:spacing w:line="360" w:lineRule="auto"/>
        <w:ind w:left="0" w:firstLine="709"/>
        <w:rPr>
          <w:sz w:val="28"/>
          <w:szCs w:val="28"/>
        </w:rPr>
      </w:pPr>
      <w:r>
        <w:rPr>
          <w:sz w:val="28"/>
          <w:szCs w:val="28"/>
        </w:rPr>
        <w:t>кабинет физики и математики – 1 ед.,</w:t>
      </w:r>
    </w:p>
    <w:p w14:paraId="051D040B">
      <w:pPr>
        <w:pStyle w:val="31"/>
        <w:numPr>
          <w:ilvl w:val="0"/>
          <w:numId w:val="7"/>
        </w:numPr>
        <w:tabs>
          <w:tab w:val="left" w:pos="2071"/>
        </w:tabs>
        <w:spacing w:line="360" w:lineRule="auto"/>
        <w:ind w:left="0" w:firstLine="709"/>
        <w:rPr>
          <w:sz w:val="28"/>
          <w:szCs w:val="28"/>
        </w:rPr>
      </w:pPr>
      <w:r>
        <w:rPr>
          <w:sz w:val="28"/>
          <w:szCs w:val="28"/>
        </w:rPr>
        <w:t>кабинет химии и биологии 1 ед.</w:t>
      </w:r>
    </w:p>
    <w:p w14:paraId="3B092713">
      <w:pPr>
        <w:pStyle w:val="31"/>
        <w:tabs>
          <w:tab w:val="left" w:pos="2099"/>
          <w:tab w:val="left" w:pos="2100"/>
          <w:tab w:val="left" w:pos="2703"/>
          <w:tab w:val="left" w:pos="4084"/>
          <w:tab w:val="left" w:pos="5291"/>
          <w:tab w:val="left" w:pos="7279"/>
          <w:tab w:val="left" w:pos="8819"/>
          <w:tab w:val="left" w:pos="9143"/>
          <w:tab w:val="left" w:pos="9730"/>
        </w:tabs>
        <w:spacing w:line="360" w:lineRule="auto"/>
        <w:ind w:left="0" w:firstLine="709"/>
        <w:rPr>
          <w:sz w:val="28"/>
          <w:szCs w:val="28"/>
        </w:rPr>
      </w:pPr>
      <w:r>
        <w:rPr>
          <w:sz w:val="28"/>
          <w:szCs w:val="28"/>
        </w:rPr>
        <w:t xml:space="preserve">1.2. Для реализации программ дополнительного образования, в том </w:t>
      </w:r>
      <w:r>
        <w:rPr>
          <w:spacing w:val="-1"/>
          <w:sz w:val="28"/>
          <w:szCs w:val="28"/>
        </w:rPr>
        <w:t>числе</w:t>
      </w:r>
      <w:r>
        <w:rPr>
          <w:spacing w:val="-57"/>
          <w:sz w:val="28"/>
          <w:szCs w:val="28"/>
        </w:rPr>
        <w:t xml:space="preserve"> </w:t>
      </w:r>
      <w:r>
        <w:rPr>
          <w:sz w:val="28"/>
          <w:szCs w:val="28"/>
        </w:rPr>
        <w:t>специализированные</w:t>
      </w:r>
      <w:r>
        <w:rPr>
          <w:spacing w:val="-3"/>
          <w:sz w:val="28"/>
          <w:szCs w:val="28"/>
        </w:rPr>
        <w:t xml:space="preserve"> </w:t>
      </w:r>
      <w:r>
        <w:rPr>
          <w:sz w:val="28"/>
          <w:szCs w:val="28"/>
        </w:rPr>
        <w:t>кабинеты:</w:t>
      </w:r>
    </w:p>
    <w:p w14:paraId="3B235933">
      <w:pPr>
        <w:pStyle w:val="31"/>
        <w:numPr>
          <w:ilvl w:val="0"/>
          <w:numId w:val="8"/>
        </w:numPr>
        <w:tabs>
          <w:tab w:val="left" w:pos="2099"/>
          <w:tab w:val="left" w:pos="2100"/>
          <w:tab w:val="left" w:pos="2703"/>
          <w:tab w:val="left" w:pos="4084"/>
          <w:tab w:val="left" w:pos="5291"/>
          <w:tab w:val="left" w:pos="7279"/>
          <w:tab w:val="left" w:pos="8819"/>
          <w:tab w:val="left" w:pos="9143"/>
          <w:tab w:val="left" w:pos="9730"/>
        </w:tabs>
        <w:spacing w:line="360" w:lineRule="auto"/>
        <w:ind w:left="0" w:firstLine="709"/>
        <w:rPr>
          <w:sz w:val="28"/>
          <w:szCs w:val="28"/>
        </w:rPr>
      </w:pPr>
      <w:r>
        <w:rPr>
          <w:sz w:val="28"/>
          <w:szCs w:val="28"/>
        </w:rPr>
        <w:t>актовый зал – 1 ед.,</w:t>
      </w:r>
    </w:p>
    <w:p w14:paraId="4E01A995">
      <w:pPr>
        <w:pStyle w:val="31"/>
        <w:numPr>
          <w:ilvl w:val="0"/>
          <w:numId w:val="8"/>
        </w:numPr>
        <w:tabs>
          <w:tab w:val="left" w:pos="2099"/>
          <w:tab w:val="left" w:pos="2100"/>
          <w:tab w:val="left" w:pos="2703"/>
          <w:tab w:val="left" w:pos="4084"/>
          <w:tab w:val="left" w:pos="5291"/>
          <w:tab w:val="left" w:pos="7279"/>
          <w:tab w:val="left" w:pos="8819"/>
          <w:tab w:val="left" w:pos="9143"/>
          <w:tab w:val="left" w:pos="9730"/>
        </w:tabs>
        <w:spacing w:line="360" w:lineRule="auto"/>
        <w:ind w:left="0" w:firstLine="709"/>
        <w:rPr>
          <w:sz w:val="28"/>
          <w:szCs w:val="28"/>
        </w:rPr>
      </w:pPr>
      <w:r>
        <w:rPr>
          <w:sz w:val="28"/>
          <w:szCs w:val="28"/>
        </w:rPr>
        <w:t>тренажерный зал – 1 ед.,</w:t>
      </w:r>
    </w:p>
    <w:p w14:paraId="2E0EAE39">
      <w:pPr>
        <w:pStyle w:val="31"/>
        <w:numPr>
          <w:ilvl w:val="0"/>
          <w:numId w:val="8"/>
        </w:numPr>
        <w:tabs>
          <w:tab w:val="left" w:pos="2099"/>
          <w:tab w:val="left" w:pos="2100"/>
          <w:tab w:val="left" w:pos="2703"/>
          <w:tab w:val="left" w:pos="4084"/>
          <w:tab w:val="left" w:pos="5291"/>
          <w:tab w:val="left" w:pos="7279"/>
          <w:tab w:val="left" w:pos="8819"/>
          <w:tab w:val="left" w:pos="9143"/>
          <w:tab w:val="left" w:pos="9730"/>
        </w:tabs>
        <w:spacing w:line="360" w:lineRule="auto"/>
        <w:ind w:left="0" w:firstLine="709"/>
        <w:rPr>
          <w:sz w:val="28"/>
          <w:szCs w:val="28"/>
        </w:rPr>
      </w:pPr>
      <w:r>
        <w:rPr>
          <w:sz w:val="28"/>
          <w:szCs w:val="28"/>
        </w:rPr>
        <w:t xml:space="preserve">помещение местного штаба «Юнармия» - 1 ед. </w:t>
      </w:r>
    </w:p>
    <w:p w14:paraId="0E0C7463">
      <w:pPr>
        <w:pStyle w:val="2"/>
        <w:keepNext w:val="0"/>
        <w:keepLines w:val="0"/>
        <w:autoSpaceDE w:val="0"/>
        <w:autoSpaceDN w:val="0"/>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2. Административные</w:t>
      </w:r>
      <w:r>
        <w:rPr>
          <w:rFonts w:ascii="Times New Roman" w:hAnsi="Times New Roman" w:cs="Times New Roman"/>
          <w:b/>
          <w:color w:val="auto"/>
          <w:spacing w:val="-5"/>
          <w:sz w:val="28"/>
          <w:szCs w:val="28"/>
        </w:rPr>
        <w:t xml:space="preserve"> </w:t>
      </w:r>
      <w:r>
        <w:rPr>
          <w:rFonts w:ascii="Times New Roman" w:hAnsi="Times New Roman" w:cs="Times New Roman"/>
          <w:b/>
          <w:color w:val="auto"/>
          <w:sz w:val="28"/>
          <w:szCs w:val="28"/>
        </w:rPr>
        <w:t>помещения:</w:t>
      </w:r>
    </w:p>
    <w:p w14:paraId="1299BE7C">
      <w:pPr>
        <w:pStyle w:val="31"/>
        <w:numPr>
          <w:ilvl w:val="0"/>
          <w:numId w:val="9"/>
        </w:numPr>
        <w:spacing w:line="360" w:lineRule="auto"/>
        <w:ind w:left="0" w:firstLine="709"/>
        <w:rPr>
          <w:sz w:val="28"/>
          <w:szCs w:val="28"/>
        </w:rPr>
      </w:pPr>
      <w:r>
        <w:rPr>
          <w:sz w:val="28"/>
          <w:szCs w:val="28"/>
        </w:rPr>
        <w:t>кабинет директора – 1 ед.,</w:t>
      </w:r>
    </w:p>
    <w:p w14:paraId="45085CC6">
      <w:pPr>
        <w:pStyle w:val="31"/>
        <w:numPr>
          <w:ilvl w:val="0"/>
          <w:numId w:val="9"/>
        </w:numPr>
        <w:spacing w:line="360" w:lineRule="auto"/>
        <w:ind w:left="0" w:firstLine="709"/>
        <w:rPr>
          <w:sz w:val="28"/>
          <w:szCs w:val="28"/>
        </w:rPr>
      </w:pPr>
      <w:r>
        <w:rPr>
          <w:sz w:val="28"/>
          <w:szCs w:val="28"/>
        </w:rPr>
        <w:t>кабинет заместителя дирекотра – 1 ед.,</w:t>
      </w:r>
    </w:p>
    <w:p w14:paraId="6AAB9818">
      <w:pPr>
        <w:pStyle w:val="31"/>
        <w:numPr>
          <w:ilvl w:val="0"/>
          <w:numId w:val="9"/>
        </w:numPr>
        <w:spacing w:line="360" w:lineRule="auto"/>
        <w:ind w:left="0" w:firstLine="709"/>
        <w:rPr>
          <w:sz w:val="28"/>
          <w:szCs w:val="28"/>
        </w:rPr>
      </w:pPr>
      <w:r>
        <w:rPr>
          <w:sz w:val="28"/>
          <w:szCs w:val="28"/>
        </w:rPr>
        <w:t>учительская – 1 ед.</w:t>
      </w:r>
    </w:p>
    <w:p w14:paraId="51983A3B">
      <w:pPr>
        <w:pStyle w:val="2"/>
        <w:keepNext w:val="0"/>
        <w:keepLines w:val="0"/>
        <w:autoSpaceDE w:val="0"/>
        <w:autoSpaceDN w:val="0"/>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3. Объекты</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хозяйственно-бытового</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и</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санитарно-гигиенического</w:t>
      </w:r>
      <w:r>
        <w:rPr>
          <w:rFonts w:ascii="Times New Roman" w:hAnsi="Times New Roman" w:cs="Times New Roman"/>
          <w:b/>
          <w:color w:val="auto"/>
          <w:spacing w:val="-3"/>
          <w:sz w:val="28"/>
          <w:szCs w:val="28"/>
        </w:rPr>
        <w:t xml:space="preserve"> </w:t>
      </w:r>
      <w:r>
        <w:rPr>
          <w:rFonts w:ascii="Times New Roman" w:hAnsi="Times New Roman" w:cs="Times New Roman"/>
          <w:b/>
          <w:color w:val="auto"/>
          <w:sz w:val="28"/>
          <w:szCs w:val="28"/>
        </w:rPr>
        <w:t>назначения:</w:t>
      </w:r>
    </w:p>
    <w:p w14:paraId="678C21D2">
      <w:pPr>
        <w:pStyle w:val="31"/>
        <w:numPr>
          <w:ilvl w:val="0"/>
          <w:numId w:val="10"/>
        </w:numPr>
        <w:spacing w:line="360" w:lineRule="auto"/>
        <w:ind w:left="0" w:firstLine="709"/>
        <w:rPr>
          <w:sz w:val="28"/>
          <w:szCs w:val="28"/>
        </w:rPr>
      </w:pPr>
      <w:r>
        <w:rPr>
          <w:sz w:val="28"/>
          <w:szCs w:val="28"/>
        </w:rPr>
        <w:t>туалетные</w:t>
      </w:r>
      <w:r>
        <w:rPr>
          <w:spacing w:val="-4"/>
          <w:sz w:val="28"/>
          <w:szCs w:val="28"/>
        </w:rPr>
        <w:t xml:space="preserve"> </w:t>
      </w:r>
      <w:r>
        <w:rPr>
          <w:sz w:val="28"/>
          <w:szCs w:val="28"/>
        </w:rPr>
        <w:t>комнаты,</w:t>
      </w:r>
    </w:p>
    <w:p w14:paraId="47A2BFE0">
      <w:pPr>
        <w:pStyle w:val="31"/>
        <w:numPr>
          <w:ilvl w:val="0"/>
          <w:numId w:val="10"/>
        </w:numPr>
        <w:spacing w:line="360" w:lineRule="auto"/>
        <w:ind w:left="0" w:firstLine="709"/>
        <w:rPr>
          <w:sz w:val="28"/>
          <w:szCs w:val="28"/>
        </w:rPr>
      </w:pPr>
      <w:r>
        <w:rPr>
          <w:sz w:val="28"/>
          <w:szCs w:val="28"/>
        </w:rPr>
        <w:t>гардеробы</w:t>
      </w:r>
      <w:r>
        <w:rPr>
          <w:spacing w:val="-1"/>
          <w:sz w:val="28"/>
          <w:szCs w:val="28"/>
        </w:rPr>
        <w:t>,</w:t>
      </w:r>
    </w:p>
    <w:p w14:paraId="68F5C554">
      <w:pPr>
        <w:pStyle w:val="31"/>
        <w:numPr>
          <w:ilvl w:val="0"/>
          <w:numId w:val="10"/>
        </w:numPr>
        <w:spacing w:line="360" w:lineRule="auto"/>
        <w:ind w:left="0" w:firstLine="709"/>
        <w:rPr>
          <w:sz w:val="28"/>
          <w:szCs w:val="28"/>
        </w:rPr>
      </w:pPr>
      <w:r>
        <w:rPr>
          <w:spacing w:val="-1"/>
          <w:sz w:val="28"/>
          <w:szCs w:val="28"/>
        </w:rPr>
        <w:t>техническое помещение.</w:t>
      </w:r>
    </w:p>
    <w:p w14:paraId="0531F9C5">
      <w:pPr>
        <w:pStyle w:val="2"/>
        <w:keepNext w:val="0"/>
        <w:keepLines w:val="0"/>
        <w:autoSpaceDE w:val="0"/>
        <w:autoSpaceDN w:val="0"/>
        <w:spacing w:before="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4. Объекты</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медицинского</w:t>
      </w:r>
      <w:r>
        <w:rPr>
          <w:rFonts w:ascii="Times New Roman" w:hAnsi="Times New Roman" w:cs="Times New Roman"/>
          <w:b/>
          <w:color w:val="auto"/>
          <w:spacing w:val="-4"/>
          <w:sz w:val="28"/>
          <w:szCs w:val="28"/>
        </w:rPr>
        <w:t xml:space="preserve"> </w:t>
      </w:r>
      <w:r>
        <w:rPr>
          <w:rFonts w:ascii="Times New Roman" w:hAnsi="Times New Roman" w:cs="Times New Roman"/>
          <w:b/>
          <w:color w:val="auto"/>
          <w:sz w:val="28"/>
          <w:szCs w:val="28"/>
        </w:rPr>
        <w:t>назначения:</w:t>
      </w:r>
    </w:p>
    <w:p w14:paraId="6062217D">
      <w:pPr>
        <w:pStyle w:val="31"/>
        <w:numPr>
          <w:ilvl w:val="0"/>
          <w:numId w:val="11"/>
        </w:numPr>
        <w:spacing w:line="360" w:lineRule="auto"/>
        <w:ind w:left="0" w:firstLine="709"/>
        <w:rPr>
          <w:sz w:val="28"/>
          <w:szCs w:val="28"/>
        </w:rPr>
      </w:pPr>
      <w:r>
        <w:rPr>
          <w:sz w:val="28"/>
          <w:szCs w:val="28"/>
        </w:rPr>
        <w:t>медицинское обслуживание в здании ФАП д. Синьково.</w:t>
      </w:r>
    </w:p>
    <w:p w14:paraId="0F2A28E4">
      <w:pPr>
        <w:pStyle w:val="11"/>
        <w:spacing w:line="360" w:lineRule="auto"/>
        <w:ind w:left="0" w:firstLine="709"/>
        <w:rPr>
          <w:sz w:val="28"/>
          <w:szCs w:val="28"/>
        </w:rPr>
      </w:pPr>
      <w:r>
        <w:rPr>
          <w:sz w:val="28"/>
          <w:szCs w:val="28"/>
        </w:rPr>
        <w:t>Материально-</w:t>
      </w:r>
      <w:r>
        <w:rPr>
          <w:spacing w:val="-15"/>
          <w:sz w:val="28"/>
          <w:szCs w:val="28"/>
        </w:rPr>
        <w:t xml:space="preserve"> </w:t>
      </w:r>
      <w:r>
        <w:rPr>
          <w:sz w:val="28"/>
          <w:szCs w:val="28"/>
        </w:rPr>
        <w:t>техническая</w:t>
      </w:r>
      <w:r>
        <w:rPr>
          <w:spacing w:val="-14"/>
          <w:sz w:val="28"/>
          <w:szCs w:val="28"/>
        </w:rPr>
        <w:t xml:space="preserve"> </w:t>
      </w:r>
      <w:r>
        <w:rPr>
          <w:sz w:val="28"/>
          <w:szCs w:val="28"/>
        </w:rPr>
        <w:t>среда</w:t>
      </w:r>
      <w:r>
        <w:rPr>
          <w:spacing w:val="-10"/>
          <w:sz w:val="28"/>
          <w:szCs w:val="28"/>
        </w:rPr>
        <w:t xml:space="preserve"> </w:t>
      </w:r>
      <w:r>
        <w:rPr>
          <w:sz w:val="28"/>
          <w:szCs w:val="28"/>
        </w:rPr>
        <w:t>учебных</w:t>
      </w:r>
      <w:r>
        <w:rPr>
          <w:spacing w:val="-13"/>
          <w:sz w:val="28"/>
          <w:szCs w:val="28"/>
        </w:rPr>
        <w:t xml:space="preserve"> </w:t>
      </w:r>
      <w:r>
        <w:rPr>
          <w:sz w:val="28"/>
          <w:szCs w:val="28"/>
        </w:rPr>
        <w:t>классов,</w:t>
      </w:r>
      <w:r>
        <w:rPr>
          <w:spacing w:val="-15"/>
          <w:sz w:val="28"/>
          <w:szCs w:val="28"/>
        </w:rPr>
        <w:t xml:space="preserve"> </w:t>
      </w:r>
      <w:r>
        <w:rPr>
          <w:sz w:val="28"/>
          <w:szCs w:val="28"/>
        </w:rPr>
        <w:t>кабинетов</w:t>
      </w:r>
      <w:r>
        <w:rPr>
          <w:spacing w:val="-14"/>
          <w:sz w:val="28"/>
          <w:szCs w:val="28"/>
        </w:rPr>
        <w:t xml:space="preserve"> </w:t>
      </w:r>
      <w:r>
        <w:rPr>
          <w:sz w:val="28"/>
          <w:szCs w:val="28"/>
        </w:rPr>
        <w:t>во</w:t>
      </w:r>
      <w:r>
        <w:rPr>
          <w:spacing w:val="1"/>
          <w:sz w:val="28"/>
          <w:szCs w:val="28"/>
        </w:rPr>
        <w:t xml:space="preserve"> </w:t>
      </w:r>
      <w:r>
        <w:rPr>
          <w:sz w:val="28"/>
          <w:szCs w:val="28"/>
        </w:rPr>
        <w:t>многом</w:t>
      </w:r>
      <w:r>
        <w:rPr>
          <w:spacing w:val="-14"/>
          <w:sz w:val="28"/>
          <w:szCs w:val="28"/>
        </w:rPr>
        <w:t xml:space="preserve"> </w:t>
      </w:r>
      <w:r>
        <w:rPr>
          <w:sz w:val="28"/>
          <w:szCs w:val="28"/>
        </w:rPr>
        <w:t>пополняется</w:t>
      </w:r>
      <w:r>
        <w:rPr>
          <w:spacing w:val="-58"/>
          <w:sz w:val="28"/>
          <w:szCs w:val="28"/>
        </w:rPr>
        <w:t xml:space="preserve"> </w:t>
      </w:r>
      <w:r>
        <w:rPr>
          <w:sz w:val="28"/>
          <w:szCs w:val="28"/>
        </w:rPr>
        <w:t>за счет иллюстративных материалов, видеоматериалов, фотоальбомов, макетов и т. п.,</w:t>
      </w:r>
      <w:r>
        <w:rPr>
          <w:spacing w:val="1"/>
          <w:sz w:val="28"/>
          <w:szCs w:val="28"/>
        </w:rPr>
        <w:t xml:space="preserve"> </w:t>
      </w:r>
      <w:r>
        <w:rPr>
          <w:sz w:val="28"/>
          <w:szCs w:val="28"/>
        </w:rPr>
        <w:t>изготовленных</w:t>
      </w:r>
      <w:r>
        <w:rPr>
          <w:spacing w:val="1"/>
          <w:sz w:val="28"/>
          <w:szCs w:val="28"/>
        </w:rPr>
        <w:t xml:space="preserve"> </w:t>
      </w:r>
      <w:r>
        <w:rPr>
          <w:sz w:val="28"/>
          <w:szCs w:val="28"/>
        </w:rPr>
        <w:t>учителями,</w:t>
      </w:r>
      <w:r>
        <w:rPr>
          <w:spacing w:val="1"/>
          <w:sz w:val="28"/>
          <w:szCs w:val="28"/>
        </w:rPr>
        <w:t xml:space="preserve"> </w:t>
      </w:r>
      <w:r>
        <w:rPr>
          <w:sz w:val="28"/>
          <w:szCs w:val="28"/>
        </w:rPr>
        <w:t>учащимися</w:t>
      </w:r>
      <w:r>
        <w:rPr>
          <w:spacing w:val="1"/>
          <w:sz w:val="28"/>
          <w:szCs w:val="28"/>
        </w:rPr>
        <w:t xml:space="preserve"> </w:t>
      </w:r>
      <w:r>
        <w:rPr>
          <w:sz w:val="28"/>
          <w:szCs w:val="28"/>
        </w:rPr>
        <w:t>и</w:t>
      </w:r>
      <w:r>
        <w:rPr>
          <w:spacing w:val="1"/>
          <w:sz w:val="28"/>
          <w:szCs w:val="28"/>
        </w:rPr>
        <w:t xml:space="preserve"> </w:t>
      </w:r>
      <w:r>
        <w:rPr>
          <w:sz w:val="28"/>
          <w:szCs w:val="28"/>
        </w:rPr>
        <w:t>их родителями.</w:t>
      </w:r>
      <w:r>
        <w:rPr>
          <w:spacing w:val="1"/>
          <w:sz w:val="28"/>
          <w:szCs w:val="28"/>
        </w:rPr>
        <w:t xml:space="preserve"> </w:t>
      </w:r>
      <w:r>
        <w:rPr>
          <w:sz w:val="28"/>
          <w:szCs w:val="28"/>
        </w:rPr>
        <w:t>Данная</w:t>
      </w:r>
      <w:r>
        <w:rPr>
          <w:spacing w:val="1"/>
          <w:sz w:val="28"/>
          <w:szCs w:val="28"/>
        </w:rPr>
        <w:t xml:space="preserve"> </w:t>
      </w:r>
      <w:r>
        <w:rPr>
          <w:sz w:val="28"/>
          <w:szCs w:val="28"/>
        </w:rPr>
        <w:t>работа</w:t>
      </w:r>
      <w:r>
        <w:rPr>
          <w:spacing w:val="1"/>
          <w:sz w:val="28"/>
          <w:szCs w:val="28"/>
        </w:rPr>
        <w:t xml:space="preserve"> </w:t>
      </w:r>
      <w:r>
        <w:rPr>
          <w:sz w:val="28"/>
          <w:szCs w:val="28"/>
        </w:rPr>
        <w:t>в</w:t>
      </w:r>
      <w:r>
        <w:rPr>
          <w:spacing w:val="1"/>
          <w:sz w:val="28"/>
          <w:szCs w:val="28"/>
        </w:rPr>
        <w:t xml:space="preserve"> </w:t>
      </w:r>
      <w:r>
        <w:rPr>
          <w:sz w:val="28"/>
          <w:szCs w:val="28"/>
        </w:rPr>
        <w:t>школе</w:t>
      </w:r>
      <w:r>
        <w:rPr>
          <w:spacing w:val="1"/>
          <w:sz w:val="28"/>
          <w:szCs w:val="28"/>
        </w:rPr>
        <w:t xml:space="preserve"> </w:t>
      </w:r>
      <w:r>
        <w:rPr>
          <w:sz w:val="28"/>
          <w:szCs w:val="28"/>
        </w:rPr>
        <w:t>активизирована</w:t>
      </w:r>
      <w:r>
        <w:rPr>
          <w:spacing w:val="1"/>
          <w:sz w:val="28"/>
          <w:szCs w:val="28"/>
        </w:rPr>
        <w:t xml:space="preserve"> </w:t>
      </w:r>
      <w:r>
        <w:rPr>
          <w:sz w:val="28"/>
          <w:szCs w:val="28"/>
        </w:rPr>
        <w:t>в</w:t>
      </w:r>
      <w:r>
        <w:rPr>
          <w:spacing w:val="1"/>
          <w:sz w:val="28"/>
          <w:szCs w:val="28"/>
        </w:rPr>
        <w:t xml:space="preserve"> </w:t>
      </w:r>
      <w:r>
        <w:rPr>
          <w:sz w:val="28"/>
          <w:szCs w:val="28"/>
        </w:rPr>
        <w:t>рамках</w:t>
      </w:r>
      <w:r>
        <w:rPr>
          <w:spacing w:val="1"/>
          <w:sz w:val="28"/>
          <w:szCs w:val="28"/>
        </w:rPr>
        <w:t xml:space="preserve"> </w:t>
      </w:r>
      <w:r>
        <w:rPr>
          <w:sz w:val="28"/>
          <w:szCs w:val="28"/>
        </w:rPr>
        <w:t>поставленной</w:t>
      </w:r>
      <w:r>
        <w:rPr>
          <w:spacing w:val="1"/>
          <w:sz w:val="28"/>
          <w:szCs w:val="28"/>
        </w:rPr>
        <w:t xml:space="preserve"> </w:t>
      </w:r>
      <w:r>
        <w:rPr>
          <w:sz w:val="28"/>
          <w:szCs w:val="28"/>
        </w:rPr>
        <w:t>Стандартом</w:t>
      </w:r>
      <w:r>
        <w:rPr>
          <w:spacing w:val="1"/>
          <w:sz w:val="28"/>
          <w:szCs w:val="28"/>
        </w:rPr>
        <w:t xml:space="preserve"> </w:t>
      </w:r>
      <w:r>
        <w:rPr>
          <w:sz w:val="28"/>
          <w:szCs w:val="28"/>
        </w:rPr>
        <w:t>задачи.</w:t>
      </w:r>
      <w:r>
        <w:rPr>
          <w:spacing w:val="1"/>
          <w:sz w:val="28"/>
          <w:szCs w:val="28"/>
        </w:rPr>
        <w:t xml:space="preserve"> </w:t>
      </w:r>
      <w:r>
        <w:rPr>
          <w:sz w:val="28"/>
          <w:szCs w:val="28"/>
        </w:rPr>
        <w:t>Для</w:t>
      </w:r>
      <w:r>
        <w:rPr>
          <w:spacing w:val="1"/>
          <w:sz w:val="28"/>
          <w:szCs w:val="28"/>
        </w:rPr>
        <w:t xml:space="preserve"> </w:t>
      </w:r>
      <w:r>
        <w:rPr>
          <w:sz w:val="28"/>
          <w:szCs w:val="28"/>
        </w:rPr>
        <w:t>этой</w:t>
      </w:r>
      <w:r>
        <w:rPr>
          <w:spacing w:val="1"/>
          <w:sz w:val="28"/>
          <w:szCs w:val="28"/>
        </w:rPr>
        <w:t xml:space="preserve"> </w:t>
      </w:r>
      <w:r>
        <w:rPr>
          <w:sz w:val="28"/>
          <w:szCs w:val="28"/>
        </w:rPr>
        <w:t>работы</w:t>
      </w:r>
      <w:r>
        <w:rPr>
          <w:spacing w:val="1"/>
          <w:sz w:val="28"/>
          <w:szCs w:val="28"/>
        </w:rPr>
        <w:t xml:space="preserve"> </w:t>
      </w:r>
      <w:r>
        <w:rPr>
          <w:sz w:val="28"/>
          <w:szCs w:val="28"/>
        </w:rPr>
        <w:t>можно</w:t>
      </w:r>
      <w:r>
        <w:rPr>
          <w:spacing w:val="1"/>
          <w:sz w:val="28"/>
          <w:szCs w:val="28"/>
        </w:rPr>
        <w:t xml:space="preserve"> </w:t>
      </w:r>
      <w:r>
        <w:rPr>
          <w:sz w:val="28"/>
          <w:szCs w:val="28"/>
        </w:rPr>
        <w:t>использовать цифровую технику и прочее оборудование, способствующее изготовлению</w:t>
      </w:r>
      <w:r>
        <w:rPr>
          <w:spacing w:val="1"/>
          <w:sz w:val="28"/>
          <w:szCs w:val="28"/>
        </w:rPr>
        <w:t xml:space="preserve"> </w:t>
      </w:r>
      <w:r>
        <w:rPr>
          <w:sz w:val="28"/>
          <w:szCs w:val="28"/>
        </w:rPr>
        <w:t>качественных</w:t>
      </w:r>
      <w:r>
        <w:rPr>
          <w:spacing w:val="-1"/>
          <w:sz w:val="28"/>
          <w:szCs w:val="28"/>
        </w:rPr>
        <w:t xml:space="preserve"> </w:t>
      </w:r>
      <w:r>
        <w:rPr>
          <w:sz w:val="28"/>
          <w:szCs w:val="28"/>
        </w:rPr>
        <w:t>материалов,</w:t>
      </w:r>
      <w:r>
        <w:rPr>
          <w:spacing w:val="-2"/>
          <w:sz w:val="28"/>
          <w:szCs w:val="28"/>
        </w:rPr>
        <w:t xml:space="preserve"> </w:t>
      </w:r>
      <w:r>
        <w:rPr>
          <w:sz w:val="28"/>
          <w:szCs w:val="28"/>
        </w:rPr>
        <w:t>в</w:t>
      </w:r>
      <w:r>
        <w:rPr>
          <w:spacing w:val="-2"/>
          <w:sz w:val="28"/>
          <w:szCs w:val="28"/>
        </w:rPr>
        <w:t xml:space="preserve"> </w:t>
      </w:r>
      <w:r>
        <w:rPr>
          <w:sz w:val="28"/>
          <w:szCs w:val="28"/>
        </w:rPr>
        <w:t>том</w:t>
      </w:r>
      <w:r>
        <w:rPr>
          <w:spacing w:val="-1"/>
          <w:sz w:val="28"/>
          <w:szCs w:val="28"/>
        </w:rPr>
        <w:t xml:space="preserve"> </w:t>
      </w:r>
      <w:r>
        <w:rPr>
          <w:sz w:val="28"/>
          <w:szCs w:val="28"/>
        </w:rPr>
        <w:t>числе</w:t>
      </w:r>
      <w:r>
        <w:rPr>
          <w:spacing w:val="-2"/>
          <w:sz w:val="28"/>
          <w:szCs w:val="28"/>
        </w:rPr>
        <w:t xml:space="preserve"> </w:t>
      </w:r>
      <w:r>
        <w:rPr>
          <w:sz w:val="28"/>
          <w:szCs w:val="28"/>
        </w:rPr>
        <w:t>электронных</w:t>
      </w:r>
      <w:r>
        <w:rPr>
          <w:spacing w:val="1"/>
          <w:sz w:val="28"/>
          <w:szCs w:val="28"/>
        </w:rPr>
        <w:t xml:space="preserve"> </w:t>
      </w:r>
      <w:r>
        <w:rPr>
          <w:sz w:val="28"/>
          <w:szCs w:val="28"/>
        </w:rPr>
        <w:t>образовательных</w:t>
      </w:r>
      <w:r>
        <w:rPr>
          <w:spacing w:val="-3"/>
          <w:sz w:val="28"/>
          <w:szCs w:val="28"/>
        </w:rPr>
        <w:t xml:space="preserve"> </w:t>
      </w:r>
      <w:r>
        <w:rPr>
          <w:sz w:val="28"/>
          <w:szCs w:val="28"/>
        </w:rPr>
        <w:t>ресурсов.</w:t>
      </w:r>
    </w:p>
    <w:p w14:paraId="613FB5BE">
      <w:pPr>
        <w:pStyle w:val="11"/>
        <w:spacing w:line="360" w:lineRule="auto"/>
        <w:ind w:left="0" w:firstLine="709"/>
        <w:rPr>
          <w:sz w:val="28"/>
          <w:szCs w:val="28"/>
        </w:rPr>
      </w:pPr>
      <w:r>
        <w:rPr>
          <w:sz w:val="28"/>
          <w:szCs w:val="28"/>
        </w:rPr>
        <w:t>Материально-техническая</w:t>
      </w:r>
      <w:r>
        <w:rPr>
          <w:spacing w:val="1"/>
          <w:sz w:val="28"/>
          <w:szCs w:val="28"/>
        </w:rPr>
        <w:t xml:space="preserve"> </w:t>
      </w:r>
      <w:r>
        <w:rPr>
          <w:sz w:val="28"/>
          <w:szCs w:val="28"/>
        </w:rPr>
        <w:t>база</w:t>
      </w:r>
      <w:r>
        <w:rPr>
          <w:spacing w:val="1"/>
          <w:sz w:val="28"/>
          <w:szCs w:val="28"/>
        </w:rPr>
        <w:t xml:space="preserve"> </w:t>
      </w:r>
      <w:r>
        <w:rPr>
          <w:sz w:val="28"/>
          <w:szCs w:val="28"/>
        </w:rPr>
        <w:t>ОУ</w:t>
      </w:r>
      <w:r>
        <w:rPr>
          <w:spacing w:val="1"/>
          <w:sz w:val="28"/>
          <w:szCs w:val="28"/>
        </w:rPr>
        <w:t xml:space="preserve"> </w:t>
      </w:r>
      <w:r>
        <w:rPr>
          <w:sz w:val="28"/>
          <w:szCs w:val="28"/>
        </w:rPr>
        <w:t>приводится</w:t>
      </w:r>
      <w:r>
        <w:rPr>
          <w:spacing w:val="1"/>
          <w:sz w:val="28"/>
          <w:szCs w:val="28"/>
        </w:rPr>
        <w:t xml:space="preserve"> </w:t>
      </w:r>
      <w:r>
        <w:rPr>
          <w:sz w:val="28"/>
          <w:szCs w:val="28"/>
        </w:rPr>
        <w:t>в</w:t>
      </w:r>
      <w:r>
        <w:rPr>
          <w:spacing w:val="1"/>
          <w:sz w:val="28"/>
          <w:szCs w:val="28"/>
        </w:rPr>
        <w:t xml:space="preserve"> </w:t>
      </w:r>
      <w:r>
        <w:rPr>
          <w:sz w:val="28"/>
          <w:szCs w:val="28"/>
        </w:rPr>
        <w:t>соответствие</w:t>
      </w:r>
      <w:r>
        <w:rPr>
          <w:spacing w:val="1"/>
          <w:sz w:val="28"/>
          <w:szCs w:val="28"/>
        </w:rPr>
        <w:t xml:space="preserve"> </w:t>
      </w:r>
      <w:r>
        <w:rPr>
          <w:sz w:val="28"/>
          <w:szCs w:val="28"/>
        </w:rPr>
        <w:t>с</w:t>
      </w:r>
      <w:r>
        <w:rPr>
          <w:spacing w:val="1"/>
          <w:sz w:val="28"/>
          <w:szCs w:val="28"/>
        </w:rPr>
        <w:t xml:space="preserve"> </w:t>
      </w:r>
      <w:r>
        <w:rPr>
          <w:sz w:val="28"/>
          <w:szCs w:val="28"/>
        </w:rPr>
        <w:t>задачами</w:t>
      </w:r>
      <w:r>
        <w:rPr>
          <w:spacing w:val="1"/>
          <w:sz w:val="28"/>
          <w:szCs w:val="28"/>
        </w:rPr>
        <w:t xml:space="preserve"> </w:t>
      </w:r>
      <w:r>
        <w:rPr>
          <w:sz w:val="28"/>
          <w:szCs w:val="28"/>
        </w:rPr>
        <w:t>по</w:t>
      </w:r>
      <w:r>
        <w:rPr>
          <w:spacing w:val="1"/>
          <w:sz w:val="28"/>
          <w:szCs w:val="28"/>
        </w:rPr>
        <w:t xml:space="preserve"> </w:t>
      </w:r>
      <w:r>
        <w:rPr>
          <w:sz w:val="28"/>
          <w:szCs w:val="28"/>
        </w:rPr>
        <w:t>обеспечению</w:t>
      </w:r>
      <w:r>
        <w:rPr>
          <w:spacing w:val="1"/>
          <w:sz w:val="28"/>
          <w:szCs w:val="28"/>
        </w:rPr>
        <w:t xml:space="preserve"> </w:t>
      </w:r>
      <w:r>
        <w:rPr>
          <w:sz w:val="28"/>
          <w:szCs w:val="28"/>
        </w:rPr>
        <w:t>реализации</w:t>
      </w:r>
      <w:r>
        <w:rPr>
          <w:spacing w:val="1"/>
          <w:sz w:val="28"/>
          <w:szCs w:val="28"/>
        </w:rPr>
        <w:t xml:space="preserve"> </w:t>
      </w:r>
      <w:r>
        <w:rPr>
          <w:sz w:val="28"/>
          <w:szCs w:val="28"/>
        </w:rPr>
        <w:t>основной</w:t>
      </w:r>
      <w:r>
        <w:rPr>
          <w:spacing w:val="1"/>
          <w:sz w:val="28"/>
          <w:szCs w:val="28"/>
        </w:rPr>
        <w:t xml:space="preserve"> </w:t>
      </w:r>
      <w:r>
        <w:rPr>
          <w:sz w:val="28"/>
          <w:szCs w:val="28"/>
        </w:rPr>
        <w:t>образовательной</w:t>
      </w:r>
      <w:r>
        <w:rPr>
          <w:spacing w:val="1"/>
          <w:sz w:val="28"/>
          <w:szCs w:val="28"/>
        </w:rPr>
        <w:t xml:space="preserve"> </w:t>
      </w:r>
      <w:r>
        <w:rPr>
          <w:sz w:val="28"/>
          <w:szCs w:val="28"/>
        </w:rPr>
        <w:t>программы</w:t>
      </w:r>
      <w:r>
        <w:rPr>
          <w:spacing w:val="1"/>
          <w:sz w:val="28"/>
          <w:szCs w:val="28"/>
        </w:rPr>
        <w:t xml:space="preserve"> </w:t>
      </w:r>
      <w:r>
        <w:rPr>
          <w:sz w:val="28"/>
          <w:szCs w:val="28"/>
        </w:rPr>
        <w:t>образовательного</w:t>
      </w:r>
      <w:r>
        <w:rPr>
          <w:spacing w:val="1"/>
          <w:sz w:val="28"/>
          <w:szCs w:val="28"/>
        </w:rPr>
        <w:t xml:space="preserve"> </w:t>
      </w:r>
      <w:r>
        <w:rPr>
          <w:sz w:val="28"/>
          <w:szCs w:val="28"/>
        </w:rPr>
        <w:t>учреждения</w:t>
      </w:r>
      <w:r>
        <w:rPr>
          <w:spacing w:val="-1"/>
          <w:sz w:val="28"/>
          <w:szCs w:val="28"/>
        </w:rPr>
        <w:t xml:space="preserve"> </w:t>
      </w:r>
      <w:r>
        <w:rPr>
          <w:sz w:val="28"/>
          <w:szCs w:val="28"/>
        </w:rPr>
        <w:t>и</w:t>
      </w:r>
      <w:r>
        <w:rPr>
          <w:spacing w:val="-1"/>
          <w:sz w:val="28"/>
          <w:szCs w:val="28"/>
        </w:rPr>
        <w:t xml:space="preserve"> </w:t>
      </w:r>
      <w:r>
        <w:rPr>
          <w:sz w:val="28"/>
          <w:szCs w:val="28"/>
        </w:rPr>
        <w:t>созданию</w:t>
      </w:r>
      <w:r>
        <w:rPr>
          <w:spacing w:val="-1"/>
          <w:sz w:val="28"/>
          <w:szCs w:val="28"/>
        </w:rPr>
        <w:t xml:space="preserve"> </w:t>
      </w:r>
      <w:r>
        <w:rPr>
          <w:sz w:val="28"/>
          <w:szCs w:val="28"/>
        </w:rPr>
        <w:t>соответствующей</w:t>
      </w:r>
      <w:r>
        <w:rPr>
          <w:spacing w:val="-1"/>
          <w:sz w:val="28"/>
          <w:szCs w:val="28"/>
        </w:rPr>
        <w:t xml:space="preserve"> </w:t>
      </w:r>
      <w:r>
        <w:rPr>
          <w:sz w:val="28"/>
          <w:szCs w:val="28"/>
        </w:rPr>
        <w:t>образовательной</w:t>
      </w:r>
      <w:r>
        <w:rPr>
          <w:spacing w:val="-1"/>
          <w:sz w:val="28"/>
          <w:szCs w:val="28"/>
        </w:rPr>
        <w:t xml:space="preserve"> </w:t>
      </w:r>
      <w:r>
        <w:rPr>
          <w:sz w:val="28"/>
          <w:szCs w:val="28"/>
        </w:rPr>
        <w:t>и</w:t>
      </w:r>
      <w:r>
        <w:rPr>
          <w:spacing w:val="-1"/>
          <w:sz w:val="28"/>
          <w:szCs w:val="28"/>
        </w:rPr>
        <w:t xml:space="preserve"> </w:t>
      </w:r>
      <w:r>
        <w:rPr>
          <w:sz w:val="28"/>
          <w:szCs w:val="28"/>
        </w:rPr>
        <w:t>социальной</w:t>
      </w:r>
      <w:r>
        <w:rPr>
          <w:spacing w:val="-1"/>
          <w:sz w:val="28"/>
          <w:szCs w:val="28"/>
        </w:rPr>
        <w:t xml:space="preserve"> </w:t>
      </w:r>
      <w:r>
        <w:rPr>
          <w:sz w:val="28"/>
          <w:szCs w:val="28"/>
        </w:rPr>
        <w:t>среды.</w:t>
      </w:r>
    </w:p>
    <w:p w14:paraId="5C77E63A">
      <w:pPr>
        <w:pStyle w:val="11"/>
        <w:spacing w:line="360" w:lineRule="auto"/>
        <w:ind w:left="0" w:firstLine="709"/>
        <w:rPr>
          <w:sz w:val="28"/>
          <w:szCs w:val="28"/>
        </w:rPr>
      </w:pPr>
      <w:r>
        <w:rPr>
          <w:sz w:val="28"/>
          <w:szCs w:val="28"/>
        </w:rPr>
        <w:t>Образовательный</w:t>
      </w:r>
      <w:r>
        <w:rPr>
          <w:spacing w:val="-7"/>
          <w:sz w:val="28"/>
          <w:szCs w:val="28"/>
        </w:rPr>
        <w:t xml:space="preserve"> </w:t>
      </w:r>
      <w:r>
        <w:rPr>
          <w:sz w:val="28"/>
          <w:szCs w:val="28"/>
        </w:rPr>
        <w:t>процесс</w:t>
      </w:r>
      <w:r>
        <w:rPr>
          <w:spacing w:val="-8"/>
          <w:sz w:val="28"/>
          <w:szCs w:val="28"/>
        </w:rPr>
        <w:t xml:space="preserve"> </w:t>
      </w:r>
      <w:r>
        <w:rPr>
          <w:sz w:val="28"/>
          <w:szCs w:val="28"/>
        </w:rPr>
        <w:t>обеспечивается</w:t>
      </w:r>
      <w:r>
        <w:rPr>
          <w:spacing w:val="-7"/>
          <w:sz w:val="28"/>
          <w:szCs w:val="28"/>
        </w:rPr>
        <w:t xml:space="preserve"> </w:t>
      </w:r>
      <w:r>
        <w:rPr>
          <w:sz w:val="28"/>
          <w:szCs w:val="28"/>
        </w:rPr>
        <w:t>материально-технической</w:t>
      </w:r>
      <w:r>
        <w:rPr>
          <w:spacing w:val="-8"/>
          <w:sz w:val="28"/>
          <w:szCs w:val="28"/>
        </w:rPr>
        <w:t xml:space="preserve"> </w:t>
      </w:r>
      <w:r>
        <w:rPr>
          <w:sz w:val="28"/>
          <w:szCs w:val="28"/>
        </w:rPr>
        <w:t>базой:</w:t>
      </w:r>
      <w:r>
        <w:rPr>
          <w:spacing w:val="-4"/>
          <w:sz w:val="28"/>
          <w:szCs w:val="28"/>
        </w:rPr>
        <w:t xml:space="preserve"> </w:t>
      </w:r>
      <w:r>
        <w:rPr>
          <w:sz w:val="28"/>
          <w:szCs w:val="28"/>
        </w:rPr>
        <w:t>учебники</w:t>
      </w:r>
      <w:r>
        <w:rPr>
          <w:spacing w:val="-58"/>
          <w:sz w:val="28"/>
          <w:szCs w:val="28"/>
        </w:rPr>
        <w:t xml:space="preserve"> </w:t>
      </w:r>
      <w:r>
        <w:rPr>
          <w:sz w:val="28"/>
          <w:szCs w:val="28"/>
        </w:rPr>
        <w:t>и учебные пособия, наглядность, классные комнаты, помещения (кабинеты) для занятий</w:t>
      </w:r>
      <w:r>
        <w:rPr>
          <w:spacing w:val="1"/>
          <w:sz w:val="28"/>
          <w:szCs w:val="28"/>
        </w:rPr>
        <w:t xml:space="preserve"> </w:t>
      </w:r>
      <w:r>
        <w:rPr>
          <w:sz w:val="28"/>
          <w:szCs w:val="28"/>
        </w:rPr>
        <w:t>музыкой и изобразительным искусством, оборудованные по гигиеническим требованиям.</w:t>
      </w:r>
      <w:r>
        <w:rPr>
          <w:spacing w:val="1"/>
          <w:sz w:val="28"/>
          <w:szCs w:val="28"/>
        </w:rPr>
        <w:t xml:space="preserve"> </w:t>
      </w:r>
      <w:r>
        <w:rPr>
          <w:sz w:val="28"/>
          <w:szCs w:val="28"/>
        </w:rPr>
        <w:t>Уроки</w:t>
      </w:r>
      <w:r>
        <w:rPr>
          <w:spacing w:val="1"/>
          <w:sz w:val="28"/>
          <w:szCs w:val="28"/>
        </w:rPr>
        <w:t xml:space="preserve"> </w:t>
      </w:r>
      <w:r>
        <w:rPr>
          <w:sz w:val="28"/>
          <w:szCs w:val="28"/>
        </w:rPr>
        <w:t>иностранного</w:t>
      </w:r>
      <w:r>
        <w:rPr>
          <w:spacing w:val="1"/>
          <w:sz w:val="28"/>
          <w:szCs w:val="28"/>
        </w:rPr>
        <w:t xml:space="preserve"> </w:t>
      </w:r>
      <w:r>
        <w:rPr>
          <w:sz w:val="28"/>
          <w:szCs w:val="28"/>
        </w:rPr>
        <w:t>языка</w:t>
      </w:r>
      <w:r>
        <w:rPr>
          <w:spacing w:val="1"/>
          <w:sz w:val="28"/>
          <w:szCs w:val="28"/>
        </w:rPr>
        <w:t xml:space="preserve"> </w:t>
      </w:r>
      <w:r>
        <w:rPr>
          <w:sz w:val="28"/>
          <w:szCs w:val="28"/>
        </w:rPr>
        <w:t>проводятся</w:t>
      </w:r>
      <w:r>
        <w:rPr>
          <w:spacing w:val="1"/>
          <w:sz w:val="28"/>
          <w:szCs w:val="28"/>
        </w:rPr>
        <w:t xml:space="preserve"> </w:t>
      </w:r>
      <w:r>
        <w:rPr>
          <w:sz w:val="28"/>
          <w:szCs w:val="28"/>
        </w:rPr>
        <w:t>в</w:t>
      </w:r>
      <w:r>
        <w:rPr>
          <w:spacing w:val="1"/>
          <w:sz w:val="28"/>
          <w:szCs w:val="28"/>
        </w:rPr>
        <w:t xml:space="preserve"> </w:t>
      </w:r>
      <w:r>
        <w:rPr>
          <w:sz w:val="28"/>
          <w:szCs w:val="28"/>
        </w:rPr>
        <w:t>отдельных</w:t>
      </w:r>
      <w:r>
        <w:rPr>
          <w:spacing w:val="1"/>
          <w:sz w:val="28"/>
          <w:szCs w:val="28"/>
        </w:rPr>
        <w:t xml:space="preserve"> </w:t>
      </w:r>
      <w:r>
        <w:rPr>
          <w:sz w:val="28"/>
          <w:szCs w:val="28"/>
        </w:rPr>
        <w:t>кабинетах</w:t>
      </w:r>
      <w:r>
        <w:rPr>
          <w:spacing w:val="1"/>
          <w:sz w:val="28"/>
          <w:szCs w:val="28"/>
        </w:rPr>
        <w:t xml:space="preserve"> </w:t>
      </w:r>
      <w:r>
        <w:rPr>
          <w:sz w:val="28"/>
          <w:szCs w:val="28"/>
        </w:rPr>
        <w:t>с</w:t>
      </w:r>
      <w:r>
        <w:rPr>
          <w:spacing w:val="1"/>
          <w:sz w:val="28"/>
          <w:szCs w:val="28"/>
        </w:rPr>
        <w:t xml:space="preserve"> </w:t>
      </w:r>
      <w:r>
        <w:rPr>
          <w:sz w:val="28"/>
          <w:szCs w:val="28"/>
        </w:rPr>
        <w:t>обязательным</w:t>
      </w:r>
      <w:r>
        <w:rPr>
          <w:spacing w:val="1"/>
          <w:sz w:val="28"/>
          <w:szCs w:val="28"/>
        </w:rPr>
        <w:t xml:space="preserve"> </w:t>
      </w:r>
      <w:r>
        <w:rPr>
          <w:sz w:val="28"/>
          <w:szCs w:val="28"/>
        </w:rPr>
        <w:t>применением</w:t>
      </w:r>
      <w:r>
        <w:rPr>
          <w:spacing w:val="-2"/>
          <w:sz w:val="28"/>
          <w:szCs w:val="28"/>
        </w:rPr>
        <w:t xml:space="preserve"> </w:t>
      </w:r>
      <w:r>
        <w:rPr>
          <w:sz w:val="28"/>
          <w:szCs w:val="28"/>
        </w:rPr>
        <w:t>технических</w:t>
      </w:r>
      <w:r>
        <w:rPr>
          <w:spacing w:val="2"/>
          <w:sz w:val="28"/>
          <w:szCs w:val="28"/>
        </w:rPr>
        <w:t xml:space="preserve"> </w:t>
      </w:r>
      <w:r>
        <w:rPr>
          <w:sz w:val="28"/>
          <w:szCs w:val="28"/>
        </w:rPr>
        <w:t>средств обучения.</w:t>
      </w:r>
    </w:p>
    <w:p w14:paraId="2310F6CD">
      <w:pPr>
        <w:pStyle w:val="11"/>
        <w:spacing w:line="360" w:lineRule="auto"/>
        <w:ind w:left="0" w:firstLine="709"/>
        <w:rPr>
          <w:sz w:val="28"/>
          <w:szCs w:val="28"/>
        </w:rPr>
      </w:pPr>
      <w:r>
        <w:rPr>
          <w:sz w:val="28"/>
          <w:szCs w:val="28"/>
        </w:rPr>
        <w:t>Для</w:t>
      </w:r>
      <w:r>
        <w:rPr>
          <w:spacing w:val="1"/>
          <w:sz w:val="28"/>
          <w:szCs w:val="28"/>
        </w:rPr>
        <w:t xml:space="preserve"> </w:t>
      </w:r>
      <w:r>
        <w:rPr>
          <w:sz w:val="28"/>
          <w:szCs w:val="28"/>
        </w:rPr>
        <w:t>изучения</w:t>
      </w:r>
      <w:r>
        <w:rPr>
          <w:spacing w:val="1"/>
          <w:sz w:val="28"/>
          <w:szCs w:val="28"/>
        </w:rPr>
        <w:t xml:space="preserve"> </w:t>
      </w:r>
      <w:r>
        <w:rPr>
          <w:sz w:val="28"/>
          <w:szCs w:val="28"/>
        </w:rPr>
        <w:t>информатики</w:t>
      </w:r>
      <w:r>
        <w:rPr>
          <w:spacing w:val="1"/>
          <w:sz w:val="28"/>
          <w:szCs w:val="28"/>
        </w:rPr>
        <w:t xml:space="preserve"> </w:t>
      </w:r>
      <w:r>
        <w:rPr>
          <w:sz w:val="28"/>
          <w:szCs w:val="28"/>
        </w:rPr>
        <w:t>и</w:t>
      </w:r>
      <w:r>
        <w:rPr>
          <w:spacing w:val="1"/>
          <w:sz w:val="28"/>
          <w:szCs w:val="28"/>
        </w:rPr>
        <w:t xml:space="preserve"> </w:t>
      </w:r>
      <w:r>
        <w:rPr>
          <w:sz w:val="28"/>
          <w:szCs w:val="28"/>
        </w:rPr>
        <w:t>информационно-коммуникационных</w:t>
      </w:r>
      <w:r>
        <w:rPr>
          <w:spacing w:val="1"/>
          <w:sz w:val="28"/>
          <w:szCs w:val="28"/>
        </w:rPr>
        <w:t xml:space="preserve"> </w:t>
      </w:r>
      <w:r>
        <w:rPr>
          <w:sz w:val="28"/>
          <w:szCs w:val="28"/>
        </w:rPr>
        <w:t>технологий</w:t>
      </w:r>
      <w:r>
        <w:rPr>
          <w:spacing w:val="1"/>
          <w:sz w:val="28"/>
          <w:szCs w:val="28"/>
        </w:rPr>
        <w:t xml:space="preserve"> </w:t>
      </w:r>
      <w:r>
        <w:rPr>
          <w:sz w:val="28"/>
          <w:szCs w:val="28"/>
        </w:rPr>
        <w:t>используется</w:t>
      </w:r>
      <w:r>
        <w:rPr>
          <w:spacing w:val="1"/>
          <w:sz w:val="28"/>
          <w:szCs w:val="28"/>
        </w:rPr>
        <w:t xml:space="preserve"> </w:t>
      </w:r>
      <w:r>
        <w:rPr>
          <w:sz w:val="28"/>
          <w:szCs w:val="28"/>
        </w:rPr>
        <w:t>кабинет</w:t>
      </w:r>
      <w:r>
        <w:rPr>
          <w:spacing w:val="1"/>
          <w:sz w:val="28"/>
          <w:szCs w:val="28"/>
        </w:rPr>
        <w:t xml:space="preserve"> </w:t>
      </w:r>
      <w:r>
        <w:rPr>
          <w:sz w:val="28"/>
          <w:szCs w:val="28"/>
        </w:rPr>
        <w:t>информатики,</w:t>
      </w:r>
      <w:r>
        <w:rPr>
          <w:spacing w:val="1"/>
          <w:sz w:val="28"/>
          <w:szCs w:val="28"/>
        </w:rPr>
        <w:t xml:space="preserve"> </w:t>
      </w:r>
      <w:r>
        <w:rPr>
          <w:sz w:val="28"/>
          <w:szCs w:val="28"/>
        </w:rPr>
        <w:t>имеющий</w:t>
      </w:r>
      <w:r>
        <w:rPr>
          <w:spacing w:val="1"/>
          <w:sz w:val="28"/>
          <w:szCs w:val="28"/>
        </w:rPr>
        <w:t xml:space="preserve"> </w:t>
      </w:r>
      <w:r>
        <w:rPr>
          <w:sz w:val="28"/>
          <w:szCs w:val="28"/>
        </w:rPr>
        <w:t>необходимое</w:t>
      </w:r>
      <w:r>
        <w:rPr>
          <w:spacing w:val="1"/>
          <w:sz w:val="28"/>
          <w:szCs w:val="28"/>
        </w:rPr>
        <w:t xml:space="preserve"> </w:t>
      </w:r>
      <w:r>
        <w:rPr>
          <w:sz w:val="28"/>
          <w:szCs w:val="28"/>
        </w:rPr>
        <w:t>оборудование.</w:t>
      </w:r>
      <w:r>
        <w:rPr>
          <w:spacing w:val="1"/>
          <w:sz w:val="28"/>
          <w:szCs w:val="28"/>
        </w:rPr>
        <w:t xml:space="preserve"> </w:t>
      </w:r>
      <w:r>
        <w:rPr>
          <w:sz w:val="28"/>
          <w:szCs w:val="28"/>
        </w:rPr>
        <w:t>Кабинеты</w:t>
      </w:r>
      <w:r>
        <w:rPr>
          <w:spacing w:val="-57"/>
          <w:sz w:val="28"/>
          <w:szCs w:val="28"/>
        </w:rPr>
        <w:t xml:space="preserve"> </w:t>
      </w:r>
      <w:r>
        <w:rPr>
          <w:sz w:val="28"/>
          <w:szCs w:val="28"/>
        </w:rPr>
        <w:t>начальных</w:t>
      </w:r>
      <w:r>
        <w:rPr>
          <w:spacing w:val="1"/>
          <w:sz w:val="28"/>
          <w:szCs w:val="28"/>
        </w:rPr>
        <w:t xml:space="preserve"> </w:t>
      </w:r>
      <w:r>
        <w:rPr>
          <w:sz w:val="28"/>
          <w:szCs w:val="28"/>
        </w:rPr>
        <w:t>классов</w:t>
      </w:r>
      <w:r>
        <w:rPr>
          <w:spacing w:val="1"/>
          <w:sz w:val="28"/>
          <w:szCs w:val="28"/>
        </w:rPr>
        <w:t xml:space="preserve"> </w:t>
      </w:r>
      <w:r>
        <w:rPr>
          <w:sz w:val="28"/>
          <w:szCs w:val="28"/>
        </w:rPr>
        <w:t>пополнены</w:t>
      </w:r>
      <w:r>
        <w:rPr>
          <w:spacing w:val="1"/>
          <w:sz w:val="28"/>
          <w:szCs w:val="28"/>
        </w:rPr>
        <w:t xml:space="preserve"> </w:t>
      </w:r>
      <w:r>
        <w:rPr>
          <w:sz w:val="28"/>
          <w:szCs w:val="28"/>
        </w:rPr>
        <w:t>современной</w:t>
      </w:r>
      <w:r>
        <w:rPr>
          <w:spacing w:val="1"/>
          <w:sz w:val="28"/>
          <w:szCs w:val="28"/>
        </w:rPr>
        <w:t xml:space="preserve"> </w:t>
      </w:r>
      <w:r>
        <w:rPr>
          <w:sz w:val="28"/>
          <w:szCs w:val="28"/>
        </w:rPr>
        <w:t>мебелью,</w:t>
      </w:r>
      <w:r>
        <w:rPr>
          <w:spacing w:val="1"/>
          <w:sz w:val="28"/>
          <w:szCs w:val="28"/>
        </w:rPr>
        <w:t xml:space="preserve"> </w:t>
      </w:r>
      <w:r>
        <w:rPr>
          <w:sz w:val="28"/>
          <w:szCs w:val="28"/>
        </w:rPr>
        <w:t>соответствующей</w:t>
      </w:r>
      <w:r>
        <w:rPr>
          <w:spacing w:val="1"/>
          <w:sz w:val="28"/>
          <w:szCs w:val="28"/>
        </w:rPr>
        <w:t xml:space="preserve"> </w:t>
      </w:r>
      <w:r>
        <w:rPr>
          <w:sz w:val="28"/>
          <w:szCs w:val="28"/>
        </w:rPr>
        <w:t>СанПиНам,</w:t>
      </w:r>
      <w:r>
        <w:rPr>
          <w:spacing w:val="1"/>
          <w:sz w:val="28"/>
          <w:szCs w:val="28"/>
        </w:rPr>
        <w:t xml:space="preserve"> </w:t>
      </w:r>
      <w:r>
        <w:rPr>
          <w:sz w:val="28"/>
          <w:szCs w:val="28"/>
        </w:rPr>
        <w:t>техническим оборудованием. В состав технического оборудования входят компьютеры,</w:t>
      </w:r>
      <w:r>
        <w:rPr>
          <w:spacing w:val="1"/>
          <w:sz w:val="28"/>
          <w:szCs w:val="28"/>
        </w:rPr>
        <w:t xml:space="preserve"> </w:t>
      </w:r>
      <w:r>
        <w:rPr>
          <w:sz w:val="28"/>
          <w:szCs w:val="28"/>
        </w:rPr>
        <w:t>ноутбуки,</w:t>
      </w:r>
      <w:r>
        <w:rPr>
          <w:spacing w:val="-1"/>
          <w:sz w:val="28"/>
          <w:szCs w:val="28"/>
        </w:rPr>
        <w:t xml:space="preserve"> </w:t>
      </w:r>
      <w:r>
        <w:rPr>
          <w:sz w:val="28"/>
          <w:szCs w:val="28"/>
        </w:rPr>
        <w:t>мультимедийные</w:t>
      </w:r>
      <w:r>
        <w:rPr>
          <w:spacing w:val="-3"/>
          <w:sz w:val="28"/>
          <w:szCs w:val="28"/>
        </w:rPr>
        <w:t xml:space="preserve"> </w:t>
      </w:r>
      <w:r>
        <w:rPr>
          <w:sz w:val="28"/>
          <w:szCs w:val="28"/>
        </w:rPr>
        <w:t>проекторы. Учебные кабинеты располагают комплектами средств обучения, обеспечивающими</w:t>
      </w:r>
      <w:r>
        <w:rPr>
          <w:spacing w:val="1"/>
          <w:sz w:val="28"/>
          <w:szCs w:val="28"/>
        </w:rPr>
        <w:t xml:space="preserve"> </w:t>
      </w:r>
      <w:r>
        <w:rPr>
          <w:sz w:val="28"/>
          <w:szCs w:val="28"/>
        </w:rPr>
        <w:t>реализацию</w:t>
      </w:r>
      <w:r>
        <w:rPr>
          <w:spacing w:val="1"/>
          <w:sz w:val="28"/>
          <w:szCs w:val="28"/>
        </w:rPr>
        <w:t xml:space="preserve"> </w:t>
      </w:r>
      <w:r>
        <w:rPr>
          <w:sz w:val="28"/>
          <w:szCs w:val="28"/>
        </w:rPr>
        <w:t>основных</w:t>
      </w:r>
      <w:r>
        <w:rPr>
          <w:spacing w:val="1"/>
          <w:sz w:val="28"/>
          <w:szCs w:val="28"/>
        </w:rPr>
        <w:t xml:space="preserve"> </w:t>
      </w:r>
      <w:r>
        <w:rPr>
          <w:sz w:val="28"/>
          <w:szCs w:val="28"/>
        </w:rPr>
        <w:t>образовательных</w:t>
      </w:r>
      <w:r>
        <w:rPr>
          <w:spacing w:val="1"/>
          <w:sz w:val="28"/>
          <w:szCs w:val="28"/>
        </w:rPr>
        <w:t xml:space="preserve"> </w:t>
      </w:r>
      <w:r>
        <w:rPr>
          <w:sz w:val="28"/>
          <w:szCs w:val="28"/>
        </w:rPr>
        <w:t>программ</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требованиями</w:t>
      </w:r>
      <w:r>
        <w:rPr>
          <w:spacing w:val="1"/>
          <w:sz w:val="28"/>
          <w:szCs w:val="28"/>
        </w:rPr>
        <w:t xml:space="preserve"> </w:t>
      </w:r>
      <w:r>
        <w:rPr>
          <w:sz w:val="28"/>
          <w:szCs w:val="28"/>
        </w:rPr>
        <w:t>Стандарта: печатные материалы, натуральные объекты, модели, расходные материалы и</w:t>
      </w:r>
      <w:r>
        <w:rPr>
          <w:spacing w:val="1"/>
          <w:sz w:val="28"/>
          <w:szCs w:val="28"/>
        </w:rPr>
        <w:t xml:space="preserve"> </w:t>
      </w:r>
      <w:r>
        <w:rPr>
          <w:sz w:val="28"/>
          <w:szCs w:val="28"/>
        </w:rPr>
        <w:t>канцелярские</w:t>
      </w:r>
      <w:r>
        <w:rPr>
          <w:spacing w:val="-3"/>
          <w:sz w:val="28"/>
          <w:szCs w:val="28"/>
        </w:rPr>
        <w:t xml:space="preserve"> </w:t>
      </w:r>
      <w:r>
        <w:rPr>
          <w:sz w:val="28"/>
          <w:szCs w:val="28"/>
        </w:rPr>
        <w:t>принадлежности,</w:t>
      </w:r>
      <w:r>
        <w:rPr>
          <w:spacing w:val="-2"/>
          <w:sz w:val="28"/>
          <w:szCs w:val="28"/>
        </w:rPr>
        <w:t xml:space="preserve"> </w:t>
      </w:r>
      <w:r>
        <w:rPr>
          <w:sz w:val="28"/>
          <w:szCs w:val="28"/>
        </w:rPr>
        <w:t>а</w:t>
      </w:r>
      <w:r>
        <w:rPr>
          <w:spacing w:val="-3"/>
          <w:sz w:val="28"/>
          <w:szCs w:val="28"/>
        </w:rPr>
        <w:t xml:space="preserve"> </w:t>
      </w:r>
      <w:r>
        <w:rPr>
          <w:sz w:val="28"/>
          <w:szCs w:val="28"/>
        </w:rPr>
        <w:t>также</w:t>
      </w:r>
      <w:r>
        <w:rPr>
          <w:spacing w:val="-2"/>
          <w:sz w:val="28"/>
          <w:szCs w:val="28"/>
        </w:rPr>
        <w:t xml:space="preserve"> </w:t>
      </w:r>
      <w:r>
        <w:rPr>
          <w:sz w:val="28"/>
          <w:szCs w:val="28"/>
        </w:rPr>
        <w:t>средства</w:t>
      </w:r>
      <w:r>
        <w:rPr>
          <w:spacing w:val="-4"/>
          <w:sz w:val="28"/>
          <w:szCs w:val="28"/>
        </w:rPr>
        <w:t xml:space="preserve"> </w:t>
      </w:r>
      <w:r>
        <w:rPr>
          <w:sz w:val="28"/>
          <w:szCs w:val="28"/>
        </w:rPr>
        <w:t>обучения</w:t>
      </w:r>
      <w:r>
        <w:rPr>
          <w:spacing w:val="-2"/>
          <w:sz w:val="28"/>
          <w:szCs w:val="28"/>
        </w:rPr>
        <w:t xml:space="preserve"> </w:t>
      </w:r>
      <w:r>
        <w:rPr>
          <w:sz w:val="28"/>
          <w:szCs w:val="28"/>
        </w:rPr>
        <w:t>на</w:t>
      </w:r>
      <w:r>
        <w:rPr>
          <w:spacing w:val="-3"/>
          <w:sz w:val="28"/>
          <w:szCs w:val="28"/>
        </w:rPr>
        <w:t xml:space="preserve"> </w:t>
      </w:r>
      <w:r>
        <w:rPr>
          <w:sz w:val="28"/>
          <w:szCs w:val="28"/>
        </w:rPr>
        <w:t>базе</w:t>
      </w:r>
      <w:r>
        <w:rPr>
          <w:spacing w:val="-3"/>
          <w:sz w:val="28"/>
          <w:szCs w:val="28"/>
        </w:rPr>
        <w:t xml:space="preserve"> </w:t>
      </w:r>
      <w:r>
        <w:rPr>
          <w:sz w:val="28"/>
          <w:szCs w:val="28"/>
        </w:rPr>
        <w:t>цифровых</w:t>
      </w:r>
      <w:r>
        <w:rPr>
          <w:spacing w:val="-1"/>
          <w:sz w:val="28"/>
          <w:szCs w:val="28"/>
        </w:rPr>
        <w:t xml:space="preserve"> </w:t>
      </w:r>
      <w:r>
        <w:rPr>
          <w:sz w:val="28"/>
          <w:szCs w:val="28"/>
        </w:rPr>
        <w:t>технологий.</w:t>
      </w:r>
    </w:p>
    <w:p w14:paraId="6DF16340">
      <w:pPr>
        <w:spacing w:after="0" w:line="360" w:lineRule="auto"/>
        <w:jc w:val="center"/>
        <w:rPr>
          <w:rFonts w:ascii="Times New Roman" w:hAnsi="Times New Roman" w:eastAsia="Courier New"/>
          <w:b/>
          <w:color w:val="000000"/>
          <w:sz w:val="28"/>
          <w:szCs w:val="28"/>
        </w:rPr>
      </w:pPr>
      <w:bookmarkStart w:id="109" w:name="bookmark1992"/>
      <w:r>
        <w:rPr>
          <w:rFonts w:ascii="Times New Roman" w:hAnsi="Times New Roman"/>
          <w:b/>
          <w:sz w:val="28"/>
          <w:szCs w:val="28"/>
        </w:rPr>
        <w:t>Оснащение учебных кабинетов</w:t>
      </w:r>
      <w:bookmarkEnd w:id="109"/>
    </w:p>
    <w:tbl>
      <w:tblPr>
        <w:tblStyle w:val="4"/>
        <w:tblW w:w="5000" w:type="pct"/>
        <w:jc w:val="center"/>
        <w:tblLayout w:type="autofit"/>
        <w:tblCellMar>
          <w:top w:w="0" w:type="dxa"/>
          <w:left w:w="10" w:type="dxa"/>
          <w:bottom w:w="0" w:type="dxa"/>
          <w:right w:w="10" w:type="dxa"/>
        </w:tblCellMar>
      </w:tblPr>
      <w:tblGrid>
        <w:gridCol w:w="421"/>
        <w:gridCol w:w="2170"/>
        <w:gridCol w:w="5120"/>
        <w:gridCol w:w="1634"/>
      </w:tblGrid>
      <w:tr w14:paraId="43AE01A9">
        <w:tblPrEx>
          <w:tblCellMar>
            <w:top w:w="0" w:type="dxa"/>
            <w:left w:w="10" w:type="dxa"/>
            <w:bottom w:w="0" w:type="dxa"/>
            <w:right w:w="10" w:type="dxa"/>
          </w:tblCellMar>
        </w:tblPrEx>
        <w:trPr>
          <w:trHeight w:val="970" w:hRule="exact"/>
          <w:jc w:val="center"/>
        </w:trPr>
        <w:tc>
          <w:tcPr>
            <w:tcW w:w="302" w:type="pct"/>
            <w:tcBorders>
              <w:top w:val="single" w:color="auto" w:sz="4" w:space="0"/>
              <w:left w:val="single" w:color="auto" w:sz="4" w:space="0"/>
            </w:tcBorders>
            <w:shd w:val="clear" w:color="auto" w:fill="auto"/>
          </w:tcPr>
          <w:p w14:paraId="79BB017F">
            <w:pPr>
              <w:pStyle w:val="27"/>
              <w:spacing w:line="240" w:lineRule="atLeast"/>
              <w:ind w:firstLine="0"/>
              <w:jc w:val="center"/>
              <w:rPr>
                <w:color w:val="auto"/>
                <w:sz w:val="28"/>
                <w:szCs w:val="28"/>
              </w:rPr>
            </w:pPr>
            <w:r>
              <w:rPr>
                <w:rFonts w:eastAsia="Courier New"/>
                <w:b/>
                <w:bCs/>
                <w:color w:val="auto"/>
                <w:sz w:val="28"/>
                <w:szCs w:val="28"/>
              </w:rPr>
              <w:t>№ п/п</w:t>
            </w:r>
          </w:p>
        </w:tc>
        <w:tc>
          <w:tcPr>
            <w:tcW w:w="909" w:type="pct"/>
            <w:tcBorders>
              <w:top w:val="single" w:color="auto" w:sz="4" w:space="0"/>
              <w:left w:val="single" w:color="auto" w:sz="4" w:space="0"/>
            </w:tcBorders>
            <w:shd w:val="clear" w:color="auto" w:fill="auto"/>
          </w:tcPr>
          <w:p w14:paraId="5C27D988">
            <w:pPr>
              <w:pStyle w:val="27"/>
              <w:spacing w:line="240" w:lineRule="atLeast"/>
              <w:ind w:firstLine="0"/>
              <w:jc w:val="center"/>
              <w:rPr>
                <w:color w:val="auto"/>
                <w:sz w:val="28"/>
                <w:szCs w:val="28"/>
              </w:rPr>
            </w:pPr>
            <w:r>
              <w:rPr>
                <w:rFonts w:eastAsia="Courier New"/>
                <w:b/>
                <w:bCs/>
                <w:color w:val="auto"/>
                <w:sz w:val="28"/>
                <w:szCs w:val="28"/>
              </w:rPr>
              <w:t>Компоненты структуры образовательной организации</w:t>
            </w:r>
          </w:p>
        </w:tc>
        <w:tc>
          <w:tcPr>
            <w:tcW w:w="2836" w:type="pct"/>
            <w:tcBorders>
              <w:top w:val="single" w:color="auto" w:sz="4" w:space="0"/>
              <w:left w:val="single" w:color="auto" w:sz="4" w:space="0"/>
            </w:tcBorders>
            <w:shd w:val="clear" w:color="auto" w:fill="auto"/>
          </w:tcPr>
          <w:p w14:paraId="478DC804">
            <w:pPr>
              <w:pStyle w:val="27"/>
              <w:spacing w:line="240" w:lineRule="atLeast"/>
              <w:ind w:firstLine="0"/>
              <w:jc w:val="center"/>
              <w:rPr>
                <w:color w:val="auto"/>
                <w:sz w:val="28"/>
                <w:szCs w:val="28"/>
              </w:rPr>
            </w:pPr>
            <w:r>
              <w:rPr>
                <w:rFonts w:eastAsia="Courier New"/>
                <w:b/>
                <w:bCs/>
                <w:color w:val="auto"/>
                <w:sz w:val="28"/>
                <w:szCs w:val="28"/>
              </w:rPr>
              <w:t>Необходимое оборудование и оснащение</w:t>
            </w:r>
          </w:p>
        </w:tc>
        <w:tc>
          <w:tcPr>
            <w:tcW w:w="953" w:type="pct"/>
            <w:tcBorders>
              <w:top w:val="single" w:color="auto" w:sz="4" w:space="0"/>
              <w:left w:val="single" w:color="auto" w:sz="4" w:space="0"/>
              <w:right w:val="single" w:color="auto" w:sz="4" w:space="0"/>
            </w:tcBorders>
            <w:shd w:val="clear" w:color="auto" w:fill="auto"/>
          </w:tcPr>
          <w:p w14:paraId="40D050B6">
            <w:pPr>
              <w:pStyle w:val="27"/>
              <w:spacing w:line="240" w:lineRule="atLeast"/>
              <w:ind w:firstLine="0"/>
              <w:jc w:val="center"/>
              <w:rPr>
                <w:color w:val="auto"/>
                <w:sz w:val="28"/>
                <w:szCs w:val="28"/>
              </w:rPr>
            </w:pPr>
            <w:r>
              <w:rPr>
                <w:rFonts w:eastAsia="Courier New"/>
                <w:b/>
                <w:bCs/>
                <w:color w:val="auto"/>
                <w:sz w:val="28"/>
                <w:szCs w:val="28"/>
              </w:rPr>
              <w:t>Необходимо/ имеются в наличии</w:t>
            </w:r>
          </w:p>
        </w:tc>
      </w:tr>
      <w:tr w14:paraId="756F9D01">
        <w:tblPrEx>
          <w:tblCellMar>
            <w:top w:w="0" w:type="dxa"/>
            <w:left w:w="10" w:type="dxa"/>
            <w:bottom w:w="0" w:type="dxa"/>
            <w:right w:w="10" w:type="dxa"/>
          </w:tblCellMar>
        </w:tblPrEx>
        <w:trPr>
          <w:cantSplit/>
          <w:trHeight w:val="4253" w:hRule="exact"/>
          <w:jc w:val="center"/>
        </w:trPr>
        <w:tc>
          <w:tcPr>
            <w:tcW w:w="302" w:type="pct"/>
            <w:tcBorders>
              <w:top w:val="single" w:color="auto" w:sz="4" w:space="0"/>
              <w:left w:val="single" w:color="auto" w:sz="4" w:space="0"/>
              <w:bottom w:val="single" w:color="auto" w:sz="4" w:space="0"/>
            </w:tcBorders>
            <w:shd w:val="clear" w:color="auto" w:fill="auto"/>
          </w:tcPr>
          <w:p w14:paraId="41F6C718">
            <w:pPr>
              <w:pStyle w:val="27"/>
              <w:spacing w:line="240" w:lineRule="atLeast"/>
              <w:ind w:firstLine="0"/>
              <w:jc w:val="center"/>
              <w:rPr>
                <w:color w:val="auto"/>
                <w:sz w:val="28"/>
                <w:szCs w:val="28"/>
              </w:rPr>
            </w:pPr>
            <w:r>
              <w:rPr>
                <w:rFonts w:eastAsia="Courier New"/>
                <w:color w:val="auto"/>
                <w:sz w:val="28"/>
                <w:szCs w:val="28"/>
              </w:rPr>
              <w:t>1</w:t>
            </w:r>
          </w:p>
        </w:tc>
        <w:tc>
          <w:tcPr>
            <w:tcW w:w="909" w:type="pct"/>
            <w:tcBorders>
              <w:top w:val="single" w:color="auto" w:sz="4" w:space="0"/>
              <w:left w:val="single" w:color="auto" w:sz="4" w:space="0"/>
              <w:bottom w:val="single" w:color="auto" w:sz="4" w:space="0"/>
            </w:tcBorders>
            <w:shd w:val="clear" w:color="auto" w:fill="auto"/>
            <w:textDirection w:val="btLr"/>
          </w:tcPr>
          <w:p w14:paraId="7EC49F60">
            <w:pPr>
              <w:pStyle w:val="27"/>
              <w:spacing w:line="240" w:lineRule="atLeast"/>
              <w:ind w:left="113" w:right="113" w:firstLine="0"/>
              <w:jc w:val="center"/>
              <w:rPr>
                <w:color w:val="auto"/>
                <w:sz w:val="28"/>
                <w:szCs w:val="28"/>
              </w:rPr>
            </w:pPr>
            <w:r>
              <w:rPr>
                <w:rFonts w:eastAsia="Courier New"/>
                <w:color w:val="auto"/>
                <w:sz w:val="28"/>
                <w:szCs w:val="28"/>
              </w:rPr>
              <w:t>Учебные кабинеты МБОУ Синьковской СШ</w:t>
            </w:r>
          </w:p>
        </w:tc>
        <w:tc>
          <w:tcPr>
            <w:tcW w:w="2836" w:type="pct"/>
            <w:tcBorders>
              <w:top w:val="single" w:color="auto" w:sz="4" w:space="0"/>
              <w:left w:val="single" w:color="auto" w:sz="4" w:space="0"/>
              <w:bottom w:val="single" w:color="auto" w:sz="4" w:space="0"/>
            </w:tcBorders>
            <w:shd w:val="clear" w:color="auto" w:fill="auto"/>
          </w:tcPr>
          <w:p w14:paraId="4A20DAB3">
            <w:pPr>
              <w:pStyle w:val="27"/>
              <w:tabs>
                <w:tab w:val="left" w:pos="413"/>
              </w:tabs>
              <w:spacing w:line="240" w:lineRule="atLeast"/>
              <w:ind w:firstLine="0"/>
              <w:jc w:val="both"/>
              <w:rPr>
                <w:color w:val="auto"/>
                <w:sz w:val="28"/>
                <w:szCs w:val="28"/>
              </w:rPr>
            </w:pPr>
            <w:r>
              <w:rPr>
                <w:rFonts w:eastAsia="Courier New"/>
                <w:color w:val="auto"/>
                <w:sz w:val="28"/>
                <w:szCs w:val="28"/>
              </w:rPr>
              <w:t>1. Нормативные документы, локальные акты.</w:t>
            </w:r>
          </w:p>
          <w:p w14:paraId="3135C82E">
            <w:pPr>
              <w:pStyle w:val="27"/>
              <w:tabs>
                <w:tab w:val="left" w:pos="413"/>
              </w:tabs>
              <w:spacing w:line="240" w:lineRule="atLeast"/>
              <w:ind w:firstLine="0"/>
              <w:jc w:val="both"/>
              <w:rPr>
                <w:color w:val="auto"/>
                <w:sz w:val="28"/>
                <w:szCs w:val="28"/>
              </w:rPr>
            </w:pPr>
            <w:r>
              <w:rPr>
                <w:color w:val="auto"/>
                <w:sz w:val="28"/>
                <w:szCs w:val="28"/>
              </w:rPr>
              <w:t xml:space="preserve">2. </w:t>
            </w:r>
            <w:r>
              <w:rPr>
                <w:rFonts w:eastAsia="Courier New"/>
                <w:color w:val="auto"/>
                <w:sz w:val="28"/>
                <w:szCs w:val="28"/>
              </w:rPr>
              <w:t>Комплект школьной мебели.</w:t>
            </w:r>
          </w:p>
          <w:p w14:paraId="422533E2">
            <w:pPr>
              <w:pStyle w:val="27"/>
              <w:tabs>
                <w:tab w:val="left" w:pos="413"/>
              </w:tabs>
              <w:spacing w:line="240" w:lineRule="atLeast"/>
              <w:ind w:firstLine="0"/>
              <w:jc w:val="both"/>
              <w:rPr>
                <w:color w:val="auto"/>
                <w:sz w:val="28"/>
                <w:szCs w:val="28"/>
              </w:rPr>
            </w:pPr>
            <w:r>
              <w:rPr>
                <w:color w:val="auto"/>
                <w:sz w:val="28"/>
                <w:szCs w:val="28"/>
              </w:rPr>
              <w:t xml:space="preserve">3. </w:t>
            </w:r>
            <w:r>
              <w:rPr>
                <w:rFonts w:eastAsia="Courier New"/>
                <w:color w:val="auto"/>
                <w:sz w:val="28"/>
                <w:szCs w:val="28"/>
              </w:rPr>
              <w:t>Комплект технических средств.</w:t>
            </w:r>
          </w:p>
          <w:p w14:paraId="10866259">
            <w:pPr>
              <w:pStyle w:val="27"/>
              <w:tabs>
                <w:tab w:val="left" w:pos="413"/>
              </w:tabs>
              <w:spacing w:line="240" w:lineRule="atLeast"/>
              <w:ind w:firstLine="0"/>
              <w:jc w:val="both"/>
              <w:rPr>
                <w:color w:val="auto"/>
                <w:sz w:val="28"/>
                <w:szCs w:val="28"/>
              </w:rPr>
            </w:pPr>
            <w:r>
              <w:rPr>
                <w:rFonts w:eastAsia="Courier New"/>
                <w:color w:val="auto"/>
                <w:sz w:val="28"/>
                <w:szCs w:val="28"/>
              </w:rPr>
              <w:t>4. Фонд дополнительной литературы.</w:t>
            </w:r>
          </w:p>
          <w:p w14:paraId="4E7EA7E9">
            <w:pPr>
              <w:pStyle w:val="27"/>
              <w:tabs>
                <w:tab w:val="left" w:pos="413"/>
              </w:tabs>
              <w:spacing w:line="240" w:lineRule="atLeast"/>
              <w:ind w:firstLine="0"/>
              <w:jc w:val="both"/>
              <w:rPr>
                <w:color w:val="auto"/>
                <w:sz w:val="28"/>
                <w:szCs w:val="28"/>
              </w:rPr>
            </w:pPr>
            <w:r>
              <w:rPr>
                <w:rFonts w:eastAsia="Courier New"/>
                <w:color w:val="auto"/>
                <w:sz w:val="28"/>
                <w:szCs w:val="28"/>
              </w:rPr>
              <w:t>5. Учебно-методические материалы.</w:t>
            </w:r>
          </w:p>
          <w:p w14:paraId="00E4DAB8">
            <w:pPr>
              <w:pStyle w:val="27"/>
              <w:tabs>
                <w:tab w:val="left" w:pos="413"/>
              </w:tabs>
              <w:spacing w:line="240" w:lineRule="atLeast"/>
              <w:ind w:firstLine="0"/>
              <w:jc w:val="both"/>
              <w:rPr>
                <w:color w:val="auto"/>
                <w:sz w:val="28"/>
                <w:szCs w:val="28"/>
              </w:rPr>
            </w:pPr>
            <w:r>
              <w:rPr>
                <w:rFonts w:eastAsia="Courier New"/>
                <w:color w:val="auto"/>
                <w:sz w:val="28"/>
                <w:szCs w:val="28"/>
              </w:rPr>
              <w:t>6. Учебно-наглядные пособия.</w:t>
            </w:r>
          </w:p>
          <w:p w14:paraId="5EE3B39F">
            <w:pPr>
              <w:pStyle w:val="27"/>
              <w:tabs>
                <w:tab w:val="left" w:pos="413"/>
              </w:tabs>
              <w:spacing w:line="240" w:lineRule="atLeast"/>
              <w:ind w:firstLine="0"/>
              <w:jc w:val="both"/>
              <w:rPr>
                <w:color w:val="auto"/>
                <w:sz w:val="28"/>
                <w:szCs w:val="28"/>
              </w:rPr>
            </w:pPr>
            <w:r>
              <w:rPr>
                <w:rFonts w:eastAsia="Courier New"/>
                <w:color w:val="auto"/>
                <w:sz w:val="28"/>
                <w:szCs w:val="28"/>
              </w:rPr>
              <w:t>7. Методические рекомендации по использованию различных групп учебнонаглядных пособий.</w:t>
            </w:r>
          </w:p>
          <w:p w14:paraId="4D1E9595">
            <w:pPr>
              <w:pStyle w:val="27"/>
              <w:tabs>
                <w:tab w:val="left" w:pos="413"/>
              </w:tabs>
              <w:spacing w:line="240" w:lineRule="atLeast"/>
              <w:ind w:firstLine="0"/>
              <w:jc w:val="both"/>
              <w:rPr>
                <w:color w:val="auto"/>
                <w:sz w:val="28"/>
                <w:szCs w:val="28"/>
              </w:rPr>
            </w:pPr>
            <w:r>
              <w:rPr>
                <w:rFonts w:eastAsia="Courier New"/>
                <w:color w:val="auto"/>
                <w:sz w:val="28"/>
                <w:szCs w:val="28"/>
              </w:rPr>
              <w:t>8. Расходные материалы, обеспечивающие различные виды деятельности обучающихся.</w:t>
            </w:r>
          </w:p>
          <w:p w14:paraId="20E40D21">
            <w:pPr>
              <w:pStyle w:val="27"/>
              <w:tabs>
                <w:tab w:val="left" w:pos="413"/>
              </w:tabs>
              <w:spacing w:line="240" w:lineRule="atLeast"/>
              <w:ind w:firstLine="0"/>
              <w:jc w:val="both"/>
              <w:rPr>
                <w:color w:val="auto"/>
                <w:sz w:val="28"/>
                <w:szCs w:val="28"/>
              </w:rPr>
            </w:pPr>
          </w:p>
        </w:tc>
        <w:tc>
          <w:tcPr>
            <w:tcW w:w="953" w:type="pct"/>
            <w:tcBorders>
              <w:top w:val="single" w:color="auto" w:sz="4" w:space="0"/>
              <w:left w:val="single" w:color="auto" w:sz="4" w:space="0"/>
              <w:bottom w:val="single" w:color="auto" w:sz="4" w:space="0"/>
              <w:right w:val="single" w:color="auto" w:sz="4" w:space="0"/>
            </w:tcBorders>
            <w:shd w:val="clear" w:color="auto" w:fill="auto"/>
          </w:tcPr>
          <w:p w14:paraId="46D26A8F">
            <w:pPr>
              <w:spacing w:after="0" w:line="240" w:lineRule="atLeast"/>
              <w:jc w:val="center"/>
              <w:rPr>
                <w:rFonts w:ascii="Times New Roman" w:hAnsi="Times New Roman"/>
                <w:sz w:val="28"/>
                <w:szCs w:val="28"/>
                <w:lang w:val="ru-RU"/>
              </w:rPr>
            </w:pPr>
            <w:r>
              <w:rPr>
                <w:rFonts w:ascii="Times New Roman" w:hAnsi="Times New Roman"/>
                <w:sz w:val="28"/>
                <w:szCs w:val="28"/>
                <w:lang w:val="ru-RU"/>
              </w:rPr>
              <w:t>Имеются</w:t>
            </w:r>
          </w:p>
          <w:p w14:paraId="3A489324">
            <w:pPr>
              <w:spacing w:line="240" w:lineRule="atLeast"/>
              <w:jc w:val="center"/>
              <w:rPr>
                <w:rFonts w:ascii="Times New Roman" w:hAnsi="Times New Roman"/>
                <w:sz w:val="28"/>
                <w:szCs w:val="28"/>
                <w:lang w:val="ru-RU"/>
              </w:rPr>
            </w:pPr>
          </w:p>
          <w:p w14:paraId="6FFE0C99">
            <w:pPr>
              <w:spacing w:after="0" w:line="240" w:lineRule="atLeast"/>
              <w:jc w:val="center"/>
              <w:rPr>
                <w:rFonts w:ascii="Times New Roman" w:hAnsi="Times New Roman"/>
                <w:sz w:val="28"/>
                <w:szCs w:val="28"/>
                <w:lang w:val="ru-RU"/>
              </w:rPr>
            </w:pPr>
            <w:r>
              <w:rPr>
                <w:rFonts w:ascii="Times New Roman" w:hAnsi="Times New Roman"/>
                <w:sz w:val="28"/>
                <w:szCs w:val="28"/>
                <w:lang w:val="ru-RU"/>
              </w:rPr>
              <w:t>Имеется</w:t>
            </w:r>
          </w:p>
          <w:p w14:paraId="0D427856">
            <w:pPr>
              <w:spacing w:after="0" w:line="240" w:lineRule="atLeast"/>
              <w:jc w:val="center"/>
              <w:rPr>
                <w:rFonts w:ascii="Times New Roman" w:hAnsi="Times New Roman"/>
                <w:sz w:val="28"/>
                <w:szCs w:val="28"/>
                <w:lang w:val="ru-RU"/>
              </w:rPr>
            </w:pPr>
            <w:r>
              <w:rPr>
                <w:rFonts w:ascii="Times New Roman" w:hAnsi="Times New Roman"/>
                <w:sz w:val="28"/>
                <w:szCs w:val="28"/>
                <w:lang w:val="ru-RU"/>
              </w:rPr>
              <w:t>Частично</w:t>
            </w:r>
          </w:p>
          <w:p w14:paraId="6DC73D43">
            <w:pPr>
              <w:spacing w:after="0" w:line="240" w:lineRule="atLeast"/>
              <w:jc w:val="center"/>
              <w:rPr>
                <w:rFonts w:ascii="Times New Roman" w:hAnsi="Times New Roman"/>
                <w:sz w:val="28"/>
                <w:szCs w:val="28"/>
                <w:lang w:val="ru-RU"/>
              </w:rPr>
            </w:pPr>
            <w:r>
              <w:rPr>
                <w:rFonts w:ascii="Times New Roman" w:hAnsi="Times New Roman"/>
                <w:sz w:val="28"/>
                <w:szCs w:val="28"/>
                <w:lang w:val="ru-RU"/>
              </w:rPr>
              <w:t>Имеется</w:t>
            </w:r>
          </w:p>
          <w:p w14:paraId="751C88B4">
            <w:pPr>
              <w:spacing w:after="0" w:line="240" w:lineRule="atLeast"/>
              <w:jc w:val="center"/>
              <w:rPr>
                <w:rFonts w:ascii="Times New Roman" w:hAnsi="Times New Roman"/>
                <w:sz w:val="28"/>
                <w:szCs w:val="28"/>
                <w:lang w:val="ru-RU"/>
              </w:rPr>
            </w:pPr>
            <w:r>
              <w:rPr>
                <w:rFonts w:ascii="Times New Roman" w:hAnsi="Times New Roman"/>
                <w:sz w:val="28"/>
                <w:szCs w:val="28"/>
                <w:lang w:val="ru-RU"/>
              </w:rPr>
              <w:t>Имеются</w:t>
            </w:r>
          </w:p>
          <w:p w14:paraId="01ADC313">
            <w:pPr>
              <w:spacing w:after="0" w:line="240" w:lineRule="atLeast"/>
              <w:jc w:val="center"/>
              <w:rPr>
                <w:rFonts w:ascii="Times New Roman" w:hAnsi="Times New Roman"/>
                <w:sz w:val="28"/>
                <w:szCs w:val="28"/>
                <w:lang w:val="ru-RU"/>
              </w:rPr>
            </w:pPr>
            <w:r>
              <w:rPr>
                <w:rFonts w:ascii="Times New Roman" w:hAnsi="Times New Roman"/>
                <w:sz w:val="28"/>
                <w:szCs w:val="28"/>
                <w:lang w:val="ru-RU"/>
              </w:rPr>
              <w:t>Имеются</w:t>
            </w:r>
          </w:p>
          <w:p w14:paraId="50481189">
            <w:pPr>
              <w:spacing w:after="0" w:line="240" w:lineRule="atLeast"/>
              <w:jc w:val="center"/>
              <w:rPr>
                <w:rFonts w:ascii="Times New Roman" w:hAnsi="Times New Roman"/>
                <w:sz w:val="28"/>
                <w:szCs w:val="28"/>
              </w:rPr>
            </w:pPr>
            <w:r>
              <w:rPr>
                <w:rFonts w:ascii="Times New Roman" w:hAnsi="Times New Roman"/>
                <w:sz w:val="28"/>
                <w:szCs w:val="28"/>
              </w:rPr>
              <w:t>Частично</w:t>
            </w:r>
          </w:p>
          <w:p w14:paraId="1040E367">
            <w:pPr>
              <w:spacing w:after="0" w:line="240" w:lineRule="atLeast"/>
              <w:jc w:val="center"/>
              <w:rPr>
                <w:rFonts w:ascii="Times New Roman" w:hAnsi="Times New Roman"/>
                <w:sz w:val="28"/>
                <w:szCs w:val="28"/>
              </w:rPr>
            </w:pPr>
          </w:p>
          <w:p w14:paraId="61406A2F">
            <w:pPr>
              <w:spacing w:after="0" w:line="240" w:lineRule="atLeast"/>
              <w:jc w:val="center"/>
              <w:rPr>
                <w:rFonts w:ascii="Times New Roman" w:hAnsi="Times New Roman"/>
                <w:sz w:val="28"/>
                <w:szCs w:val="28"/>
              </w:rPr>
            </w:pPr>
          </w:p>
          <w:p w14:paraId="4A8A396E">
            <w:pPr>
              <w:spacing w:after="0" w:line="240" w:lineRule="atLeast"/>
              <w:jc w:val="center"/>
              <w:rPr>
                <w:rFonts w:ascii="Times New Roman" w:hAnsi="Times New Roman"/>
                <w:sz w:val="28"/>
                <w:szCs w:val="28"/>
              </w:rPr>
            </w:pPr>
            <w:r>
              <w:rPr>
                <w:rFonts w:ascii="Times New Roman" w:hAnsi="Times New Roman"/>
                <w:sz w:val="28"/>
                <w:szCs w:val="28"/>
              </w:rPr>
              <w:t>Чатсично</w:t>
            </w:r>
          </w:p>
        </w:tc>
      </w:tr>
    </w:tbl>
    <w:p w14:paraId="48C258FA">
      <w:pPr>
        <w:spacing w:after="0" w:line="360" w:lineRule="auto"/>
        <w:ind w:firstLine="709"/>
        <w:jc w:val="both"/>
        <w:rPr>
          <w:rFonts w:ascii="Times New Roman" w:hAnsi="Times New Roman"/>
          <w:sz w:val="28"/>
          <w:szCs w:val="28"/>
        </w:rPr>
      </w:pPr>
    </w:p>
    <w:p w14:paraId="3B15DD57">
      <w:pPr>
        <w:spacing w:after="0" w:line="360" w:lineRule="auto"/>
        <w:rPr>
          <w:rFonts w:ascii="Times New Roman" w:hAnsi="Times New Roman" w:eastAsia="SchoolBookSanPin"/>
          <w:b/>
          <w:sz w:val="28"/>
          <w:szCs w:val="28"/>
          <w:lang w:val="ru-RU"/>
        </w:rPr>
      </w:pPr>
    </w:p>
    <w:sectPr>
      <w:footerReference r:id="rId5" w:type="default"/>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Segoe UI">
    <w:panose1 w:val="020B0502040204020203"/>
    <w:charset w:val="CC"/>
    <w:family w:val="swiss"/>
    <w:pitch w:val="default"/>
    <w:sig w:usb0="E4002EFF" w:usb1="C000E47F"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OfficinaSansBoldITC">
    <w:altName w:val="Franklin Gothic Demi Cond"/>
    <w:panose1 w:val="00000000000000000000"/>
    <w:charset w:val="00"/>
    <w:family w:val="swiss"/>
    <w:pitch w:val="default"/>
    <w:sig w:usb0="00000000" w:usb1="00000000" w:usb2="00000000" w:usb3="00000000" w:csb0="00000001" w:csb1="00000000"/>
  </w:font>
  <w:font w:name="SchoolBookSanPin">
    <w:altName w:val="Cambria Math"/>
    <w:panose1 w:val="00000000000000000000"/>
    <w:charset w:val="00"/>
    <w:family w:val="roman"/>
    <w:pitch w:val="default"/>
    <w:sig w:usb0="00000000" w:usb1="00000000" w:usb2="00000000" w:usb3="00000000" w:csb0="00000000" w:csb1="00000000"/>
  </w:font>
  <w:font w:name="Cambria Math">
    <w:panose1 w:val="02040503050406030204"/>
    <w:charset w:val="CC"/>
    <w:family w:val="roman"/>
    <w:pitch w:val="default"/>
    <w:sig w:usb0="E00006FF" w:usb1="420024FF" w:usb2="02000000" w:usb3="00000000" w:csb0="2000019F" w:csb1="00000000"/>
  </w:font>
  <w:font w:name="Georgia">
    <w:panose1 w:val="02040502050405020303"/>
    <w:charset w:val="CC"/>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2656249"/>
      <w:docPartObj>
        <w:docPartGallery w:val="AutoText"/>
      </w:docPartObj>
    </w:sdtPr>
    <w:sdtContent>
      <w:p w14:paraId="1BAFB2E7">
        <w:pPr>
          <w:pStyle w:val="12"/>
          <w:jc w:val="center"/>
        </w:pPr>
        <w:r>
          <w:fldChar w:fldCharType="begin"/>
        </w:r>
        <w:r>
          <w:instrText xml:space="preserve">PAGE   \* MERGEFORMAT</w:instrText>
        </w:r>
        <w:r>
          <w:fldChar w:fldCharType="separate"/>
        </w:r>
        <w:r>
          <w:rPr>
            <w:lang w:val="ru-RU"/>
          </w:rPr>
          <w:t>27</w:t>
        </w:r>
        <w:r>
          <w:fldChar w:fldCharType="end"/>
        </w:r>
      </w:p>
    </w:sdtContent>
  </w:sdt>
  <w:p w14:paraId="66FB6F71">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76" w:lineRule="auto"/>
      </w:pPr>
      <w:r>
        <w:separator/>
      </w:r>
    </w:p>
  </w:footnote>
  <w:footnote w:type="continuationSeparator" w:id="7">
    <w:p>
      <w:pPr>
        <w:spacing w:before="0" w:after="0" w:line="276" w:lineRule="auto"/>
      </w:pPr>
      <w:r>
        <w:continuationSeparator/>
      </w:r>
    </w:p>
  </w:footnote>
  <w:footnote w:id="0">
    <w:p w14:paraId="49612E83">
      <w:pPr>
        <w:pStyle w:val="9"/>
        <w:jc w:val="both"/>
      </w:pPr>
      <w:r>
        <w:rPr>
          <w:rStyle w:val="5"/>
        </w:rPr>
        <w:footnoteRef/>
      </w:r>
      <w:r>
        <w:t xml:space="preserve"> </w:t>
      </w:r>
      <w:r>
        <w:rPr>
          <w:rFonts w:ascii="Times New Roman" w:hAnsi="Times New Roman"/>
          <w:sz w:val="24"/>
          <w:szCs w:val="24"/>
          <w:lang w:val="ru-RU"/>
        </w:rPr>
        <w:t xml:space="preserve">Пункт 3 части 1 </w:t>
      </w:r>
      <w:r>
        <w:rPr>
          <w:rFonts w:ascii="Times New Roman" w:hAnsi="Times New Roman"/>
          <w:sz w:val="24"/>
          <w:szCs w:val="24"/>
        </w:rPr>
        <w:t xml:space="preserve">статьи </w:t>
      </w:r>
      <w:r>
        <w:rPr>
          <w:rFonts w:ascii="Times New Roman" w:hAnsi="Times New Roman"/>
          <w:sz w:val="24"/>
          <w:szCs w:val="24"/>
          <w:lang w:val="ru-RU"/>
        </w:rPr>
        <w:t>34</w:t>
      </w:r>
      <w:r>
        <w:rPr>
          <w:rFonts w:ascii="Times New Roman" w:hAnsi="Times New Roman"/>
          <w:sz w:val="24"/>
          <w:szCs w:val="24"/>
        </w:rPr>
        <w:t xml:space="preserve"> Федерального закона от 29 декабря 2012 г. № 273-ФЗ «Об образовании в Российской Федерации».</w:t>
      </w:r>
    </w:p>
  </w:footnote>
  <w:footnote w:id="1">
    <w:p w14:paraId="5FC9FBED">
      <w:pPr>
        <w:pStyle w:val="9"/>
        <w:jc w:val="both"/>
        <w:rPr>
          <w:lang w:val="ru-RU"/>
        </w:rPr>
      </w:pPr>
      <w:r>
        <w:rPr>
          <w:rStyle w:val="5"/>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2">
    <w:p w14:paraId="5B7B6F8F">
      <w:pPr>
        <w:pStyle w:val="9"/>
        <w:shd w:val="clear" w:color="auto" w:fill="FFFFFF" w:themeFill="background1"/>
        <w:jc w:val="both"/>
        <w:rPr>
          <w:lang w:val="ru-RU"/>
        </w:rPr>
      </w:pPr>
      <w:r>
        <w:rPr>
          <w:rStyle w:val="5"/>
        </w:rPr>
        <w:footnoteRef/>
      </w:r>
      <w:r>
        <w:t xml:space="preserve"> </w:t>
      </w:r>
      <w:r>
        <w:rPr>
          <w:rFonts w:ascii="Times New Roman" w:hAnsi="Times New Roman"/>
          <w:sz w:val="24"/>
          <w:szCs w:val="24"/>
          <w:lang w:val="ru-RU"/>
        </w:rPr>
        <w:t>Статья 59 Ф</w:t>
      </w:r>
      <w:r>
        <w:rPr>
          <w:rFonts w:ascii="Times New Roman" w:hAnsi="Times New Roman"/>
          <w:sz w:val="24"/>
          <w:szCs w:val="24"/>
          <w:shd w:val="clear" w:color="auto" w:fill="FFFFFF" w:themeFill="background1"/>
          <w:lang w:val="ru-RU"/>
        </w:rPr>
        <w:t>едера</w:t>
      </w:r>
      <w:r>
        <w:rPr>
          <w:rFonts w:ascii="Times New Roman" w:hAnsi="Times New Roman"/>
          <w:sz w:val="24"/>
          <w:szCs w:val="24"/>
          <w:lang w:val="ru-RU"/>
        </w:rPr>
        <w:t>льного закона от 29 декабря 2012 г. № 273-ФЗ «Об образовании в Российской Федерации».</w:t>
      </w:r>
    </w:p>
    <w:p w14:paraId="36F9468F">
      <w:pPr>
        <w:pStyle w:val="9"/>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9589B"/>
    <w:multiLevelType w:val="multilevel"/>
    <w:tmpl w:val="032958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5EE3AFF"/>
    <w:multiLevelType w:val="multilevel"/>
    <w:tmpl w:val="05EE3A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9C54BB4"/>
    <w:multiLevelType w:val="multilevel"/>
    <w:tmpl w:val="19C54BB4"/>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3">
    <w:nsid w:val="207032FB"/>
    <w:multiLevelType w:val="multilevel"/>
    <w:tmpl w:val="207032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42A2471"/>
    <w:multiLevelType w:val="multilevel"/>
    <w:tmpl w:val="242A24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9D93711"/>
    <w:multiLevelType w:val="multilevel"/>
    <w:tmpl w:val="29D937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6D465E9"/>
    <w:multiLevelType w:val="multilevel"/>
    <w:tmpl w:val="46D465E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98628A1"/>
    <w:multiLevelType w:val="multilevel"/>
    <w:tmpl w:val="598628A1"/>
    <w:lvl w:ilvl="0" w:tentative="0">
      <w:start w:val="1"/>
      <w:numFmt w:val="decimal"/>
      <w:suff w:val="nothing"/>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8">
    <w:nsid w:val="5B9B13D2"/>
    <w:multiLevelType w:val="multilevel"/>
    <w:tmpl w:val="5B9B13D2"/>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9">
    <w:nsid w:val="64A83DC0"/>
    <w:multiLevelType w:val="multilevel"/>
    <w:tmpl w:val="64A83DC0"/>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0">
    <w:nsid w:val="7EF83B5B"/>
    <w:multiLevelType w:val="multilevel"/>
    <w:tmpl w:val="7EF83B5B"/>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num w:numId="1">
    <w:abstractNumId w:val="2"/>
  </w:num>
  <w:num w:numId="2">
    <w:abstractNumId w:val="7"/>
  </w:num>
  <w:num w:numId="3">
    <w:abstractNumId w:val="8"/>
  </w:num>
  <w:num w:numId="4">
    <w:abstractNumId w:val="9"/>
  </w:num>
  <w:num w:numId="5">
    <w:abstractNumId w:val="10"/>
  </w:num>
  <w:num w:numId="6">
    <w:abstractNumId w:val="6"/>
  </w:num>
  <w:num w:numId="7">
    <w:abstractNumId w:val="1"/>
  </w:num>
  <w:num w:numId="8">
    <w:abstractNumId w:val="5"/>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6"/>
    <w:footnote w:id="7"/>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E3C"/>
    <w:rsid w:val="00002CEB"/>
    <w:rsid w:val="000034A1"/>
    <w:rsid w:val="000250C5"/>
    <w:rsid w:val="00040621"/>
    <w:rsid w:val="0004516F"/>
    <w:rsid w:val="00060644"/>
    <w:rsid w:val="00077DA8"/>
    <w:rsid w:val="000A01D3"/>
    <w:rsid w:val="000C321E"/>
    <w:rsid w:val="000C3DB8"/>
    <w:rsid w:val="000C7A0B"/>
    <w:rsid w:val="000D6933"/>
    <w:rsid w:val="00142177"/>
    <w:rsid w:val="001837DB"/>
    <w:rsid w:val="00194E1E"/>
    <w:rsid w:val="001C4AC1"/>
    <w:rsid w:val="001C7705"/>
    <w:rsid w:val="001D3907"/>
    <w:rsid w:val="001E27D7"/>
    <w:rsid w:val="001F4ADA"/>
    <w:rsid w:val="001F515D"/>
    <w:rsid w:val="00205E6B"/>
    <w:rsid w:val="002060D2"/>
    <w:rsid w:val="002206D0"/>
    <w:rsid w:val="0028385E"/>
    <w:rsid w:val="002D1453"/>
    <w:rsid w:val="00310020"/>
    <w:rsid w:val="00331A25"/>
    <w:rsid w:val="00334909"/>
    <w:rsid w:val="00354FBB"/>
    <w:rsid w:val="00373028"/>
    <w:rsid w:val="003877C7"/>
    <w:rsid w:val="00391176"/>
    <w:rsid w:val="00393003"/>
    <w:rsid w:val="003A1376"/>
    <w:rsid w:val="003A2E3C"/>
    <w:rsid w:val="00423FB9"/>
    <w:rsid w:val="00443221"/>
    <w:rsid w:val="00452F86"/>
    <w:rsid w:val="004564AC"/>
    <w:rsid w:val="004A3117"/>
    <w:rsid w:val="004B13B1"/>
    <w:rsid w:val="004F063A"/>
    <w:rsid w:val="0050115C"/>
    <w:rsid w:val="005148A3"/>
    <w:rsid w:val="00533198"/>
    <w:rsid w:val="00547C99"/>
    <w:rsid w:val="005605DA"/>
    <w:rsid w:val="005615D2"/>
    <w:rsid w:val="00573706"/>
    <w:rsid w:val="0059054F"/>
    <w:rsid w:val="0059694D"/>
    <w:rsid w:val="005E1819"/>
    <w:rsid w:val="005E792B"/>
    <w:rsid w:val="005F071B"/>
    <w:rsid w:val="00603BE8"/>
    <w:rsid w:val="00615F2A"/>
    <w:rsid w:val="00663DBC"/>
    <w:rsid w:val="006762AD"/>
    <w:rsid w:val="00676BD5"/>
    <w:rsid w:val="0069280B"/>
    <w:rsid w:val="006B6E90"/>
    <w:rsid w:val="006C29B5"/>
    <w:rsid w:val="006D2832"/>
    <w:rsid w:val="006E26E3"/>
    <w:rsid w:val="0071269E"/>
    <w:rsid w:val="00714E2F"/>
    <w:rsid w:val="00732F46"/>
    <w:rsid w:val="00735765"/>
    <w:rsid w:val="007538F0"/>
    <w:rsid w:val="00773537"/>
    <w:rsid w:val="007830BD"/>
    <w:rsid w:val="007C601E"/>
    <w:rsid w:val="007E0A23"/>
    <w:rsid w:val="007E75F8"/>
    <w:rsid w:val="007F2F2F"/>
    <w:rsid w:val="00865FCE"/>
    <w:rsid w:val="00884921"/>
    <w:rsid w:val="008E12A3"/>
    <w:rsid w:val="00937363"/>
    <w:rsid w:val="0095009E"/>
    <w:rsid w:val="00957C5F"/>
    <w:rsid w:val="00965658"/>
    <w:rsid w:val="009667CA"/>
    <w:rsid w:val="009747DC"/>
    <w:rsid w:val="0099109D"/>
    <w:rsid w:val="009A00EF"/>
    <w:rsid w:val="009E444B"/>
    <w:rsid w:val="00A238EF"/>
    <w:rsid w:val="00A240BD"/>
    <w:rsid w:val="00A269D4"/>
    <w:rsid w:val="00A341F6"/>
    <w:rsid w:val="00A34B07"/>
    <w:rsid w:val="00A526B4"/>
    <w:rsid w:val="00A609D6"/>
    <w:rsid w:val="00AC6351"/>
    <w:rsid w:val="00AD13FB"/>
    <w:rsid w:val="00B31D72"/>
    <w:rsid w:val="00B41780"/>
    <w:rsid w:val="00B671BF"/>
    <w:rsid w:val="00B81AB1"/>
    <w:rsid w:val="00B838C6"/>
    <w:rsid w:val="00B84047"/>
    <w:rsid w:val="00B8526B"/>
    <w:rsid w:val="00BA040D"/>
    <w:rsid w:val="00C65D30"/>
    <w:rsid w:val="00C815BF"/>
    <w:rsid w:val="00CB0784"/>
    <w:rsid w:val="00CD548C"/>
    <w:rsid w:val="00CF1AC8"/>
    <w:rsid w:val="00D70C35"/>
    <w:rsid w:val="00DA5153"/>
    <w:rsid w:val="00DC7E92"/>
    <w:rsid w:val="00DE152F"/>
    <w:rsid w:val="00E037D2"/>
    <w:rsid w:val="00E106A8"/>
    <w:rsid w:val="00E336BE"/>
    <w:rsid w:val="00E5263C"/>
    <w:rsid w:val="00E63344"/>
    <w:rsid w:val="00E776EF"/>
    <w:rsid w:val="00E97AED"/>
    <w:rsid w:val="00EF7B05"/>
    <w:rsid w:val="00F1179F"/>
    <w:rsid w:val="00F16FD5"/>
    <w:rsid w:val="00F22AAF"/>
    <w:rsid w:val="00F34856"/>
    <w:rsid w:val="00F8213F"/>
    <w:rsid w:val="00F83A77"/>
    <w:rsid w:val="00F96542"/>
    <w:rsid w:val="00FD0A96"/>
    <w:rsid w:val="00FD5A0C"/>
    <w:rsid w:val="00FD5A96"/>
    <w:rsid w:val="00FD73C9"/>
    <w:rsid w:val="00FE1E3A"/>
    <w:rsid w:val="157A6CF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widowControl w:val="0"/>
      <w:spacing w:after="200" w:line="276" w:lineRule="auto"/>
    </w:pPr>
    <w:rPr>
      <w:rFonts w:ascii="Calibri" w:hAnsi="Calibri" w:eastAsia="Calibri" w:cs="Times New Roman"/>
      <w:sz w:val="22"/>
      <w:szCs w:val="22"/>
      <w:lang w:val="en-US" w:eastAsia="en-US" w:bidi="ar-SA"/>
    </w:rPr>
  </w:style>
  <w:style w:type="paragraph" w:styleId="2">
    <w:name w:val="heading 2"/>
    <w:basedOn w:val="1"/>
    <w:next w:val="1"/>
    <w:link w:val="24"/>
    <w:unhideWhenUsed/>
    <w:qFormat/>
    <w:uiPriority w:val="9"/>
    <w:pPr>
      <w:keepNext/>
      <w:keepLines/>
      <w:spacing w:before="40" w:after="0" w:line="240" w:lineRule="auto"/>
      <w:outlineLvl w:val="1"/>
    </w:pPr>
    <w:rPr>
      <w:rFonts w:asciiTheme="majorHAnsi" w:hAnsiTheme="majorHAnsi" w:eastAsiaTheme="majorEastAsia" w:cstheme="majorBidi"/>
      <w:color w:val="2F5597" w:themeColor="accent1" w:themeShade="BF"/>
      <w:sz w:val="26"/>
      <w:szCs w:val="26"/>
      <w:lang w:val="ru-RU" w:eastAsia="ru-RU" w:bidi="ru-RU"/>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otnote reference"/>
    <w:unhideWhenUsed/>
    <w:qFormat/>
    <w:uiPriority w:val="99"/>
    <w:rPr>
      <w:vertAlign w:val="superscript"/>
    </w:rPr>
  </w:style>
  <w:style w:type="character" w:styleId="6">
    <w:name w:val="Emphasis"/>
    <w:basedOn w:val="3"/>
    <w:qFormat/>
    <w:uiPriority w:val="20"/>
    <w:rPr>
      <w:i/>
      <w:iCs/>
    </w:rPr>
  </w:style>
  <w:style w:type="character" w:styleId="7">
    <w:name w:val="Hyperlink"/>
    <w:basedOn w:val="3"/>
    <w:unhideWhenUsed/>
    <w:uiPriority w:val="99"/>
    <w:rPr>
      <w:color w:val="0563C1" w:themeColor="hyperlink"/>
      <w:u w:val="single"/>
      <w14:textFill>
        <w14:solidFill>
          <w14:schemeClr w14:val="hlink"/>
        </w14:solidFill>
      </w14:textFill>
    </w:rPr>
  </w:style>
  <w:style w:type="paragraph" w:styleId="8">
    <w:name w:val="Balloon Text"/>
    <w:basedOn w:val="1"/>
    <w:link w:val="35"/>
    <w:semiHidden/>
    <w:unhideWhenUsed/>
    <w:uiPriority w:val="99"/>
    <w:pPr>
      <w:spacing w:after="0" w:line="240" w:lineRule="auto"/>
    </w:pPr>
    <w:rPr>
      <w:rFonts w:ascii="Segoe UI" w:hAnsi="Segoe UI" w:cs="Segoe UI"/>
      <w:sz w:val="18"/>
      <w:szCs w:val="18"/>
    </w:rPr>
  </w:style>
  <w:style w:type="paragraph" w:styleId="9">
    <w:name w:val="footnote text"/>
    <w:basedOn w:val="1"/>
    <w:link w:val="15"/>
    <w:unhideWhenUsed/>
    <w:uiPriority w:val="99"/>
    <w:pPr>
      <w:spacing w:after="0" w:line="240" w:lineRule="auto"/>
    </w:pPr>
    <w:rPr>
      <w:sz w:val="20"/>
      <w:szCs w:val="20"/>
      <w:lang w:val="zh-CN" w:eastAsia="ru-RU"/>
    </w:rPr>
  </w:style>
  <w:style w:type="paragraph" w:styleId="10">
    <w:name w:val="header"/>
    <w:basedOn w:val="1"/>
    <w:link w:val="18"/>
    <w:unhideWhenUsed/>
    <w:uiPriority w:val="99"/>
    <w:pPr>
      <w:tabs>
        <w:tab w:val="center" w:pos="4677"/>
        <w:tab w:val="right" w:pos="9355"/>
      </w:tabs>
      <w:spacing w:after="0" w:line="240" w:lineRule="auto"/>
    </w:pPr>
  </w:style>
  <w:style w:type="paragraph" w:styleId="11">
    <w:name w:val="Body Text"/>
    <w:basedOn w:val="1"/>
    <w:link w:val="25"/>
    <w:qFormat/>
    <w:uiPriority w:val="1"/>
    <w:pPr>
      <w:autoSpaceDE w:val="0"/>
      <w:autoSpaceDN w:val="0"/>
      <w:spacing w:after="0" w:line="240" w:lineRule="auto"/>
      <w:ind w:left="962" w:firstLine="566"/>
      <w:jc w:val="both"/>
    </w:pPr>
    <w:rPr>
      <w:rFonts w:ascii="Times New Roman" w:hAnsi="Times New Roman" w:eastAsia="Times New Roman"/>
      <w:sz w:val="24"/>
      <w:szCs w:val="24"/>
      <w:lang w:val="ru-RU"/>
    </w:rPr>
  </w:style>
  <w:style w:type="paragraph" w:styleId="12">
    <w:name w:val="footer"/>
    <w:basedOn w:val="1"/>
    <w:link w:val="19"/>
    <w:unhideWhenUsed/>
    <w:uiPriority w:val="99"/>
    <w:pPr>
      <w:tabs>
        <w:tab w:val="center" w:pos="4677"/>
        <w:tab w:val="right" w:pos="9355"/>
      </w:tabs>
      <w:spacing w:after="0" w:line="240" w:lineRule="auto"/>
    </w:pPr>
  </w:style>
  <w:style w:type="paragraph" w:styleId="13">
    <w:name w:val="Normal (Web)"/>
    <w:basedOn w:val="1"/>
    <w:unhideWhenUsed/>
    <w:uiPriority w:val="99"/>
    <w:pPr>
      <w:widowControl/>
      <w:spacing w:before="100" w:beforeAutospacing="1" w:after="100" w:afterAutospacing="1" w:line="240" w:lineRule="auto"/>
    </w:pPr>
    <w:rPr>
      <w:rFonts w:ascii="Times New Roman" w:hAnsi="Times New Roman" w:eastAsia="Times New Roman"/>
      <w:sz w:val="24"/>
      <w:szCs w:val="24"/>
      <w:lang w:val="ru-RU" w:eastAsia="ru-RU"/>
      <w14:ligatures w14:val="standardContextual"/>
    </w:rPr>
  </w:style>
  <w:style w:type="table" w:styleId="14">
    <w:name w:val="Table Grid"/>
    <w:basedOn w:val="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Текст сноски Знак"/>
    <w:basedOn w:val="3"/>
    <w:link w:val="9"/>
    <w:qFormat/>
    <w:uiPriority w:val="99"/>
    <w:rPr>
      <w:rFonts w:ascii="Calibri" w:hAnsi="Calibri" w:eastAsia="Calibri" w:cs="Times New Roman"/>
      <w:sz w:val="20"/>
      <w:szCs w:val="20"/>
      <w:lang w:val="zh-CN" w:eastAsia="ru-RU"/>
    </w:rPr>
  </w:style>
  <w:style w:type="character" w:customStyle="1" w:styleId="16">
    <w:name w:val="Zag_11"/>
    <w:qFormat/>
    <w:uiPriority w:val="99"/>
  </w:style>
  <w:style w:type="paragraph" w:customStyle="1" w:styleId="17">
    <w:name w:val="Normal PP"/>
    <w:basedOn w:val="1"/>
    <w:uiPriority w:val="0"/>
    <w:pPr>
      <w:autoSpaceDE w:val="0"/>
      <w:autoSpaceDN w:val="0"/>
      <w:adjustRightInd w:val="0"/>
      <w:spacing w:after="0" w:line="240" w:lineRule="auto"/>
    </w:pPr>
    <w:rPr>
      <w:rFonts w:ascii="Arial" w:hAnsi="Arial" w:eastAsia="Times New Roman" w:cs="Arial"/>
      <w:color w:val="000000"/>
      <w:sz w:val="24"/>
      <w:szCs w:val="24"/>
      <w:lang w:eastAsia="ru-RU"/>
    </w:rPr>
  </w:style>
  <w:style w:type="character" w:customStyle="1" w:styleId="18">
    <w:name w:val="Верхний колонтитул Знак"/>
    <w:basedOn w:val="3"/>
    <w:link w:val="10"/>
    <w:uiPriority w:val="99"/>
    <w:rPr>
      <w:rFonts w:ascii="Calibri" w:hAnsi="Calibri" w:eastAsia="Calibri" w:cs="Times New Roman"/>
      <w:lang w:val="en-US"/>
    </w:rPr>
  </w:style>
  <w:style w:type="character" w:customStyle="1" w:styleId="19">
    <w:name w:val="Нижний колонтитул Знак"/>
    <w:basedOn w:val="3"/>
    <w:link w:val="12"/>
    <w:uiPriority w:val="99"/>
    <w:rPr>
      <w:rFonts w:ascii="Calibri" w:hAnsi="Calibri" w:eastAsia="Calibri" w:cs="Times New Roman"/>
      <w:lang w:val="en-US"/>
    </w:rPr>
  </w:style>
  <w:style w:type="character" w:customStyle="1" w:styleId="20">
    <w:name w:val="Основной текст_"/>
    <w:basedOn w:val="3"/>
    <w:link w:val="21"/>
    <w:uiPriority w:val="0"/>
    <w:rPr>
      <w:rFonts w:ascii="Times New Roman" w:hAnsi="Times New Roman" w:eastAsia="Times New Roman" w:cs="Times New Roman"/>
      <w:color w:val="231E20"/>
      <w:sz w:val="20"/>
      <w:szCs w:val="20"/>
    </w:rPr>
  </w:style>
  <w:style w:type="paragraph" w:customStyle="1" w:styleId="21">
    <w:name w:val="Основной текст1"/>
    <w:basedOn w:val="1"/>
    <w:link w:val="20"/>
    <w:uiPriority w:val="0"/>
    <w:pPr>
      <w:spacing w:after="0" w:line="254" w:lineRule="auto"/>
      <w:ind w:firstLine="240"/>
    </w:pPr>
    <w:rPr>
      <w:rFonts w:ascii="Times New Roman" w:hAnsi="Times New Roman" w:eastAsia="Times New Roman"/>
      <w:color w:val="231E20"/>
      <w:sz w:val="20"/>
      <w:szCs w:val="20"/>
      <w:lang w:val="ru-RU"/>
    </w:rPr>
  </w:style>
  <w:style w:type="paragraph" w:customStyle="1" w:styleId="22">
    <w:name w:val="Заголовок №3"/>
    <w:basedOn w:val="1"/>
    <w:qFormat/>
    <w:uiPriority w:val="0"/>
    <w:pPr>
      <w:keepNext/>
      <w:keepLines/>
      <w:tabs>
        <w:tab w:val="left" w:pos="649"/>
      </w:tabs>
      <w:spacing w:after="60" w:line="257" w:lineRule="auto"/>
      <w:outlineLvl w:val="1"/>
    </w:pPr>
    <w:rPr>
      <w:rFonts w:ascii="Arial" w:hAnsi="Arial" w:eastAsia="Arial" w:cs="Arial"/>
      <w:b/>
      <w:bCs/>
      <w:color w:val="231E20"/>
      <w:sz w:val="20"/>
      <w:szCs w:val="20"/>
      <w:lang w:val="ru-RU"/>
    </w:rPr>
  </w:style>
  <w:style w:type="paragraph" w:customStyle="1" w:styleId="23">
    <w:name w:val="Подзаг"/>
    <w:basedOn w:val="1"/>
    <w:qFormat/>
    <w:uiPriority w:val="0"/>
    <w:pPr>
      <w:spacing w:after="0" w:line="240" w:lineRule="auto"/>
    </w:pPr>
    <w:rPr>
      <w:rFonts w:ascii="Arial" w:hAnsi="Arial" w:eastAsia="Courier New" w:cs="Arial"/>
      <w:b/>
      <w:color w:val="000000"/>
      <w:sz w:val="20"/>
      <w:szCs w:val="20"/>
      <w:lang w:val="ru-RU" w:eastAsia="ru-RU" w:bidi="ru-RU"/>
    </w:rPr>
  </w:style>
  <w:style w:type="character" w:customStyle="1" w:styleId="24">
    <w:name w:val="Заголовок 2 Знак"/>
    <w:basedOn w:val="3"/>
    <w:link w:val="2"/>
    <w:uiPriority w:val="9"/>
    <w:rPr>
      <w:rFonts w:asciiTheme="majorHAnsi" w:hAnsiTheme="majorHAnsi" w:eastAsiaTheme="majorEastAsia" w:cstheme="majorBidi"/>
      <w:color w:val="2F5597" w:themeColor="accent1" w:themeShade="BF"/>
      <w:sz w:val="26"/>
      <w:szCs w:val="26"/>
      <w:lang w:eastAsia="ru-RU" w:bidi="ru-RU"/>
    </w:rPr>
  </w:style>
  <w:style w:type="character" w:customStyle="1" w:styleId="25">
    <w:name w:val="Основной текст Знак"/>
    <w:basedOn w:val="3"/>
    <w:link w:val="11"/>
    <w:uiPriority w:val="1"/>
    <w:rPr>
      <w:rFonts w:ascii="Times New Roman" w:hAnsi="Times New Roman" w:eastAsia="Times New Roman" w:cs="Times New Roman"/>
      <w:sz w:val="24"/>
      <w:szCs w:val="24"/>
    </w:rPr>
  </w:style>
  <w:style w:type="character" w:customStyle="1" w:styleId="26">
    <w:name w:val="Другое_"/>
    <w:basedOn w:val="3"/>
    <w:link w:val="27"/>
    <w:uiPriority w:val="0"/>
    <w:rPr>
      <w:rFonts w:ascii="Times New Roman" w:hAnsi="Times New Roman" w:eastAsia="Times New Roman" w:cs="Times New Roman"/>
      <w:color w:val="231E20"/>
      <w:sz w:val="20"/>
      <w:szCs w:val="20"/>
    </w:rPr>
  </w:style>
  <w:style w:type="paragraph" w:customStyle="1" w:styleId="27">
    <w:name w:val="Другое"/>
    <w:basedOn w:val="1"/>
    <w:link w:val="26"/>
    <w:uiPriority w:val="0"/>
    <w:pPr>
      <w:spacing w:after="0" w:line="254" w:lineRule="auto"/>
      <w:ind w:firstLine="240"/>
    </w:pPr>
    <w:rPr>
      <w:rFonts w:ascii="Times New Roman" w:hAnsi="Times New Roman" w:eastAsia="Times New Roman"/>
      <w:color w:val="231E20"/>
      <w:sz w:val="20"/>
      <w:szCs w:val="20"/>
      <w:lang w:val="ru-RU"/>
    </w:rPr>
  </w:style>
  <w:style w:type="paragraph" w:customStyle="1" w:styleId="28">
    <w:name w:val="Основной текст-норм"/>
    <w:basedOn w:val="1"/>
    <w:qFormat/>
    <w:uiPriority w:val="0"/>
    <w:pPr>
      <w:spacing w:after="0" w:line="286" w:lineRule="auto"/>
      <w:ind w:firstLine="238"/>
      <w:jc w:val="both"/>
    </w:pPr>
    <w:rPr>
      <w:rFonts w:ascii="Times New Roman" w:hAnsi="Times New Roman" w:eastAsia="Courier New"/>
      <w:sz w:val="20"/>
      <w:szCs w:val="20"/>
      <w:lang w:val="ru-RU" w:eastAsia="ru-RU" w:bidi="ru-RU"/>
    </w:rPr>
  </w:style>
  <w:style w:type="character" w:customStyle="1" w:styleId="29">
    <w:name w:val="Сноска_"/>
    <w:basedOn w:val="3"/>
    <w:link w:val="30"/>
    <w:uiPriority w:val="0"/>
    <w:rPr>
      <w:color w:val="231E20"/>
      <w:sz w:val="18"/>
      <w:szCs w:val="18"/>
    </w:rPr>
  </w:style>
  <w:style w:type="paragraph" w:customStyle="1" w:styleId="30">
    <w:name w:val="Сноска"/>
    <w:basedOn w:val="1"/>
    <w:link w:val="29"/>
    <w:uiPriority w:val="0"/>
    <w:pPr>
      <w:spacing w:after="0" w:line="223" w:lineRule="auto"/>
      <w:ind w:left="240" w:hanging="240"/>
    </w:pPr>
    <w:rPr>
      <w:rFonts w:asciiTheme="minorHAnsi" w:hAnsiTheme="minorHAnsi" w:eastAsiaTheme="minorHAnsi" w:cstheme="minorBidi"/>
      <w:color w:val="231E20"/>
      <w:sz w:val="18"/>
      <w:szCs w:val="18"/>
      <w:lang w:val="ru-RU"/>
    </w:rPr>
  </w:style>
  <w:style w:type="paragraph" w:styleId="31">
    <w:name w:val="List Paragraph"/>
    <w:basedOn w:val="1"/>
    <w:link w:val="32"/>
    <w:qFormat/>
    <w:uiPriority w:val="34"/>
    <w:pPr>
      <w:autoSpaceDE w:val="0"/>
      <w:autoSpaceDN w:val="0"/>
      <w:spacing w:after="0" w:line="240" w:lineRule="auto"/>
      <w:ind w:left="962" w:firstLine="566"/>
      <w:jc w:val="both"/>
    </w:pPr>
    <w:rPr>
      <w:rFonts w:ascii="Times New Roman" w:hAnsi="Times New Roman" w:eastAsia="Times New Roman"/>
      <w:lang w:val="ru-RU"/>
    </w:rPr>
  </w:style>
  <w:style w:type="character" w:customStyle="1" w:styleId="32">
    <w:name w:val="Абзац списка Знак"/>
    <w:link w:val="31"/>
    <w:qFormat/>
    <w:locked/>
    <w:uiPriority w:val="1"/>
    <w:rPr>
      <w:rFonts w:ascii="Times New Roman" w:hAnsi="Times New Roman" w:eastAsia="Times New Roman" w:cs="Times New Roman"/>
    </w:rPr>
  </w:style>
  <w:style w:type="table" w:customStyle="1" w:styleId="33">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34">
    <w:name w:val="Table Paragraph"/>
    <w:basedOn w:val="1"/>
    <w:qFormat/>
    <w:uiPriority w:val="1"/>
    <w:pPr>
      <w:autoSpaceDE w:val="0"/>
      <w:autoSpaceDN w:val="0"/>
      <w:spacing w:after="0" w:line="240" w:lineRule="auto"/>
      <w:ind w:left="105"/>
    </w:pPr>
    <w:rPr>
      <w:rFonts w:ascii="Times New Roman" w:hAnsi="Times New Roman" w:eastAsia="Times New Roman"/>
      <w:lang w:val="ru-RU"/>
    </w:rPr>
  </w:style>
  <w:style w:type="character" w:customStyle="1" w:styleId="35">
    <w:name w:val="Текст выноски Знак"/>
    <w:basedOn w:val="3"/>
    <w:link w:val="8"/>
    <w:semiHidden/>
    <w:uiPriority w:val="99"/>
    <w:rPr>
      <w:rFonts w:ascii="Segoe UI" w:hAnsi="Segoe UI" w:eastAsia="Calibri" w:cs="Segoe UI"/>
      <w:sz w:val="18"/>
      <w:szCs w:val="18"/>
      <w:lang w:val="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7CD329-EF53-4E8F-8381-877BF89DA227}">
  <ds:schemaRefs/>
</ds:datastoreItem>
</file>

<file path=docProps/app.xml><?xml version="1.0" encoding="utf-8"?>
<Properties xmlns="http://schemas.openxmlformats.org/officeDocument/2006/extended-properties" xmlns:vt="http://schemas.openxmlformats.org/officeDocument/2006/docPropsVTypes">
  <Template>Normal</Template>
  <Pages>701</Pages>
  <Words>210101</Words>
  <Characters>1197581</Characters>
  <Lines>9979</Lines>
  <Paragraphs>2809</Paragraphs>
  <TotalTime>4756</TotalTime>
  <ScaleCrop>false</ScaleCrop>
  <LinksUpToDate>false</LinksUpToDate>
  <CharactersWithSpaces>1404873</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2023-07-21T12:24:00Z</dcterms:created>
  <dc:creator>dir</dc:creator>
  <cp:lastModifiedBy>LenovO</cp:lastModifiedBy>
  <cp:lastPrinted>2024-12-18T06:50:00Z</cp:lastPrinted>
  <dcterms:modified xsi:type="dcterms:W3CDTF">2024-12-18T10:18:44Z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2DA3E678E7FA442A815B8D7562CF2AFA_12</vt:lpwstr>
  </property>
</Properties>
</file>